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6867" w:tblpY="1003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73"/>
      </w:tblGrid>
      <w:tr w:rsidR="009B2674" w:rsidRPr="009B2674" w14:paraId="5C4421E1" w14:textId="77777777" w:rsidTr="002034E9">
        <w:trPr>
          <w:trHeight w:val="294"/>
        </w:trPr>
        <w:tc>
          <w:tcPr>
            <w:tcW w:w="1980" w:type="dxa"/>
          </w:tcPr>
          <w:p w14:paraId="29CF913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bookmarkStart w:id="0" w:name="_Hlk203148658"/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Department</w:t>
            </w:r>
          </w:p>
        </w:tc>
        <w:tc>
          <w:tcPr>
            <w:tcW w:w="2273" w:type="dxa"/>
          </w:tcPr>
          <w:p w14:paraId="1B02FA2C" w14:textId="4C274CA8" w:rsidR="009B2674" w:rsidRPr="00855052" w:rsidRDefault="00534AE0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Co</w:t>
            </w:r>
            <w:r w:rsidR="001901FD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mmunications &amp; Stakeholder</w:t>
            </w:r>
          </w:p>
        </w:tc>
      </w:tr>
      <w:tr w:rsidR="009B2674" w:rsidRPr="009B2674" w14:paraId="6D5E7ADE" w14:textId="77777777" w:rsidTr="002034E9">
        <w:trPr>
          <w:trHeight w:val="294"/>
        </w:trPr>
        <w:tc>
          <w:tcPr>
            <w:tcW w:w="1980" w:type="dxa"/>
          </w:tcPr>
          <w:p w14:paraId="3CD4A1E9" w14:textId="77777777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Grade</w:t>
            </w:r>
          </w:p>
        </w:tc>
        <w:tc>
          <w:tcPr>
            <w:tcW w:w="2273" w:type="dxa"/>
          </w:tcPr>
          <w:p w14:paraId="44543412" w14:textId="5B29DF54" w:rsidR="009B2674" w:rsidRPr="00855052" w:rsidRDefault="006D3F0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ASG</w:t>
            </w:r>
          </w:p>
        </w:tc>
      </w:tr>
      <w:tr w:rsidR="009B2674" w:rsidRPr="009B2674" w14:paraId="308366B2" w14:textId="77777777" w:rsidTr="002034E9">
        <w:trPr>
          <w:trHeight w:val="294"/>
        </w:trPr>
        <w:tc>
          <w:tcPr>
            <w:tcW w:w="1980" w:type="dxa"/>
          </w:tcPr>
          <w:p w14:paraId="09B82683" w14:textId="408FF98F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Reports to</w:t>
            </w:r>
          </w:p>
        </w:tc>
        <w:tc>
          <w:tcPr>
            <w:tcW w:w="2273" w:type="dxa"/>
          </w:tcPr>
          <w:p w14:paraId="78AA18B9" w14:textId="33D22A83" w:rsidR="009B2674" w:rsidRPr="00855052" w:rsidRDefault="00A20B88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 xml:space="preserve">Head of </w:t>
            </w:r>
            <w:r w:rsidR="001901FD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Customer Relations</w:t>
            </w:r>
            <w:r w:rsidR="00534AE0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 xml:space="preserve"> </w:t>
            </w:r>
          </w:p>
        </w:tc>
      </w:tr>
      <w:tr w:rsidR="009B2674" w:rsidRPr="009B2674" w14:paraId="1B93AF98" w14:textId="77777777" w:rsidTr="002034E9">
        <w:trPr>
          <w:trHeight w:val="49"/>
        </w:trPr>
        <w:tc>
          <w:tcPr>
            <w:tcW w:w="1980" w:type="dxa"/>
          </w:tcPr>
          <w:p w14:paraId="0742ADA9" w14:textId="543F3E92" w:rsidR="009B2674" w:rsidRPr="009B2674" w:rsidRDefault="009B2674" w:rsidP="002034E9">
            <w:pPr>
              <w:jc w:val="right"/>
              <w:rPr>
                <w:rFonts w:ascii="ITC Lubalin Graph Std Medium" w:hAnsi="ITC Lubalin Graph Std Medium"/>
                <w:color w:val="00B0F0"/>
                <w:sz w:val="16"/>
                <w:szCs w:val="16"/>
              </w:rPr>
            </w:pPr>
            <w:r w:rsidRPr="009B2674">
              <w:rPr>
                <w:rFonts w:ascii="ITC Lubalin Graph Std Medium" w:hAnsi="ITC Lubalin Graph Std Medium"/>
                <w:color w:val="00B0F0"/>
                <w:sz w:val="16"/>
                <w:szCs w:val="16"/>
              </w:rPr>
              <w:t>Location</w:t>
            </w:r>
          </w:p>
        </w:tc>
        <w:tc>
          <w:tcPr>
            <w:tcW w:w="2273" w:type="dxa"/>
          </w:tcPr>
          <w:p w14:paraId="240CD6A8" w14:textId="7B2DBBC7" w:rsidR="009B2674" w:rsidRPr="00855052" w:rsidRDefault="009B2674" w:rsidP="002034E9">
            <w:pPr>
              <w:rPr>
                <w:rFonts w:ascii="ITC Lubalin Graph Std Book" w:hAnsi="ITC Lubalin Graph Std Book"/>
                <w:color w:val="00206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2060"/>
                <w:sz w:val="16"/>
                <w:szCs w:val="16"/>
              </w:rPr>
              <w:t>Four More London (4ML)</w:t>
            </w:r>
          </w:p>
        </w:tc>
      </w:tr>
      <w:bookmarkEnd w:id="0"/>
    </w:tbl>
    <w:p w14:paraId="15B27B0A" w14:textId="77777777" w:rsidR="00D42D5A" w:rsidRDefault="00D42D5A" w:rsidP="00D42D5A">
      <w:pPr>
        <w:jc w:val="right"/>
        <w:rPr>
          <w:rFonts w:ascii="ITC Lubalin Graph Std Medium" w:hAnsi="ITC Lubalin Graph Std Medium"/>
          <w:b/>
          <w:bCs/>
          <w:color w:val="00B0F0"/>
        </w:rPr>
      </w:pPr>
    </w:p>
    <w:p w14:paraId="68BD00AD" w14:textId="77777777" w:rsidR="00DE00CD" w:rsidRDefault="00DE00CD">
      <w:pPr>
        <w:rPr>
          <w:rFonts w:ascii="Arial" w:hAnsi="Arial" w:cs="Arial"/>
          <w:color w:val="00B0F0"/>
          <w:sz w:val="32"/>
          <w:szCs w:val="32"/>
        </w:rPr>
      </w:pPr>
    </w:p>
    <w:p w14:paraId="509F7972" w14:textId="66265CA5" w:rsidR="000F0568" w:rsidRPr="00DE00CD" w:rsidRDefault="000F0568">
      <w:pPr>
        <w:rPr>
          <w:rFonts w:ascii="Arial" w:hAnsi="Arial" w:cs="Arial"/>
          <w:color w:val="00B0F0"/>
          <w:sz w:val="32"/>
          <w:szCs w:val="32"/>
        </w:rPr>
      </w:pPr>
      <w:r w:rsidRPr="00DE00CD">
        <w:rPr>
          <w:rFonts w:ascii="Arial" w:hAnsi="Arial" w:cs="Arial"/>
          <w:color w:val="00B0F0"/>
          <w:sz w:val="32"/>
          <w:szCs w:val="32"/>
        </w:rPr>
        <w:t>Our Purpos</w:t>
      </w:r>
      <w:r w:rsidR="00D42D5A" w:rsidRPr="00DE00CD">
        <w:rPr>
          <w:rFonts w:ascii="Arial" w:hAnsi="Arial" w:cs="Arial"/>
          <w:color w:val="00B0F0"/>
          <w:sz w:val="32"/>
          <w:szCs w:val="32"/>
        </w:rPr>
        <w:t>e</w:t>
      </w:r>
    </w:p>
    <w:p w14:paraId="597CB52F" w14:textId="203FBB58" w:rsidR="0031090B" w:rsidRPr="00DE00CD" w:rsidRDefault="00D42D5A">
      <w:pPr>
        <w:rPr>
          <w:rFonts w:ascii="Arial" w:hAnsi="Arial" w:cs="Arial"/>
          <w:color w:val="002060"/>
          <w:sz w:val="23"/>
          <w:szCs w:val="23"/>
        </w:rPr>
      </w:pPr>
      <w:r w:rsidRPr="00DE00CD">
        <w:rPr>
          <w:rFonts w:ascii="Arial" w:hAnsi="Arial" w:cs="Arial"/>
          <w:color w:val="002060"/>
          <w:sz w:val="23"/>
          <w:szCs w:val="23"/>
        </w:rPr>
        <w:t>W</w:t>
      </w:r>
      <w:r w:rsidR="000F0568" w:rsidRPr="00DE00CD">
        <w:rPr>
          <w:rFonts w:ascii="Arial" w:hAnsi="Arial" w:cs="Arial"/>
          <w:color w:val="002060"/>
          <w:sz w:val="23"/>
          <w:szCs w:val="23"/>
        </w:rPr>
        <w:t>orking together to secure a thriving future for the railway and for the communities we serve</w:t>
      </w:r>
      <w:r w:rsidR="006A7378">
        <w:rPr>
          <w:rFonts w:ascii="Arial" w:hAnsi="Arial" w:cs="Arial"/>
          <w:color w:val="002060"/>
          <w:sz w:val="23"/>
          <w:szCs w:val="23"/>
        </w:rPr>
        <w:t xml:space="preserve"> </w:t>
      </w:r>
    </w:p>
    <w:p w14:paraId="230EC4EA" w14:textId="4DCECA10" w:rsidR="00416C94" w:rsidRPr="00416C94" w:rsidRDefault="004D1ED1">
      <w:pPr>
        <w:rPr>
          <w:rFonts w:ascii="Arial" w:hAnsi="Arial" w:cs="Arial"/>
          <w:color w:val="00B0F0"/>
          <w:sz w:val="36"/>
          <w:szCs w:val="36"/>
        </w:rPr>
      </w:pPr>
      <w:r w:rsidRPr="00416C94">
        <w:rPr>
          <w:rFonts w:ascii="Arial" w:hAnsi="Arial" w:cs="Arial"/>
          <w:color w:val="00B0F0"/>
          <w:sz w:val="36"/>
          <w:szCs w:val="36"/>
        </w:rPr>
        <w:t xml:space="preserve">Your Role </w:t>
      </w:r>
    </w:p>
    <w:p w14:paraId="7CEA78F8" w14:textId="16D5CC64" w:rsidR="000F0568" w:rsidRDefault="001901FD">
      <w:pPr>
        <w:rPr>
          <w:rFonts w:ascii="Arial" w:hAnsi="Arial" w:cs="Arial"/>
          <w:color w:val="002060"/>
          <w:sz w:val="36"/>
          <w:szCs w:val="36"/>
        </w:rPr>
      </w:pPr>
      <w:r w:rsidRPr="00416C94">
        <w:rPr>
          <w:rFonts w:ascii="Arial" w:hAnsi="Arial" w:cs="Arial"/>
          <w:color w:val="002060"/>
          <w:sz w:val="36"/>
          <w:szCs w:val="36"/>
        </w:rPr>
        <w:t xml:space="preserve">Customer Relations </w:t>
      </w:r>
      <w:r w:rsidR="009B5BFC" w:rsidRPr="00416C94">
        <w:rPr>
          <w:rFonts w:ascii="Arial" w:hAnsi="Arial" w:cs="Arial"/>
          <w:color w:val="002060"/>
          <w:sz w:val="36"/>
          <w:szCs w:val="36"/>
        </w:rPr>
        <w:t>and Corporate Affairs Coordinator</w:t>
      </w:r>
    </w:p>
    <w:p w14:paraId="44289205" w14:textId="77777777" w:rsidR="0031090B" w:rsidRPr="00416C94" w:rsidRDefault="0031090B">
      <w:pPr>
        <w:rPr>
          <w:rFonts w:ascii="Arial" w:hAnsi="Arial" w:cs="Arial"/>
          <w:color w:val="002060"/>
          <w:sz w:val="36"/>
          <w:szCs w:val="36"/>
        </w:rPr>
      </w:pPr>
    </w:p>
    <w:p w14:paraId="01475F2E" w14:textId="6F3E78B4" w:rsidR="000F0568" w:rsidRPr="00DE00CD" w:rsidRDefault="000F0568" w:rsidP="000F0568">
      <w:pPr>
        <w:rPr>
          <w:rFonts w:ascii="Arial" w:hAnsi="Arial" w:cs="Arial"/>
          <w:color w:val="00B0F0"/>
          <w:sz w:val="36"/>
          <w:szCs w:val="36"/>
        </w:rPr>
      </w:pPr>
      <w:r w:rsidRPr="00DE00CD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FB4F48" wp14:editId="56F65C99">
                <wp:simplePos x="0" y="0"/>
                <wp:positionH relativeFrom="margin">
                  <wp:posOffset>-104140</wp:posOffset>
                </wp:positionH>
                <wp:positionV relativeFrom="paragraph">
                  <wp:posOffset>417830</wp:posOffset>
                </wp:positionV>
                <wp:extent cx="5871210" cy="956310"/>
                <wp:effectExtent l="19050" t="1905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1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07475" w14:textId="77777777" w:rsidR="009B5BFC" w:rsidRPr="00FC542E" w:rsidRDefault="009B5BFC" w:rsidP="009B5BFC">
                            <w:pPr>
                              <w:pStyle w:val="NoSpacing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FC542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Support the effective operation of the Customer Relations and Corporate Affairs teams by managing day</w:t>
                            </w:r>
                            <w:r w:rsidRPr="00FC542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noBreakHyphen/>
                              <w:t>to</w:t>
                            </w:r>
                            <w:r w:rsidRPr="00FC542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noBreakHyphen/>
                              <w:t>day departmental administration and financial processes.</w:t>
                            </w:r>
                          </w:p>
                          <w:p w14:paraId="37E3EC72" w14:textId="4F3C8B7F" w:rsidR="009B5BFC" w:rsidRPr="00FC542E" w:rsidRDefault="009B5BFC" w:rsidP="009B5BFC">
                            <w:pPr>
                              <w:pStyle w:val="NoSpacing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FC542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br/>
                              <w:t>Key responsibilities include raising purchase orders, producing payment runs in line with audit control requirements, and managing and defending payment disputes via PayPal and Braintree.</w:t>
                            </w:r>
                          </w:p>
                          <w:p w14:paraId="78FBAEEA" w14:textId="4CBB0349" w:rsidR="0025013C" w:rsidRPr="00CE7D6B" w:rsidRDefault="0025013C" w:rsidP="0044790B">
                            <w:pPr>
                              <w:rPr>
                                <w:rFonts w:ascii="ITC Lubalin Graph Std Book" w:hAnsi="ITC Lubalin Graph Std Book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B4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pt;margin-top:32.9pt;width:462.3pt;height:7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" strokecolor="#002060" strokeweight="2.25pt">
                <v:textbox>
                  <w:txbxContent>
                    <w:p w14:paraId="60C07475" w14:textId="77777777" w:rsidR="009B5BFC" w:rsidRPr="00FC542E" w:rsidRDefault="009B5BFC" w:rsidP="009B5BFC">
                      <w:pPr>
                        <w:pStyle w:val="NoSpacing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  <w:r w:rsidRPr="00FC542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Support the effective operation of the Customer Relations and Corporate Affairs teams by managing day</w:t>
                      </w:r>
                      <w:r w:rsidRPr="00FC542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noBreakHyphen/>
                        <w:t>to</w:t>
                      </w:r>
                      <w:r w:rsidRPr="00FC542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noBreakHyphen/>
                        <w:t>day departmental administration and financial processes.</w:t>
                      </w:r>
                    </w:p>
                    <w:p w14:paraId="37E3EC72" w14:textId="4F3C8B7F" w:rsidR="009B5BFC" w:rsidRPr="00FC542E" w:rsidRDefault="009B5BFC" w:rsidP="009B5BFC">
                      <w:pPr>
                        <w:pStyle w:val="NoSpacing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  <w:r w:rsidRPr="00FC542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br/>
                        <w:t>Key responsibilities include raising purchase orders, producing payment runs in line with audit control requirements, and managing and defending payment disputes via PayPal and Braintree.</w:t>
                      </w:r>
                    </w:p>
                    <w:p w14:paraId="78FBAEEA" w14:textId="4CBB0349" w:rsidR="0025013C" w:rsidRPr="00CE7D6B" w:rsidRDefault="0025013C" w:rsidP="0044790B">
                      <w:pPr>
                        <w:rPr>
                          <w:rFonts w:ascii="ITC Lubalin Graph Std Book" w:hAnsi="ITC Lubalin Graph Std Book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00CD">
        <w:rPr>
          <w:rFonts w:ascii="Arial" w:hAnsi="Arial" w:cs="Arial"/>
          <w:color w:val="00B0F0"/>
          <w:sz w:val="36"/>
          <w:szCs w:val="36"/>
        </w:rPr>
        <w:t xml:space="preserve">Your </w:t>
      </w:r>
      <w:r w:rsidR="000931D1" w:rsidRPr="00DE00CD">
        <w:rPr>
          <w:rFonts w:ascii="Arial" w:hAnsi="Arial" w:cs="Arial"/>
          <w:color w:val="00B0F0"/>
          <w:sz w:val="36"/>
          <w:szCs w:val="36"/>
        </w:rPr>
        <w:t>P</w:t>
      </w:r>
      <w:r w:rsidRPr="00DE00CD">
        <w:rPr>
          <w:rFonts w:ascii="Arial" w:hAnsi="Arial" w:cs="Arial"/>
          <w:color w:val="00B0F0"/>
          <w:sz w:val="36"/>
          <w:szCs w:val="36"/>
        </w:rPr>
        <w:t>urpose</w:t>
      </w:r>
    </w:p>
    <w:p w14:paraId="4BE4ABB8" w14:textId="77777777" w:rsidR="00DE00CD" w:rsidRPr="008431B1" w:rsidRDefault="00DE00CD" w:rsidP="000F0568">
      <w:pPr>
        <w:rPr>
          <w:rFonts w:ascii="Arial" w:hAnsi="Arial" w:cs="Arial"/>
        </w:rPr>
      </w:pPr>
    </w:p>
    <w:p w14:paraId="505BDB66" w14:textId="1455AA53" w:rsidR="000931D1" w:rsidRDefault="000931D1" w:rsidP="000F0568">
      <w:pPr>
        <w:rPr>
          <w:rFonts w:ascii="Arial" w:hAnsi="Arial" w:cs="Arial"/>
          <w:color w:val="00B0F0"/>
          <w:sz w:val="36"/>
          <w:szCs w:val="36"/>
        </w:rPr>
      </w:pPr>
      <w:r w:rsidRPr="008431B1">
        <w:rPr>
          <w:rFonts w:ascii="Arial" w:hAnsi="Arial" w:cs="Arial"/>
          <w:color w:val="00B0F0"/>
          <w:sz w:val="36"/>
          <w:szCs w:val="36"/>
        </w:rPr>
        <w:t>Your Talents</w:t>
      </w:r>
    </w:p>
    <w:p w14:paraId="0CBF99CE" w14:textId="3573E76D" w:rsidR="009B5BFC" w:rsidRPr="008431B1" w:rsidRDefault="009B5BFC" w:rsidP="000F0568">
      <w:pPr>
        <w:rPr>
          <w:rFonts w:ascii="Arial" w:hAnsi="Arial" w:cs="Arial"/>
          <w:color w:val="00B0F0"/>
          <w:sz w:val="36"/>
          <w:szCs w:val="36"/>
        </w:rPr>
      </w:pPr>
      <w:r w:rsidRPr="008431B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2ABD6B" wp14:editId="56B0DAF6">
                <wp:simplePos x="0" y="0"/>
                <wp:positionH relativeFrom="column">
                  <wp:posOffset>-124460</wp:posOffset>
                </wp:positionH>
                <wp:positionV relativeFrom="paragraph">
                  <wp:posOffset>117475</wp:posOffset>
                </wp:positionV>
                <wp:extent cx="3476625" cy="2880995"/>
                <wp:effectExtent l="19050" t="19050" r="28575" b="14605"/>
                <wp:wrapSquare wrapText="bothSides"/>
                <wp:docPr id="277268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B5066" w14:textId="0830FFAC" w:rsidR="009B5BFC" w:rsidRPr="00FC542E" w:rsidRDefault="009B5BFC" w:rsidP="009B5B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FC542E"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In</w:t>
                            </w:r>
                            <w:r w:rsidRPr="00FC542E"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noBreakHyphen/>
                              <w:t xml:space="preserve">depth knowledge of TOC and the wider industry landscape. </w:t>
                            </w:r>
                          </w:p>
                          <w:p w14:paraId="6F481AB0" w14:textId="464E513D" w:rsidR="009B5BFC" w:rsidRPr="00FC542E" w:rsidRDefault="009B5BFC" w:rsidP="009B5B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FC542E"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Advanced user of MS Office applications, supporting effective administration and reporting. </w:t>
                            </w:r>
                          </w:p>
                          <w:p w14:paraId="3C34D6A3" w14:textId="7AD75CA1" w:rsidR="009B5BFC" w:rsidRPr="00FC542E" w:rsidRDefault="009B5BFC" w:rsidP="009B5B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FC542E"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Established track record in business administration and office management within a professional environment. </w:t>
                            </w:r>
                          </w:p>
                          <w:p w14:paraId="521AF911" w14:textId="1604038B" w:rsidR="009B5BFC" w:rsidRPr="00FC542E" w:rsidRDefault="009B5BFC" w:rsidP="009B5B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FC542E"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 xml:space="preserve">Experienced in managing and delivering complex workstreams under pressure, meeting challenging deadlines and objectives. </w:t>
                            </w:r>
                          </w:p>
                          <w:p w14:paraId="6FD1D073" w14:textId="22630BD8" w:rsidR="009B5BFC" w:rsidRPr="00FC542E" w:rsidRDefault="009B5BFC" w:rsidP="009B5BF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</w:pPr>
                            <w:r w:rsidRPr="00FC542E">
                              <w:rPr>
                                <w:rFonts w:ascii="Arial" w:eastAsia="Times New Roman" w:hAnsi="Arial" w:cs="Arial"/>
                                <w:color w:val="002060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Strong interpersonal skills, with the ability to influence, engage, and build trusted relationships across the organisation and with external industry contacts.</w:t>
                            </w:r>
                          </w:p>
                          <w:p w14:paraId="49A4A440" w14:textId="77777777" w:rsidR="009B5BFC" w:rsidRPr="00DE00CD" w:rsidRDefault="009B5BFC" w:rsidP="009B5BFC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AEE23BB" w14:textId="0DA7F88E" w:rsidR="004A36E1" w:rsidRDefault="004A36E1" w:rsidP="00DE00CD">
                            <w:pPr>
                              <w:pStyle w:val="ListParagraph"/>
                              <w:ind w:left="360"/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62FDF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CF2D4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255F2CD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52F29D77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6FC808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16AEF58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6154436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3040C293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1303B92A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7AA89DE9" w14:textId="77777777" w:rsid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sz w:val="20"/>
                                <w:szCs w:val="20"/>
                              </w:rPr>
                            </w:pPr>
                          </w:p>
                          <w:p w14:paraId="0302BB96" w14:textId="77777777" w:rsidR="004A36E1" w:rsidRPr="004A36E1" w:rsidRDefault="004A36E1" w:rsidP="004A36E1">
                            <w:pPr>
                              <w:rPr>
                                <w:rFonts w:ascii="ITC Lubalin Graph Std Book" w:hAnsi="ITC Lubalin Graph Std Boo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BD6B" id="_x0000_s1027" type="#_x0000_t202" style="position:absolute;margin-left:-9.8pt;margin-top:9.25pt;width:273.75pt;height:226.8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" strokecolor="#002060" strokeweight="2.25pt">
                <v:textbox>
                  <w:txbxContent>
                    <w:p w14:paraId="27FB5066" w14:textId="0830FFAC" w:rsidR="009B5BFC" w:rsidRPr="00FC542E" w:rsidRDefault="009B5BFC" w:rsidP="009B5B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00" w:lineRule="atLeast"/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FC542E"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In</w:t>
                      </w:r>
                      <w:r w:rsidRPr="00FC542E"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noBreakHyphen/>
                        <w:t xml:space="preserve">depth knowledge of TOC and the wider industry landscape. </w:t>
                      </w:r>
                    </w:p>
                    <w:p w14:paraId="6F481AB0" w14:textId="464E513D" w:rsidR="009B5BFC" w:rsidRPr="00FC542E" w:rsidRDefault="009B5BFC" w:rsidP="009B5B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00" w:lineRule="atLeast"/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FC542E"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Advanced user of MS Office applications, supporting effective administration and reporting. </w:t>
                      </w:r>
                    </w:p>
                    <w:p w14:paraId="3C34D6A3" w14:textId="7AD75CA1" w:rsidR="009B5BFC" w:rsidRPr="00FC542E" w:rsidRDefault="009B5BFC" w:rsidP="009B5B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00" w:lineRule="atLeast"/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FC542E"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Established track record in business administration and office management within a professional environment. </w:t>
                      </w:r>
                    </w:p>
                    <w:p w14:paraId="521AF911" w14:textId="1604038B" w:rsidR="009B5BFC" w:rsidRPr="00FC542E" w:rsidRDefault="009B5BFC" w:rsidP="009B5B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00" w:lineRule="atLeast"/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FC542E"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 xml:space="preserve">Experienced in managing and delivering complex workstreams under pressure, meeting challenging deadlines and objectives. </w:t>
                      </w:r>
                    </w:p>
                    <w:p w14:paraId="6FD1D073" w14:textId="22630BD8" w:rsidR="009B5BFC" w:rsidRPr="00FC542E" w:rsidRDefault="009B5BFC" w:rsidP="009B5BF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00" w:lineRule="atLeast"/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</w:pPr>
                      <w:r w:rsidRPr="00FC542E">
                        <w:rPr>
                          <w:rFonts w:ascii="Arial" w:eastAsia="Times New Roman" w:hAnsi="Arial" w:cs="Arial"/>
                          <w:color w:val="002060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Strong interpersonal skills, with the ability to influence, engage, and build trusted relationships across the organisation and with external industry contacts.</w:t>
                      </w:r>
                    </w:p>
                    <w:p w14:paraId="49A4A440" w14:textId="77777777" w:rsidR="009B5BFC" w:rsidRPr="00DE00CD" w:rsidRDefault="009B5BFC" w:rsidP="009B5BFC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AEE23BB" w14:textId="0DA7F88E" w:rsidR="004A36E1" w:rsidRDefault="004A36E1" w:rsidP="00DE00CD">
                      <w:pPr>
                        <w:pStyle w:val="ListParagraph"/>
                        <w:ind w:left="360"/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62FDF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CF2D4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255F2CD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52F29D77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6FC808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16AEF58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6154436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3040C293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1303B92A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7AA89DE9" w14:textId="77777777" w:rsidR="004A36E1" w:rsidRDefault="004A36E1" w:rsidP="004A36E1">
                      <w:pPr>
                        <w:rPr>
                          <w:rFonts w:ascii="ITC Lubalin Graph Std Book" w:hAnsi="ITC Lubalin Graph Std Book"/>
                          <w:sz w:val="20"/>
                          <w:szCs w:val="20"/>
                        </w:rPr>
                      </w:pPr>
                    </w:p>
                    <w:p w14:paraId="0302BB96" w14:textId="77777777" w:rsidR="004A36E1" w:rsidRPr="004A36E1" w:rsidRDefault="004A36E1" w:rsidP="004A36E1">
                      <w:pPr>
                        <w:rPr>
                          <w:rFonts w:ascii="ITC Lubalin Graph Std Book" w:hAnsi="ITC Lubalin Graph Std Book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F3E79" w14:textId="5BA90695" w:rsidR="009B2674" w:rsidRPr="008431B1" w:rsidRDefault="009B2674" w:rsidP="000F0568">
      <w:pPr>
        <w:rPr>
          <w:rFonts w:ascii="Arial" w:hAnsi="Arial" w:cs="Arial"/>
          <w:color w:val="00B0F0"/>
          <w:sz w:val="32"/>
          <w:szCs w:val="32"/>
        </w:rPr>
      </w:pPr>
    </w:p>
    <w:p w14:paraId="079ACA5D" w14:textId="311F611D" w:rsidR="000F0568" w:rsidRPr="008431B1" w:rsidRDefault="000F0568" w:rsidP="000F0568">
      <w:pPr>
        <w:rPr>
          <w:rFonts w:ascii="Arial" w:hAnsi="Arial" w:cs="Arial"/>
        </w:rPr>
      </w:pPr>
    </w:p>
    <w:p w14:paraId="002D3F3C" w14:textId="77777777" w:rsidR="004A36E1" w:rsidRPr="008431B1" w:rsidRDefault="004A36E1" w:rsidP="000F0568">
      <w:pPr>
        <w:rPr>
          <w:rFonts w:ascii="Arial" w:hAnsi="Arial" w:cs="Arial"/>
        </w:rPr>
      </w:pPr>
    </w:p>
    <w:p w14:paraId="358D3B83" w14:textId="77777777" w:rsidR="004A36E1" w:rsidRPr="008431B1" w:rsidRDefault="004A36E1" w:rsidP="000F0568">
      <w:pPr>
        <w:rPr>
          <w:rFonts w:ascii="Arial" w:hAnsi="Arial" w:cs="Arial"/>
        </w:rPr>
      </w:pPr>
    </w:p>
    <w:p w14:paraId="19DB5AF6" w14:textId="77777777" w:rsidR="004A36E1" w:rsidRPr="008431B1" w:rsidRDefault="004A36E1" w:rsidP="000F0568">
      <w:pPr>
        <w:rPr>
          <w:rFonts w:ascii="Arial" w:hAnsi="Arial" w:cs="Arial"/>
        </w:rPr>
      </w:pPr>
    </w:p>
    <w:p w14:paraId="06D0F679" w14:textId="77777777" w:rsidR="00DB05AB" w:rsidRPr="008431B1" w:rsidRDefault="00DB05AB" w:rsidP="000F0568">
      <w:pPr>
        <w:rPr>
          <w:rFonts w:ascii="Arial" w:hAnsi="Arial" w:cs="Arial"/>
          <w:color w:val="00B0F0"/>
          <w:sz w:val="36"/>
          <w:szCs w:val="36"/>
        </w:rPr>
      </w:pPr>
    </w:p>
    <w:p w14:paraId="0494FF99" w14:textId="77777777" w:rsidR="00DE00CD" w:rsidRDefault="00DE00CD" w:rsidP="000F0568">
      <w:pPr>
        <w:rPr>
          <w:rFonts w:ascii="Arial" w:hAnsi="Arial" w:cs="Arial"/>
          <w:color w:val="00B0F0"/>
          <w:sz w:val="32"/>
          <w:szCs w:val="32"/>
        </w:rPr>
      </w:pPr>
    </w:p>
    <w:p w14:paraId="1A14B169" w14:textId="77777777" w:rsidR="00DE00CD" w:rsidRDefault="00DE00CD" w:rsidP="000F0568">
      <w:pPr>
        <w:rPr>
          <w:rFonts w:ascii="Arial" w:hAnsi="Arial" w:cs="Arial"/>
          <w:color w:val="00B0F0"/>
          <w:sz w:val="32"/>
          <w:szCs w:val="32"/>
        </w:rPr>
      </w:pPr>
    </w:p>
    <w:p w14:paraId="2FE2749D" w14:textId="330AFA95" w:rsidR="00A87890" w:rsidRPr="008431B1" w:rsidRDefault="00A87890" w:rsidP="000F0568">
      <w:pPr>
        <w:rPr>
          <w:rFonts w:ascii="Arial" w:hAnsi="Arial" w:cs="Arial"/>
          <w:color w:val="00B0F0"/>
          <w:sz w:val="32"/>
          <w:szCs w:val="32"/>
        </w:rPr>
      </w:pPr>
      <w:r w:rsidRPr="008431B1">
        <w:rPr>
          <w:rFonts w:ascii="Arial" w:hAnsi="Arial" w:cs="Arial"/>
          <w:color w:val="00B0F0"/>
          <w:sz w:val="32"/>
          <w:szCs w:val="32"/>
        </w:rPr>
        <w:t>Your Responsibilities</w:t>
      </w:r>
      <w:r w:rsidR="009B7A52" w:rsidRPr="008431B1">
        <w:rPr>
          <w:rFonts w:ascii="Arial" w:hAnsi="Arial" w:cs="Arial"/>
          <w:color w:val="00B0F0"/>
          <w:sz w:val="32"/>
          <w:szCs w:val="32"/>
        </w:rPr>
        <w:t xml:space="preserve"> &amp; Accountabilities</w:t>
      </w:r>
    </w:p>
    <w:p w14:paraId="5B8DAED1" w14:textId="77777777" w:rsidR="00FC542E" w:rsidRPr="00FC542E" w:rsidRDefault="00FC542E" w:rsidP="00FC542E">
      <w:pPr>
        <w:pStyle w:val="ListParagraph"/>
        <w:ind w:left="360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b/>
          <w:bCs/>
          <w:color w:val="002060"/>
          <w:sz w:val="20"/>
          <w:szCs w:val="20"/>
        </w:rPr>
        <w:t>1. Data, Reporting &amp; Governance</w:t>
      </w:r>
    </w:p>
    <w:p w14:paraId="65786EF3" w14:textId="77777777" w:rsidR="00FC542E" w:rsidRPr="00FC542E" w:rsidRDefault="00FC542E" w:rsidP="00FC542E">
      <w:pPr>
        <w:pStyle w:val="ListParagraph"/>
        <w:numPr>
          <w:ilvl w:val="0"/>
          <w:numId w:val="14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Maintain Customer Relations data and support development of Power BI dashboards</w:t>
      </w:r>
    </w:p>
    <w:p w14:paraId="5845571D" w14:textId="77777777" w:rsidR="00FC542E" w:rsidRPr="00FC542E" w:rsidRDefault="00FC542E" w:rsidP="00FC542E">
      <w:pPr>
        <w:pStyle w:val="ListParagraph"/>
        <w:numPr>
          <w:ilvl w:val="0"/>
          <w:numId w:val="14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Ensure robust audit controls across all customer payment processes, in line with cash control policies</w:t>
      </w:r>
    </w:p>
    <w:p w14:paraId="772BD085" w14:textId="77777777" w:rsidR="00FC542E" w:rsidRPr="00FC542E" w:rsidRDefault="00FC542E" w:rsidP="00FC542E">
      <w:pPr>
        <w:pStyle w:val="ListParagraph"/>
        <w:numPr>
          <w:ilvl w:val="0"/>
          <w:numId w:val="14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Manage reporting, including payment runs, failed payments and financial tracking</w:t>
      </w:r>
    </w:p>
    <w:p w14:paraId="66EB681D" w14:textId="77777777" w:rsidR="00FC542E" w:rsidRPr="00FC542E" w:rsidRDefault="00FC542E" w:rsidP="00FC542E">
      <w:pPr>
        <w:pStyle w:val="ListParagraph"/>
        <w:numPr>
          <w:ilvl w:val="0"/>
          <w:numId w:val="14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Support budget monitoring and expense oversight</w:t>
      </w:r>
    </w:p>
    <w:p w14:paraId="70060CA7" w14:textId="77777777" w:rsidR="00FC542E" w:rsidRPr="00FC542E" w:rsidRDefault="00FC542E" w:rsidP="00FC542E">
      <w:pPr>
        <w:pStyle w:val="ListParagraph"/>
        <w:ind w:left="360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b/>
          <w:bCs/>
          <w:color w:val="002060"/>
          <w:sz w:val="20"/>
          <w:szCs w:val="20"/>
        </w:rPr>
        <w:t>2. Payments, Finance &amp; Fraud Prevention</w:t>
      </w:r>
    </w:p>
    <w:p w14:paraId="332066FE" w14:textId="77777777" w:rsidR="00FC542E" w:rsidRPr="00FC542E" w:rsidRDefault="00FC542E" w:rsidP="00FC542E">
      <w:pPr>
        <w:pStyle w:val="ListParagraph"/>
        <w:numPr>
          <w:ilvl w:val="0"/>
          <w:numId w:val="13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Produce and manage customer compensation payments and liaise with Finance</w:t>
      </w:r>
    </w:p>
    <w:p w14:paraId="7D1BEFB8" w14:textId="77777777" w:rsidR="00FC542E" w:rsidRPr="00FC542E" w:rsidRDefault="00FC542E" w:rsidP="00FC542E">
      <w:pPr>
        <w:pStyle w:val="ListParagraph"/>
        <w:numPr>
          <w:ilvl w:val="0"/>
          <w:numId w:val="13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Manage payment queries, disputes (e.g. PayPal/Braintree) and investigations</w:t>
      </w:r>
    </w:p>
    <w:p w14:paraId="33C850B1" w14:textId="77777777" w:rsidR="00FC542E" w:rsidRPr="00FC542E" w:rsidRDefault="00FC542E" w:rsidP="00FC542E">
      <w:pPr>
        <w:pStyle w:val="ListParagraph"/>
        <w:numPr>
          <w:ilvl w:val="0"/>
          <w:numId w:val="13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Identify failed/unreceived payments and arrange replacements</w:t>
      </w:r>
    </w:p>
    <w:p w14:paraId="26CC710A" w14:textId="77777777" w:rsidR="00FC542E" w:rsidRPr="00FC542E" w:rsidRDefault="00FC542E" w:rsidP="00FC542E">
      <w:pPr>
        <w:pStyle w:val="ListParagraph"/>
        <w:numPr>
          <w:ilvl w:val="0"/>
          <w:numId w:val="13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Support fraud detection and prevention across payment and refund channels</w:t>
      </w:r>
    </w:p>
    <w:p w14:paraId="0C196534" w14:textId="77777777" w:rsidR="00FC542E" w:rsidRPr="00FC542E" w:rsidRDefault="00FC542E" w:rsidP="00FC542E">
      <w:pPr>
        <w:pStyle w:val="ListParagraph"/>
        <w:ind w:left="360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b/>
          <w:bCs/>
          <w:color w:val="002060"/>
          <w:sz w:val="20"/>
          <w:szCs w:val="20"/>
        </w:rPr>
        <w:t>3. Operational &amp; Administrative Support</w:t>
      </w:r>
    </w:p>
    <w:p w14:paraId="454C23D4" w14:textId="77777777" w:rsidR="00FC542E" w:rsidRPr="00FC542E" w:rsidRDefault="00FC542E" w:rsidP="00FC542E">
      <w:pPr>
        <w:pStyle w:val="ListParagraph"/>
        <w:numPr>
          <w:ilvl w:val="0"/>
          <w:numId w:val="15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Manage departmental post, filing and record-keeping requirements</w:t>
      </w:r>
    </w:p>
    <w:p w14:paraId="15074EBD" w14:textId="77777777" w:rsidR="00FC542E" w:rsidRPr="00FC542E" w:rsidRDefault="00FC542E" w:rsidP="00FC542E">
      <w:pPr>
        <w:pStyle w:val="ListParagraph"/>
        <w:numPr>
          <w:ilvl w:val="0"/>
          <w:numId w:val="15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Maintain team rosters, attendance records and general administration</w:t>
      </w:r>
    </w:p>
    <w:p w14:paraId="54647084" w14:textId="77777777" w:rsidR="00FC542E" w:rsidRPr="00FC542E" w:rsidRDefault="00FC542E" w:rsidP="00FC542E">
      <w:pPr>
        <w:pStyle w:val="ListParagraph"/>
        <w:numPr>
          <w:ilvl w:val="0"/>
          <w:numId w:val="15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Arrange meetings, including logistics, agendas and minutes</w:t>
      </w:r>
    </w:p>
    <w:p w14:paraId="2C3D5936" w14:textId="77777777" w:rsidR="00FC542E" w:rsidRPr="00FC542E" w:rsidRDefault="00FC542E" w:rsidP="00FC542E">
      <w:pPr>
        <w:pStyle w:val="ListParagraph"/>
        <w:numPr>
          <w:ilvl w:val="0"/>
          <w:numId w:val="15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Raise purchase orders and ensure accurate invoice processing</w:t>
      </w:r>
    </w:p>
    <w:p w14:paraId="48943D9D" w14:textId="77777777" w:rsidR="00FC542E" w:rsidRPr="00FC542E" w:rsidRDefault="00FC542E" w:rsidP="00FC542E">
      <w:pPr>
        <w:pStyle w:val="ListParagraph"/>
        <w:ind w:left="360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b/>
          <w:bCs/>
          <w:color w:val="002060"/>
          <w:sz w:val="20"/>
          <w:szCs w:val="20"/>
        </w:rPr>
        <w:t>4. Customer &amp; Business Support Activities</w:t>
      </w:r>
    </w:p>
    <w:p w14:paraId="7A0C976F" w14:textId="77777777" w:rsidR="00FC542E" w:rsidRPr="00FC542E" w:rsidRDefault="00FC542E" w:rsidP="00FC542E">
      <w:pPr>
        <w:pStyle w:val="ListParagraph"/>
        <w:numPr>
          <w:ilvl w:val="0"/>
          <w:numId w:val="16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Support Delay Repay processes and ticket validation</w:t>
      </w:r>
    </w:p>
    <w:p w14:paraId="501A70A3" w14:textId="77777777" w:rsidR="00FC542E" w:rsidRPr="00FC542E" w:rsidRDefault="00FC542E" w:rsidP="00FC542E">
      <w:pPr>
        <w:pStyle w:val="ListParagraph"/>
        <w:numPr>
          <w:ilvl w:val="0"/>
          <w:numId w:val="16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Manage Staff Travel requests and issue Duty Staff Travel tickets</w:t>
      </w:r>
    </w:p>
    <w:p w14:paraId="21600C09" w14:textId="77777777" w:rsidR="00FC542E" w:rsidRPr="00FC542E" w:rsidRDefault="00FC542E" w:rsidP="00FC542E">
      <w:pPr>
        <w:pStyle w:val="ListParagraph"/>
        <w:numPr>
          <w:ilvl w:val="0"/>
          <w:numId w:val="16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Provide administrative support for events and engagement activities</w:t>
      </w:r>
    </w:p>
    <w:p w14:paraId="7CBA818B" w14:textId="77777777" w:rsidR="00FC542E" w:rsidRPr="00FC542E" w:rsidRDefault="00FC542E" w:rsidP="00FC542E">
      <w:pPr>
        <w:pStyle w:val="ListParagraph"/>
        <w:numPr>
          <w:ilvl w:val="0"/>
          <w:numId w:val="16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Deliver ad hoc operational and customer engagement support as required</w:t>
      </w:r>
    </w:p>
    <w:p w14:paraId="1BC6667E" w14:textId="77777777" w:rsidR="0012651E" w:rsidRPr="00416C94" w:rsidRDefault="0012651E" w:rsidP="0012651E">
      <w:pPr>
        <w:pStyle w:val="ListParagraph"/>
        <w:ind w:left="360"/>
        <w:rPr>
          <w:rFonts w:ascii="Arial" w:hAnsi="Arial" w:cs="Arial"/>
          <w:color w:val="002060"/>
          <w:sz w:val="22"/>
          <w:szCs w:val="22"/>
        </w:rPr>
      </w:pPr>
    </w:p>
    <w:p w14:paraId="2EB8B28E" w14:textId="74D058F4" w:rsidR="007D4DF6" w:rsidRPr="008431B1" w:rsidRDefault="007D4DF6" w:rsidP="007D4DF6">
      <w:pPr>
        <w:rPr>
          <w:rFonts w:ascii="Arial" w:hAnsi="Arial" w:cs="Arial"/>
          <w:color w:val="00B0F0"/>
          <w:sz w:val="32"/>
          <w:szCs w:val="32"/>
        </w:rPr>
      </w:pPr>
      <w:r w:rsidRPr="008431B1">
        <w:rPr>
          <w:rFonts w:ascii="Arial" w:hAnsi="Arial" w:cs="Arial"/>
          <w:color w:val="00B0F0"/>
          <w:sz w:val="32"/>
          <w:szCs w:val="32"/>
        </w:rPr>
        <w:t>What we trust you to do</w:t>
      </w:r>
      <w:r w:rsidR="00F16B81" w:rsidRPr="008431B1">
        <w:rPr>
          <w:rFonts w:ascii="Arial" w:hAnsi="Arial" w:cs="Arial"/>
          <w:color w:val="00B0F0"/>
          <w:sz w:val="32"/>
          <w:szCs w:val="32"/>
        </w:rPr>
        <w:t xml:space="preserve"> – (Authority to Act)</w:t>
      </w:r>
    </w:p>
    <w:p w14:paraId="01CD0EAF" w14:textId="77777777" w:rsidR="00DA420F" w:rsidRPr="00FC542E" w:rsidRDefault="00DA420F" w:rsidP="00DA420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 xml:space="preserve">Prioritise, assess, and make informed decisions on customer payment disputes. </w:t>
      </w:r>
    </w:p>
    <w:p w14:paraId="32B8EF1F" w14:textId="77777777" w:rsidR="00DA420F" w:rsidRPr="00FC542E" w:rsidRDefault="00DA420F" w:rsidP="00DA420F">
      <w:pPr>
        <w:pStyle w:val="ListParagraph"/>
        <w:numPr>
          <w:ilvl w:val="0"/>
          <w:numId w:val="6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 xml:space="preserve">Manage multiple responsibilities to consistently meet challenging deadlines. </w:t>
      </w:r>
    </w:p>
    <w:p w14:paraId="7BBA3DCB" w14:textId="77777777" w:rsidR="00DA420F" w:rsidRPr="00FC542E" w:rsidRDefault="00DA420F" w:rsidP="00DA420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Create purchase orders and accurately receipt high</w:t>
      </w:r>
      <w:r w:rsidRPr="00FC542E">
        <w:rPr>
          <w:rFonts w:ascii="Arial" w:hAnsi="Arial" w:cs="Arial"/>
          <w:color w:val="002060"/>
          <w:sz w:val="20"/>
          <w:szCs w:val="20"/>
        </w:rPr>
        <w:noBreakHyphen/>
        <w:t xml:space="preserve">value payments. </w:t>
      </w:r>
    </w:p>
    <w:p w14:paraId="32E19B2B" w14:textId="77777777" w:rsidR="00DA420F" w:rsidRPr="00FC542E" w:rsidRDefault="00DA420F" w:rsidP="00DA420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 xml:space="preserve">Manage customer payment processes, ensuring full compliance with audit and control requirements. </w:t>
      </w:r>
    </w:p>
    <w:p w14:paraId="140A955E" w14:textId="77777777" w:rsidR="00DA420F" w:rsidRPr="00FC542E" w:rsidRDefault="00DA420F" w:rsidP="00DA420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color w:val="002060"/>
          <w:sz w:val="20"/>
          <w:szCs w:val="20"/>
        </w:rPr>
        <w:t>Take ownership of administrative tasks, managing them efficiently and end</w:t>
      </w:r>
      <w:r w:rsidRPr="00FC542E">
        <w:rPr>
          <w:rFonts w:ascii="Arial" w:hAnsi="Arial" w:cs="Arial"/>
          <w:color w:val="002060"/>
          <w:sz w:val="20"/>
          <w:szCs w:val="20"/>
        </w:rPr>
        <w:noBreakHyphen/>
        <w:t>to</w:t>
      </w:r>
      <w:r w:rsidRPr="00FC542E">
        <w:rPr>
          <w:rFonts w:ascii="Arial" w:hAnsi="Arial" w:cs="Arial"/>
          <w:color w:val="002060"/>
          <w:sz w:val="20"/>
          <w:szCs w:val="20"/>
        </w:rPr>
        <w:noBreakHyphen/>
        <w:t xml:space="preserve">end. </w:t>
      </w:r>
    </w:p>
    <w:p w14:paraId="58CE6A33" w14:textId="3D3E23ED" w:rsidR="00DA420F" w:rsidRPr="00FC542E" w:rsidRDefault="00DA420F" w:rsidP="002B252D">
      <w:pPr>
        <w:pStyle w:val="ListParagraph"/>
        <w:numPr>
          <w:ilvl w:val="0"/>
          <w:numId w:val="6"/>
        </w:numPr>
        <w:spacing w:after="0" w:line="300" w:lineRule="atLeast"/>
        <w:rPr>
          <w:rFonts w:ascii="Arial" w:eastAsia="Times New Roman" w:hAnsi="Arial" w:cs="Arial"/>
          <w:color w:val="002060"/>
          <w:kern w:val="0"/>
          <w:sz w:val="20"/>
          <w:szCs w:val="20"/>
          <w:lang w:eastAsia="en-GB"/>
          <w14:ligatures w14:val="none"/>
        </w:rPr>
      </w:pPr>
      <w:r w:rsidRPr="00FC542E">
        <w:rPr>
          <w:rFonts w:ascii="Arial" w:hAnsi="Arial" w:cs="Arial"/>
          <w:color w:val="002060"/>
          <w:sz w:val="20"/>
          <w:szCs w:val="20"/>
        </w:rPr>
        <w:t>Review and challenge existing processes to identify efficiencies and continuous improvements.</w:t>
      </w:r>
    </w:p>
    <w:p w14:paraId="62F45209" w14:textId="77777777" w:rsidR="00FC542E" w:rsidRDefault="00FC542E" w:rsidP="00BD5AD4">
      <w:pPr>
        <w:rPr>
          <w:rFonts w:ascii="Arial" w:hAnsi="Arial" w:cs="Arial"/>
          <w:color w:val="00B0F0"/>
          <w:sz w:val="32"/>
          <w:szCs w:val="32"/>
        </w:rPr>
      </w:pPr>
    </w:p>
    <w:p w14:paraId="121A1B58" w14:textId="6AEE9D10" w:rsidR="00225572" w:rsidRPr="00BD5AD4" w:rsidRDefault="00225572" w:rsidP="00FC542E">
      <w:pPr>
        <w:spacing w:after="0"/>
        <w:rPr>
          <w:rFonts w:ascii="Arial" w:hAnsi="Arial" w:cs="Arial"/>
          <w:color w:val="00B0F0"/>
          <w:sz w:val="32"/>
          <w:szCs w:val="32"/>
        </w:rPr>
      </w:pPr>
      <w:r w:rsidRPr="00BD5AD4">
        <w:rPr>
          <w:rFonts w:ascii="Arial" w:hAnsi="Arial" w:cs="Arial"/>
          <w:color w:val="00B0F0"/>
          <w:sz w:val="32"/>
          <w:szCs w:val="32"/>
        </w:rPr>
        <w:t>The way we work</w:t>
      </w:r>
      <w:r w:rsidR="009C79D5" w:rsidRPr="00BD5AD4">
        <w:rPr>
          <w:rFonts w:ascii="Arial" w:hAnsi="Arial" w:cs="Arial"/>
          <w:color w:val="00B0F0"/>
          <w:sz w:val="32"/>
          <w:szCs w:val="32"/>
        </w:rPr>
        <w:t xml:space="preserve"> (our ways of</w:t>
      </w:r>
      <w:r w:rsidR="00FC542E">
        <w:rPr>
          <w:rFonts w:ascii="Arial" w:hAnsi="Arial" w:cs="Arial"/>
          <w:color w:val="00B0F0"/>
          <w:sz w:val="32"/>
          <w:szCs w:val="32"/>
        </w:rPr>
        <w:t xml:space="preserve"> </w:t>
      </w:r>
      <w:r w:rsidR="009C79D5" w:rsidRPr="00BD5AD4">
        <w:rPr>
          <w:rFonts w:ascii="Arial" w:hAnsi="Arial" w:cs="Arial"/>
          <w:color w:val="00B0F0"/>
          <w:sz w:val="32"/>
          <w:szCs w:val="32"/>
        </w:rPr>
        <w:t>working)</w:t>
      </w:r>
    </w:p>
    <w:p w14:paraId="00665E6A" w14:textId="1558AC4F" w:rsidR="009C1A69" w:rsidRPr="00FC542E" w:rsidRDefault="00225572" w:rsidP="00FC542E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color w:val="002060"/>
          <w:sz w:val="20"/>
          <w:szCs w:val="20"/>
        </w:rPr>
      </w:pPr>
      <w:r w:rsidRPr="00FC542E">
        <w:rPr>
          <w:rFonts w:ascii="Arial" w:hAnsi="Arial" w:cs="Arial"/>
          <w:b/>
          <w:bCs/>
          <w:color w:val="002060"/>
          <w:sz w:val="20"/>
          <w:szCs w:val="20"/>
        </w:rPr>
        <w:t xml:space="preserve">We think what if </w:t>
      </w:r>
      <w:r w:rsidR="00FC542E" w:rsidRPr="00FC542E">
        <w:rPr>
          <w:rFonts w:ascii="Arial" w:hAnsi="Arial" w:cs="Arial"/>
          <w:b/>
          <w:bCs/>
          <w:color w:val="002060"/>
          <w:sz w:val="20"/>
          <w:szCs w:val="20"/>
        </w:rPr>
        <w:t xml:space="preserve">- </w:t>
      </w:r>
      <w:r w:rsidR="00F4192D" w:rsidRPr="00FC542E">
        <w:rPr>
          <w:rFonts w:ascii="Arial" w:hAnsi="Arial" w:cs="Arial"/>
          <w:color w:val="002060"/>
          <w:sz w:val="20"/>
          <w:szCs w:val="20"/>
        </w:rPr>
        <w:t>We see something we could do bett</w:t>
      </w:r>
      <w:r w:rsidR="00EA6039" w:rsidRPr="00FC542E">
        <w:rPr>
          <w:rFonts w:ascii="Arial" w:hAnsi="Arial" w:cs="Arial"/>
          <w:color w:val="002060"/>
          <w:sz w:val="20"/>
          <w:szCs w:val="20"/>
        </w:rPr>
        <w:t>er. We get involved.</w:t>
      </w:r>
    </w:p>
    <w:p w14:paraId="38058965" w14:textId="05D7007C" w:rsidR="009C1A69" w:rsidRPr="00FC542E" w:rsidRDefault="00225572" w:rsidP="00FC542E">
      <w:pPr>
        <w:pStyle w:val="NoSpacing"/>
        <w:numPr>
          <w:ilvl w:val="0"/>
          <w:numId w:val="20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b/>
          <w:bCs/>
          <w:color w:val="002060"/>
          <w:sz w:val="20"/>
          <w:szCs w:val="20"/>
        </w:rPr>
        <w:t>We show we care</w:t>
      </w:r>
      <w:r w:rsidR="00FC542E" w:rsidRPr="00FC542E">
        <w:rPr>
          <w:rFonts w:ascii="Arial" w:hAnsi="Arial" w:cs="Arial"/>
          <w:b/>
          <w:bCs/>
          <w:color w:val="002060"/>
          <w:sz w:val="20"/>
          <w:szCs w:val="20"/>
        </w:rPr>
        <w:t xml:space="preserve"> - </w:t>
      </w:r>
      <w:r w:rsidR="00EA6039" w:rsidRPr="00FC542E">
        <w:rPr>
          <w:rFonts w:ascii="Arial" w:hAnsi="Arial" w:cs="Arial"/>
          <w:color w:val="002060"/>
          <w:sz w:val="20"/>
          <w:szCs w:val="20"/>
        </w:rPr>
        <w:t>We look out for people. We do what we can to help.</w:t>
      </w:r>
    </w:p>
    <w:p w14:paraId="72799FE6" w14:textId="2BF27F90" w:rsidR="00EA6039" w:rsidRDefault="00225572" w:rsidP="00FC542E">
      <w:pPr>
        <w:pStyle w:val="NoSpacing"/>
        <w:numPr>
          <w:ilvl w:val="0"/>
          <w:numId w:val="20"/>
        </w:numPr>
        <w:rPr>
          <w:rFonts w:ascii="Arial" w:hAnsi="Arial" w:cs="Arial"/>
          <w:color w:val="002060"/>
          <w:sz w:val="20"/>
          <w:szCs w:val="20"/>
        </w:rPr>
      </w:pPr>
      <w:r w:rsidRPr="00FC542E">
        <w:rPr>
          <w:rFonts w:ascii="Arial" w:hAnsi="Arial" w:cs="Arial"/>
          <w:b/>
          <w:bCs/>
          <w:color w:val="002060"/>
          <w:sz w:val="20"/>
          <w:szCs w:val="20"/>
        </w:rPr>
        <w:t>We make great things happen</w:t>
      </w:r>
      <w:r w:rsidR="00FC542E" w:rsidRPr="00FC542E">
        <w:rPr>
          <w:rFonts w:ascii="Arial" w:hAnsi="Arial" w:cs="Arial"/>
          <w:b/>
          <w:bCs/>
          <w:color w:val="002060"/>
          <w:sz w:val="20"/>
          <w:szCs w:val="20"/>
        </w:rPr>
        <w:t xml:space="preserve"> - </w:t>
      </w:r>
      <w:r w:rsidR="00EA6039" w:rsidRPr="00FC542E">
        <w:rPr>
          <w:rFonts w:ascii="Arial" w:hAnsi="Arial" w:cs="Arial"/>
          <w:color w:val="002060"/>
          <w:sz w:val="20"/>
          <w:szCs w:val="20"/>
        </w:rPr>
        <w:t>We take on a task. We get it done.</w:t>
      </w:r>
    </w:p>
    <w:p w14:paraId="612BFEBA" w14:textId="77777777" w:rsidR="00FC542E" w:rsidRPr="00FC542E" w:rsidRDefault="00FC542E" w:rsidP="00FC542E">
      <w:pPr>
        <w:pStyle w:val="NoSpacing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47" w:tblpY="14551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FC542E" w:rsidRPr="009B2674" w14:paraId="6BF57D46" w14:textId="77777777" w:rsidTr="00FC542E">
        <w:trPr>
          <w:trHeight w:val="294"/>
        </w:trPr>
        <w:tc>
          <w:tcPr>
            <w:tcW w:w="1276" w:type="dxa"/>
          </w:tcPr>
          <w:p w14:paraId="057BEC4D" w14:textId="77777777" w:rsidR="00FC542E" w:rsidRPr="00855052" w:rsidRDefault="00FC542E" w:rsidP="00FC542E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Date created</w:t>
            </w:r>
          </w:p>
        </w:tc>
        <w:tc>
          <w:tcPr>
            <w:tcW w:w="2977" w:type="dxa"/>
          </w:tcPr>
          <w:p w14:paraId="7E24FC71" w14:textId="10A7D999" w:rsidR="00FC542E" w:rsidRPr="00702D58" w:rsidRDefault="00FC542E" w:rsidP="00FC542E">
            <w:pPr>
              <w:rPr>
                <w:rFonts w:ascii="ITC Lubalin Graph Std Book" w:hAnsi="ITC Lubalin Graph Std Book"/>
                <w:color w:val="002060"/>
                <w:sz w:val="14"/>
                <w:szCs w:val="14"/>
                <w:highlight w:val="yellow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29/06/26</w:t>
            </w:r>
          </w:p>
        </w:tc>
      </w:tr>
      <w:tr w:rsidR="00FC542E" w:rsidRPr="009B2674" w14:paraId="12729500" w14:textId="77777777" w:rsidTr="00FC542E">
        <w:trPr>
          <w:trHeight w:val="294"/>
        </w:trPr>
        <w:tc>
          <w:tcPr>
            <w:tcW w:w="1276" w:type="dxa"/>
          </w:tcPr>
          <w:p w14:paraId="43D3DAF1" w14:textId="77777777" w:rsidR="00FC542E" w:rsidRPr="00855052" w:rsidRDefault="00FC542E" w:rsidP="00FC542E">
            <w:pPr>
              <w:jc w:val="right"/>
              <w:rPr>
                <w:rFonts w:ascii="ITC Lubalin Graph Std Book" w:hAnsi="ITC Lubalin Graph Std Book"/>
                <w:color w:val="00B0F0"/>
                <w:sz w:val="16"/>
                <w:szCs w:val="16"/>
              </w:rPr>
            </w:pPr>
            <w:r w:rsidRPr="00855052">
              <w:rPr>
                <w:rFonts w:ascii="ITC Lubalin Graph Std Book" w:hAnsi="ITC Lubalin Graph Std Book"/>
                <w:color w:val="00B0F0"/>
                <w:sz w:val="16"/>
                <w:szCs w:val="16"/>
              </w:rPr>
              <w:t>Approved by</w:t>
            </w:r>
          </w:p>
        </w:tc>
        <w:tc>
          <w:tcPr>
            <w:tcW w:w="2977" w:type="dxa"/>
          </w:tcPr>
          <w:p w14:paraId="31833AC6" w14:textId="77777777" w:rsidR="00FC542E" w:rsidRPr="00855052" w:rsidRDefault="00FC542E" w:rsidP="00FC542E">
            <w:pPr>
              <w:rPr>
                <w:rFonts w:ascii="ITC Lubalin Graph Std Book" w:hAnsi="ITC Lubalin Graph Std Book"/>
                <w:color w:val="002060"/>
                <w:sz w:val="14"/>
                <w:szCs w:val="14"/>
              </w:rPr>
            </w:pPr>
            <w:r>
              <w:rPr>
                <w:rFonts w:ascii="ITC Lubalin Graph Std Book" w:hAnsi="ITC Lubalin Graph Std Book"/>
                <w:color w:val="002060"/>
                <w:sz w:val="14"/>
                <w:szCs w:val="14"/>
              </w:rPr>
              <w:t>Yvonne Quinn, Head of Customer Relations</w:t>
            </w:r>
          </w:p>
        </w:tc>
      </w:tr>
    </w:tbl>
    <w:p w14:paraId="1783A2ED" w14:textId="51FC10D0" w:rsidR="00531AF2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p w14:paraId="28F2ACFD" w14:textId="1F2C7FCE" w:rsidR="00531AF2" w:rsidRPr="00EA6039" w:rsidRDefault="00531AF2" w:rsidP="00EA6039">
      <w:pPr>
        <w:pStyle w:val="ListParagraph"/>
        <w:ind w:left="360"/>
        <w:rPr>
          <w:rFonts w:ascii="ITC Lubalin Graph Std Book" w:hAnsi="ITC Lubalin Graph Std Book"/>
          <w:color w:val="002060"/>
          <w:sz w:val="18"/>
          <w:szCs w:val="18"/>
        </w:rPr>
      </w:pPr>
    </w:p>
    <w:sectPr w:rsidR="00531AF2" w:rsidRPr="00EA6039" w:rsidSect="00FC542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134" w:left="1440" w:header="709" w:footer="709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7AF9" w14:textId="77777777" w:rsidR="00D71941" w:rsidRDefault="00D71941" w:rsidP="000F0568">
      <w:pPr>
        <w:spacing w:after="0" w:line="240" w:lineRule="auto"/>
      </w:pPr>
      <w:r>
        <w:separator/>
      </w:r>
    </w:p>
  </w:endnote>
  <w:endnote w:type="continuationSeparator" w:id="0">
    <w:p w14:paraId="54D86ADA" w14:textId="77777777" w:rsidR="00D71941" w:rsidRDefault="00D71941" w:rsidP="000F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C Lubalin Graph Std Medium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ITC Lubalin Graph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F57B" w14:textId="29A3D93B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D17C63" wp14:editId="771DE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340419573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43035" w14:textId="463A0B24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7C6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Internal" style="position:absolute;margin-left:0;margin-top:0;width:34.9pt;height:30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" filled="f" stroked="f">
              <v:textbox style="mso-fit-shape-to-text:t" inset="0,0,0,15pt">
                <w:txbxContent>
                  <w:p w14:paraId="0C843035" w14:textId="463A0B24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7283" w14:textId="507A4E14" w:rsidR="00085C02" w:rsidRDefault="00085C0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0B50F4" wp14:editId="7A2B6DA7">
          <wp:simplePos x="0" y="0"/>
          <wp:positionH relativeFrom="page">
            <wp:align>right</wp:align>
          </wp:positionH>
          <wp:positionV relativeFrom="paragraph">
            <wp:posOffset>-4101347</wp:posOffset>
          </wp:positionV>
          <wp:extent cx="3889375" cy="4377055"/>
          <wp:effectExtent l="0" t="0" r="0" b="4445"/>
          <wp:wrapThrough wrapText="bothSides">
            <wp:wrapPolygon edited="0">
              <wp:start x="12696" y="2726"/>
              <wp:lineTo x="4020" y="3854"/>
              <wp:lineTo x="3703" y="6393"/>
              <wp:lineTo x="3703" y="7145"/>
              <wp:lineTo x="3809" y="7427"/>
              <wp:lineTo x="6348" y="10435"/>
              <wp:lineTo x="7300" y="11939"/>
              <wp:lineTo x="6983" y="13443"/>
              <wp:lineTo x="6559" y="14571"/>
              <wp:lineTo x="6242" y="16451"/>
              <wp:lineTo x="6136" y="21528"/>
              <wp:lineTo x="17774" y="21528"/>
              <wp:lineTo x="16822" y="16451"/>
              <wp:lineTo x="17985" y="13443"/>
              <wp:lineTo x="21477" y="11657"/>
              <wp:lineTo x="21477" y="8461"/>
              <wp:lineTo x="17139" y="7427"/>
              <wp:lineTo x="17245" y="5735"/>
              <wp:lineTo x="16822" y="4888"/>
              <wp:lineTo x="16398" y="4230"/>
              <wp:lineTo x="13753" y="2726"/>
              <wp:lineTo x="12696" y="2726"/>
            </wp:wrapPolygon>
          </wp:wrapThrough>
          <wp:docPr id="7660759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437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6C98" w14:textId="431DAA93" w:rsidR="002034E9" w:rsidRDefault="002034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25A9D5" wp14:editId="627DB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87985"/>
              <wp:effectExtent l="0" t="0" r="13970" b="0"/>
              <wp:wrapNone/>
              <wp:docPr id="1237343011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76DA8" w14:textId="25C68ECA" w:rsidR="002034E9" w:rsidRPr="002034E9" w:rsidRDefault="002034E9" w:rsidP="00203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034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5A9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pt;height:30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" filled="f" stroked="f">
              <v:textbox style="mso-fit-shape-to-text:t" inset="0,0,0,15pt">
                <w:txbxContent>
                  <w:p w14:paraId="48C76DA8" w14:textId="25C68ECA" w:rsidR="002034E9" w:rsidRPr="002034E9" w:rsidRDefault="002034E9" w:rsidP="00203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034E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72D4" w14:textId="77777777" w:rsidR="00D71941" w:rsidRDefault="00D71941" w:rsidP="000F0568">
      <w:pPr>
        <w:spacing w:after="0" w:line="240" w:lineRule="auto"/>
      </w:pPr>
      <w:r>
        <w:separator/>
      </w:r>
    </w:p>
  </w:footnote>
  <w:footnote w:type="continuationSeparator" w:id="0">
    <w:p w14:paraId="179262C5" w14:textId="77777777" w:rsidR="00D71941" w:rsidRDefault="00D71941" w:rsidP="000F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7750" w14:textId="1FAF9461" w:rsidR="00D42D5A" w:rsidRDefault="00D42D5A">
    <w:pPr>
      <w:pStyle w:val="Header"/>
    </w:pPr>
    <w:r w:rsidRPr="004B0C5F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DDC09C8" wp14:editId="36E701A8">
          <wp:simplePos x="0" y="0"/>
          <wp:positionH relativeFrom="column">
            <wp:posOffset>-289295</wp:posOffset>
          </wp:positionH>
          <wp:positionV relativeFrom="paragraph">
            <wp:posOffset>103785</wp:posOffset>
          </wp:positionV>
          <wp:extent cx="2250687" cy="356839"/>
          <wp:effectExtent l="0" t="0" r="0" b="5715"/>
          <wp:wrapTight wrapText="bothSides">
            <wp:wrapPolygon edited="0">
              <wp:start x="0" y="0"/>
              <wp:lineTo x="0" y="20791"/>
              <wp:lineTo x="21393" y="20791"/>
              <wp:lineTo x="21393" y="0"/>
              <wp:lineTo x="0" y="0"/>
            </wp:wrapPolygon>
          </wp:wrapTight>
          <wp:docPr id="2126991641" name="Picture 212699164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0687" cy="356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411"/>
    <w:multiLevelType w:val="hybridMultilevel"/>
    <w:tmpl w:val="80F6D7EE"/>
    <w:lvl w:ilvl="0" w:tplc="3F5E8C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9"/>
    <w:multiLevelType w:val="hybridMultilevel"/>
    <w:tmpl w:val="1C7E8A48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0904"/>
    <w:multiLevelType w:val="hybridMultilevel"/>
    <w:tmpl w:val="43BE5004"/>
    <w:lvl w:ilvl="0" w:tplc="3F5E8C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262BB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57D84"/>
    <w:multiLevelType w:val="multilevel"/>
    <w:tmpl w:val="ED0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24EC7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71A90"/>
    <w:multiLevelType w:val="hybridMultilevel"/>
    <w:tmpl w:val="A0AC7AB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216F"/>
    <w:multiLevelType w:val="multilevel"/>
    <w:tmpl w:val="9CA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F280B"/>
    <w:multiLevelType w:val="multilevel"/>
    <w:tmpl w:val="CA7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A7400"/>
    <w:multiLevelType w:val="hybridMultilevel"/>
    <w:tmpl w:val="01B4CE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56170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B26A4"/>
    <w:multiLevelType w:val="hybridMultilevel"/>
    <w:tmpl w:val="A22C056E"/>
    <w:lvl w:ilvl="0" w:tplc="275098C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55C96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E3DA8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10A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03F74"/>
    <w:multiLevelType w:val="hybridMultilevel"/>
    <w:tmpl w:val="35C2D3C4"/>
    <w:lvl w:ilvl="0" w:tplc="A0624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B97CD0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70C2D"/>
    <w:multiLevelType w:val="hybridMultilevel"/>
    <w:tmpl w:val="15CA50D8"/>
    <w:lvl w:ilvl="0" w:tplc="3F5E8C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4E76EA"/>
    <w:multiLevelType w:val="multilevel"/>
    <w:tmpl w:val="1B980D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91860"/>
    <w:multiLevelType w:val="multilevel"/>
    <w:tmpl w:val="AD8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288177">
    <w:abstractNumId w:val="9"/>
  </w:num>
  <w:num w:numId="2" w16cid:durableId="1579173088">
    <w:abstractNumId w:val="17"/>
  </w:num>
  <w:num w:numId="3" w16cid:durableId="1277447531">
    <w:abstractNumId w:val="11"/>
  </w:num>
  <w:num w:numId="4" w16cid:durableId="1104307568">
    <w:abstractNumId w:val="6"/>
  </w:num>
  <w:num w:numId="5" w16cid:durableId="1282103194">
    <w:abstractNumId w:val="0"/>
  </w:num>
  <w:num w:numId="6" w16cid:durableId="478814215">
    <w:abstractNumId w:val="15"/>
  </w:num>
  <w:num w:numId="7" w16cid:durableId="1758136046">
    <w:abstractNumId w:val="1"/>
  </w:num>
  <w:num w:numId="8" w16cid:durableId="815800636">
    <w:abstractNumId w:val="19"/>
  </w:num>
  <w:num w:numId="9" w16cid:durableId="1843665151">
    <w:abstractNumId w:val="8"/>
  </w:num>
  <w:num w:numId="10" w16cid:durableId="1580752462">
    <w:abstractNumId w:val="4"/>
  </w:num>
  <w:num w:numId="11" w16cid:durableId="604852083">
    <w:abstractNumId w:val="7"/>
  </w:num>
  <w:num w:numId="12" w16cid:durableId="2132430523">
    <w:abstractNumId w:val="2"/>
  </w:num>
  <w:num w:numId="13" w16cid:durableId="1268657545">
    <w:abstractNumId w:val="14"/>
  </w:num>
  <w:num w:numId="14" w16cid:durableId="338429029">
    <w:abstractNumId w:val="12"/>
  </w:num>
  <w:num w:numId="15" w16cid:durableId="1374885732">
    <w:abstractNumId w:val="5"/>
  </w:num>
  <w:num w:numId="16" w16cid:durableId="565841509">
    <w:abstractNumId w:val="16"/>
  </w:num>
  <w:num w:numId="17" w16cid:durableId="1351833678">
    <w:abstractNumId w:val="13"/>
  </w:num>
  <w:num w:numId="18" w16cid:durableId="1816331475">
    <w:abstractNumId w:val="10"/>
  </w:num>
  <w:num w:numId="19" w16cid:durableId="1506434207">
    <w:abstractNumId w:val="3"/>
  </w:num>
  <w:num w:numId="20" w16cid:durableId="4407312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8"/>
    <w:rsid w:val="0001021C"/>
    <w:rsid w:val="00011A80"/>
    <w:rsid w:val="00014545"/>
    <w:rsid w:val="0002102A"/>
    <w:rsid w:val="00025BA0"/>
    <w:rsid w:val="00041C45"/>
    <w:rsid w:val="000574A2"/>
    <w:rsid w:val="00071743"/>
    <w:rsid w:val="0007475D"/>
    <w:rsid w:val="00075249"/>
    <w:rsid w:val="0007622A"/>
    <w:rsid w:val="000850F7"/>
    <w:rsid w:val="00085C02"/>
    <w:rsid w:val="000867EA"/>
    <w:rsid w:val="000931D1"/>
    <w:rsid w:val="00094926"/>
    <w:rsid w:val="00095EE7"/>
    <w:rsid w:val="000A0BCA"/>
    <w:rsid w:val="000C4A4D"/>
    <w:rsid w:val="000C5ACB"/>
    <w:rsid w:val="000E4804"/>
    <w:rsid w:val="000F0568"/>
    <w:rsid w:val="0012651E"/>
    <w:rsid w:val="00130286"/>
    <w:rsid w:val="00130545"/>
    <w:rsid w:val="00135E2D"/>
    <w:rsid w:val="00144CB4"/>
    <w:rsid w:val="0015422C"/>
    <w:rsid w:val="00155358"/>
    <w:rsid w:val="00186122"/>
    <w:rsid w:val="001901FD"/>
    <w:rsid w:val="00191347"/>
    <w:rsid w:val="00193B44"/>
    <w:rsid w:val="00195C0E"/>
    <w:rsid w:val="001A5909"/>
    <w:rsid w:val="001A740D"/>
    <w:rsid w:val="001B0DD7"/>
    <w:rsid w:val="001B2085"/>
    <w:rsid w:val="001C3558"/>
    <w:rsid w:val="001E33AE"/>
    <w:rsid w:val="001E41F5"/>
    <w:rsid w:val="001F40FB"/>
    <w:rsid w:val="002034E9"/>
    <w:rsid w:val="00204FAB"/>
    <w:rsid w:val="00211440"/>
    <w:rsid w:val="00213E96"/>
    <w:rsid w:val="00220427"/>
    <w:rsid w:val="00222D6E"/>
    <w:rsid w:val="00225572"/>
    <w:rsid w:val="00231F36"/>
    <w:rsid w:val="00234B08"/>
    <w:rsid w:val="00234F3D"/>
    <w:rsid w:val="0025013C"/>
    <w:rsid w:val="0025073F"/>
    <w:rsid w:val="0025512C"/>
    <w:rsid w:val="0025628B"/>
    <w:rsid w:val="00256E7B"/>
    <w:rsid w:val="002640EB"/>
    <w:rsid w:val="00265B1E"/>
    <w:rsid w:val="00275534"/>
    <w:rsid w:val="0029589A"/>
    <w:rsid w:val="00296FA3"/>
    <w:rsid w:val="0029726F"/>
    <w:rsid w:val="002A5E97"/>
    <w:rsid w:val="002B1D66"/>
    <w:rsid w:val="002C7ACB"/>
    <w:rsid w:val="002D20EC"/>
    <w:rsid w:val="002E6AD4"/>
    <w:rsid w:val="00305347"/>
    <w:rsid w:val="0031090B"/>
    <w:rsid w:val="00315C0C"/>
    <w:rsid w:val="00322259"/>
    <w:rsid w:val="0032591F"/>
    <w:rsid w:val="0032630E"/>
    <w:rsid w:val="0032653E"/>
    <w:rsid w:val="0034414C"/>
    <w:rsid w:val="00353D30"/>
    <w:rsid w:val="00353FE9"/>
    <w:rsid w:val="00360C3C"/>
    <w:rsid w:val="003643B3"/>
    <w:rsid w:val="00366A0B"/>
    <w:rsid w:val="003846F9"/>
    <w:rsid w:val="00384D5E"/>
    <w:rsid w:val="003A5497"/>
    <w:rsid w:val="003A7F31"/>
    <w:rsid w:val="003C48C8"/>
    <w:rsid w:val="003D6D28"/>
    <w:rsid w:val="003E7D5B"/>
    <w:rsid w:val="003F0F06"/>
    <w:rsid w:val="00401405"/>
    <w:rsid w:val="00416C94"/>
    <w:rsid w:val="00421137"/>
    <w:rsid w:val="00433E85"/>
    <w:rsid w:val="0044347C"/>
    <w:rsid w:val="00443755"/>
    <w:rsid w:val="0044790B"/>
    <w:rsid w:val="00450D37"/>
    <w:rsid w:val="00457349"/>
    <w:rsid w:val="00470CB2"/>
    <w:rsid w:val="00476F88"/>
    <w:rsid w:val="004968C7"/>
    <w:rsid w:val="004A36E1"/>
    <w:rsid w:val="004A550D"/>
    <w:rsid w:val="004C0286"/>
    <w:rsid w:val="004C1EDF"/>
    <w:rsid w:val="004C4AA3"/>
    <w:rsid w:val="004D1ED1"/>
    <w:rsid w:val="004E5A22"/>
    <w:rsid w:val="004E5A62"/>
    <w:rsid w:val="00514A96"/>
    <w:rsid w:val="005227C9"/>
    <w:rsid w:val="00527990"/>
    <w:rsid w:val="00531AF2"/>
    <w:rsid w:val="00534AE0"/>
    <w:rsid w:val="005361EA"/>
    <w:rsid w:val="0054799D"/>
    <w:rsid w:val="00562EBA"/>
    <w:rsid w:val="0057288E"/>
    <w:rsid w:val="00592190"/>
    <w:rsid w:val="005C04B4"/>
    <w:rsid w:val="005D3400"/>
    <w:rsid w:val="005E5DAF"/>
    <w:rsid w:val="005E6F2E"/>
    <w:rsid w:val="00602333"/>
    <w:rsid w:val="0060448E"/>
    <w:rsid w:val="006131B1"/>
    <w:rsid w:val="0061774F"/>
    <w:rsid w:val="006242C8"/>
    <w:rsid w:val="00631676"/>
    <w:rsid w:val="00641B77"/>
    <w:rsid w:val="00642609"/>
    <w:rsid w:val="00652A50"/>
    <w:rsid w:val="00667831"/>
    <w:rsid w:val="00670918"/>
    <w:rsid w:val="00685B84"/>
    <w:rsid w:val="00691DB8"/>
    <w:rsid w:val="00696B66"/>
    <w:rsid w:val="006A1A63"/>
    <w:rsid w:val="006A7378"/>
    <w:rsid w:val="006B237A"/>
    <w:rsid w:val="006D3F04"/>
    <w:rsid w:val="006E3D72"/>
    <w:rsid w:val="00700CEB"/>
    <w:rsid w:val="00702D58"/>
    <w:rsid w:val="00707253"/>
    <w:rsid w:val="00711E07"/>
    <w:rsid w:val="00715371"/>
    <w:rsid w:val="00716E6F"/>
    <w:rsid w:val="00724FFD"/>
    <w:rsid w:val="007333ED"/>
    <w:rsid w:val="0076677A"/>
    <w:rsid w:val="0077158C"/>
    <w:rsid w:val="007806F9"/>
    <w:rsid w:val="00784567"/>
    <w:rsid w:val="007960A0"/>
    <w:rsid w:val="007B3B35"/>
    <w:rsid w:val="007D4DF6"/>
    <w:rsid w:val="007D6FA4"/>
    <w:rsid w:val="007F18E6"/>
    <w:rsid w:val="007F43CA"/>
    <w:rsid w:val="00825BD9"/>
    <w:rsid w:val="00832262"/>
    <w:rsid w:val="008431B1"/>
    <w:rsid w:val="00855052"/>
    <w:rsid w:val="00864AF8"/>
    <w:rsid w:val="00881DD3"/>
    <w:rsid w:val="00886318"/>
    <w:rsid w:val="008870D6"/>
    <w:rsid w:val="008A3335"/>
    <w:rsid w:val="008B09E1"/>
    <w:rsid w:val="008B37B8"/>
    <w:rsid w:val="008B5029"/>
    <w:rsid w:val="008E7313"/>
    <w:rsid w:val="008F2047"/>
    <w:rsid w:val="008F7BE8"/>
    <w:rsid w:val="00900A7E"/>
    <w:rsid w:val="00913908"/>
    <w:rsid w:val="00927841"/>
    <w:rsid w:val="00930A16"/>
    <w:rsid w:val="00946451"/>
    <w:rsid w:val="00951A6B"/>
    <w:rsid w:val="00953EB2"/>
    <w:rsid w:val="00957C71"/>
    <w:rsid w:val="0096248C"/>
    <w:rsid w:val="00972122"/>
    <w:rsid w:val="009900D5"/>
    <w:rsid w:val="009A75CF"/>
    <w:rsid w:val="009B2674"/>
    <w:rsid w:val="009B5BFC"/>
    <w:rsid w:val="009B67F5"/>
    <w:rsid w:val="009B7A52"/>
    <w:rsid w:val="009C1A69"/>
    <w:rsid w:val="009C79D5"/>
    <w:rsid w:val="009E112D"/>
    <w:rsid w:val="009F00AF"/>
    <w:rsid w:val="009F0219"/>
    <w:rsid w:val="00A07234"/>
    <w:rsid w:val="00A20B88"/>
    <w:rsid w:val="00A34541"/>
    <w:rsid w:val="00A40B90"/>
    <w:rsid w:val="00A4518F"/>
    <w:rsid w:val="00A521D7"/>
    <w:rsid w:val="00A637B9"/>
    <w:rsid w:val="00A63ED6"/>
    <w:rsid w:val="00A71642"/>
    <w:rsid w:val="00A737E2"/>
    <w:rsid w:val="00A87890"/>
    <w:rsid w:val="00A9515B"/>
    <w:rsid w:val="00A97DF8"/>
    <w:rsid w:val="00A97EDA"/>
    <w:rsid w:val="00AB66BE"/>
    <w:rsid w:val="00AD17DB"/>
    <w:rsid w:val="00AE2CD6"/>
    <w:rsid w:val="00AE32C8"/>
    <w:rsid w:val="00AF01AE"/>
    <w:rsid w:val="00B03858"/>
    <w:rsid w:val="00B150F8"/>
    <w:rsid w:val="00B159B3"/>
    <w:rsid w:val="00B15D64"/>
    <w:rsid w:val="00B1679C"/>
    <w:rsid w:val="00B209BC"/>
    <w:rsid w:val="00B24703"/>
    <w:rsid w:val="00B30000"/>
    <w:rsid w:val="00B34782"/>
    <w:rsid w:val="00B36721"/>
    <w:rsid w:val="00B407BA"/>
    <w:rsid w:val="00B53768"/>
    <w:rsid w:val="00B8092D"/>
    <w:rsid w:val="00B834B7"/>
    <w:rsid w:val="00BA3959"/>
    <w:rsid w:val="00BA4B58"/>
    <w:rsid w:val="00BB147A"/>
    <w:rsid w:val="00BB41A9"/>
    <w:rsid w:val="00BC73D0"/>
    <w:rsid w:val="00BD5AD4"/>
    <w:rsid w:val="00BD5F78"/>
    <w:rsid w:val="00BD64EA"/>
    <w:rsid w:val="00BE0BF4"/>
    <w:rsid w:val="00BE6F8D"/>
    <w:rsid w:val="00C01D43"/>
    <w:rsid w:val="00C024CF"/>
    <w:rsid w:val="00C028C6"/>
    <w:rsid w:val="00C02A86"/>
    <w:rsid w:val="00C0492F"/>
    <w:rsid w:val="00C2478F"/>
    <w:rsid w:val="00C650C7"/>
    <w:rsid w:val="00C70731"/>
    <w:rsid w:val="00C815EE"/>
    <w:rsid w:val="00C81D5F"/>
    <w:rsid w:val="00C91D9F"/>
    <w:rsid w:val="00CA5D41"/>
    <w:rsid w:val="00CB242E"/>
    <w:rsid w:val="00CC2F59"/>
    <w:rsid w:val="00CE7D6B"/>
    <w:rsid w:val="00CF0B83"/>
    <w:rsid w:val="00D05B8A"/>
    <w:rsid w:val="00D110CC"/>
    <w:rsid w:val="00D3259C"/>
    <w:rsid w:val="00D401E1"/>
    <w:rsid w:val="00D42D5A"/>
    <w:rsid w:val="00D43E36"/>
    <w:rsid w:val="00D456D3"/>
    <w:rsid w:val="00D71941"/>
    <w:rsid w:val="00D86FB0"/>
    <w:rsid w:val="00D92506"/>
    <w:rsid w:val="00D94B9A"/>
    <w:rsid w:val="00DA420F"/>
    <w:rsid w:val="00DB05AB"/>
    <w:rsid w:val="00DB1E71"/>
    <w:rsid w:val="00DC0E83"/>
    <w:rsid w:val="00DC1E50"/>
    <w:rsid w:val="00DE00CD"/>
    <w:rsid w:val="00DE34B9"/>
    <w:rsid w:val="00DE65FA"/>
    <w:rsid w:val="00E02B1B"/>
    <w:rsid w:val="00E0696C"/>
    <w:rsid w:val="00E306C7"/>
    <w:rsid w:val="00E30E1C"/>
    <w:rsid w:val="00E31975"/>
    <w:rsid w:val="00E33680"/>
    <w:rsid w:val="00E716BD"/>
    <w:rsid w:val="00E854B3"/>
    <w:rsid w:val="00E955B6"/>
    <w:rsid w:val="00EA6039"/>
    <w:rsid w:val="00EB2B4D"/>
    <w:rsid w:val="00EC200D"/>
    <w:rsid w:val="00EC5759"/>
    <w:rsid w:val="00EC6DE4"/>
    <w:rsid w:val="00ED0E80"/>
    <w:rsid w:val="00ED46BF"/>
    <w:rsid w:val="00ED630E"/>
    <w:rsid w:val="00EF6FF1"/>
    <w:rsid w:val="00F04C4A"/>
    <w:rsid w:val="00F16189"/>
    <w:rsid w:val="00F16B81"/>
    <w:rsid w:val="00F17E62"/>
    <w:rsid w:val="00F25A44"/>
    <w:rsid w:val="00F33444"/>
    <w:rsid w:val="00F36EFE"/>
    <w:rsid w:val="00F4192D"/>
    <w:rsid w:val="00F44105"/>
    <w:rsid w:val="00F54AD6"/>
    <w:rsid w:val="00F57B9C"/>
    <w:rsid w:val="00F735AA"/>
    <w:rsid w:val="00F7523E"/>
    <w:rsid w:val="00F772E3"/>
    <w:rsid w:val="00F93658"/>
    <w:rsid w:val="00F97370"/>
    <w:rsid w:val="00FA2DB0"/>
    <w:rsid w:val="00FA3BE7"/>
    <w:rsid w:val="00FC2797"/>
    <w:rsid w:val="00FC542E"/>
    <w:rsid w:val="00FD1CE6"/>
    <w:rsid w:val="00FE48FE"/>
    <w:rsid w:val="00FE6BAF"/>
    <w:rsid w:val="00FF1110"/>
    <w:rsid w:val="08D4FDFF"/>
    <w:rsid w:val="0CE545F3"/>
    <w:rsid w:val="0CFF72C0"/>
    <w:rsid w:val="1125AF2C"/>
    <w:rsid w:val="18A48954"/>
    <w:rsid w:val="19B91B4C"/>
    <w:rsid w:val="1A7CFE42"/>
    <w:rsid w:val="1AB49133"/>
    <w:rsid w:val="1FBB42D2"/>
    <w:rsid w:val="2247D295"/>
    <w:rsid w:val="27247370"/>
    <w:rsid w:val="2B8749A0"/>
    <w:rsid w:val="2E566A3F"/>
    <w:rsid w:val="2ECD6D89"/>
    <w:rsid w:val="3ABABB18"/>
    <w:rsid w:val="3BCAAF44"/>
    <w:rsid w:val="3EA18EC5"/>
    <w:rsid w:val="43729A35"/>
    <w:rsid w:val="467CD9B9"/>
    <w:rsid w:val="46CBDCAE"/>
    <w:rsid w:val="4EFD6B9F"/>
    <w:rsid w:val="5142B89B"/>
    <w:rsid w:val="5A616B10"/>
    <w:rsid w:val="5DA64F48"/>
    <w:rsid w:val="618C6330"/>
    <w:rsid w:val="6EACDE26"/>
    <w:rsid w:val="726FF8E3"/>
    <w:rsid w:val="72FDAC4E"/>
    <w:rsid w:val="77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A3A1"/>
  <w15:chartTrackingRefBased/>
  <w15:docId w15:val="{7C0341D5-FE16-4361-95C8-9A664B94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C7"/>
  </w:style>
  <w:style w:type="paragraph" w:styleId="Heading1">
    <w:name w:val="heading 1"/>
    <w:basedOn w:val="Normal"/>
    <w:next w:val="Normal"/>
    <w:link w:val="Heading1Char"/>
    <w:uiPriority w:val="9"/>
    <w:qFormat/>
    <w:rsid w:val="000F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68"/>
  </w:style>
  <w:style w:type="paragraph" w:styleId="Footer">
    <w:name w:val="footer"/>
    <w:basedOn w:val="Normal"/>
    <w:link w:val="FooterChar"/>
    <w:uiPriority w:val="99"/>
    <w:unhideWhenUsed/>
    <w:rsid w:val="000F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68"/>
  </w:style>
  <w:style w:type="table" w:styleId="TableGrid">
    <w:name w:val="Table Grid"/>
    <w:basedOn w:val="TableNormal"/>
    <w:uiPriority w:val="39"/>
    <w:rsid w:val="00D4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E00CD"/>
    <w:pPr>
      <w:spacing w:after="0" w:line="240" w:lineRule="auto"/>
      <w:ind w:left="720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DE00CD"/>
    <w:rPr>
      <w:rFonts w:ascii="Arial" w:eastAsia="Times New Roman" w:hAnsi="Arial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5AD4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D5AD4"/>
    <w:rPr>
      <w:b/>
      <w:bCs/>
    </w:rPr>
  </w:style>
  <w:style w:type="paragraph" w:styleId="NoSpacing">
    <w:name w:val="No Spacing"/>
    <w:uiPriority w:val="1"/>
    <w:qFormat/>
    <w:rsid w:val="009B5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591DD61542F4EB3A61D2778937FB0" ma:contentTypeVersion="20" ma:contentTypeDescription="Create a new document." ma:contentTypeScope="" ma:versionID="85914b9d1accff1afc50529134599a90">
  <xsd:schema xmlns:xsd="http://www.w3.org/2001/XMLSchema" xmlns:xs="http://www.w3.org/2001/XMLSchema" xmlns:p="http://schemas.microsoft.com/office/2006/metadata/properties" xmlns:ns2="1e661e1a-51de-4006-bb56-ee3860e04357" xmlns:ns3="6730a4f9-7084-418c-9428-79459f8441cd" targetNamespace="http://schemas.microsoft.com/office/2006/metadata/properties" ma:root="true" ma:fieldsID="873c0cda6e382f357b8abda04fa05d8a" ns2:_="" ns3:_="">
    <xsd:import namespace="1e661e1a-51de-4006-bb56-ee3860e04357"/>
    <xsd:import namespace="6730a4f9-7084-418c-9428-79459f844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1e1a-51de-4006-bb56-ee3860e04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1f588b-36f5-455a-8c78-0ef9fc7a8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0a4f9-7084-418c-9428-79459f844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aa46c8-1aa5-4dac-a333-78eec32b50b8}" ma:internalName="TaxCatchAll" ma:showField="CatchAllData" ma:web="6730a4f9-7084-418c-9428-79459f844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0a4f9-7084-418c-9428-79459f8441cd" xsi:nil="true"/>
    <lcf76f155ced4ddcb4097134ff3c332f xmlns="1e661e1a-51de-4006-bb56-ee3860e043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5967E-7B06-4E63-B29E-FDF12CFC6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1e1a-51de-4006-bb56-ee3860e04357"/>
    <ds:schemaRef ds:uri="6730a4f9-7084-418c-9428-79459f844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08FF2-CCCE-4784-9DF6-BF520B9D62B6}">
  <ds:schemaRefs>
    <ds:schemaRef ds:uri="http://schemas.microsoft.com/office/2006/metadata/properties"/>
    <ds:schemaRef ds:uri="http://schemas.microsoft.com/office/infopath/2007/PartnerControls"/>
    <ds:schemaRef ds:uri="6730a4f9-7084-418c-9428-79459f8441cd"/>
    <ds:schemaRef ds:uri="1e661e1a-51de-4006-bb56-ee3860e04357"/>
  </ds:schemaRefs>
</ds:datastoreItem>
</file>

<file path=customXml/itemProps3.xml><?xml version="1.0" encoding="utf-8"?>
<ds:datastoreItem xmlns:ds="http://schemas.openxmlformats.org/officeDocument/2006/customXml" ds:itemID="{AD83A7F5-F414-4EA7-8193-DF70644D6E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Emma.Wiles@southeasternrailway.co.uk</dc:creator>
  <cp:keywords/>
  <dc:description/>
  <cp:lastModifiedBy>Saunders, Tyrone</cp:lastModifiedBy>
  <cp:revision>2</cp:revision>
  <cp:lastPrinted>2026-06-29T10:46:00Z</cp:lastPrinted>
  <dcterms:created xsi:type="dcterms:W3CDTF">2026-07-02T08:38:00Z</dcterms:created>
  <dcterms:modified xsi:type="dcterms:W3CDTF">2026-07-02T08:38:00Z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49c05b23,4fe52df5,23111991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0x010100417591DD61542F4EB3A61D2778937FB0</vt:lpwstr>
  </property>
</Properties>
</file>