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1276" w:type="dxa"/>
        <w:tblLook w:val="0000" w:firstRow="0" w:lastRow="0" w:firstColumn="0" w:lastColumn="0" w:noHBand="0" w:noVBand="0"/>
      </w:tblPr>
      <w:tblGrid>
        <w:gridCol w:w="620"/>
        <w:gridCol w:w="2127"/>
        <w:gridCol w:w="2268"/>
        <w:gridCol w:w="1417"/>
        <w:gridCol w:w="4200"/>
      </w:tblGrid>
      <w:tr w:rsidR="00231603" w:rsidRPr="00231603" w14:paraId="38552254" w14:textId="77777777" w:rsidTr="00231603">
        <w:trPr>
          <w:trHeight w:val="449"/>
        </w:trPr>
        <w:tc>
          <w:tcPr>
            <w:tcW w:w="620" w:type="dxa"/>
            <w:tcBorders>
              <w:top w:val="single" w:sz="4" w:space="0" w:color="auto"/>
            </w:tcBorders>
          </w:tcPr>
          <w:p w14:paraId="00C4EBE2"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A</w:t>
            </w:r>
          </w:p>
        </w:tc>
        <w:tc>
          <w:tcPr>
            <w:tcW w:w="10012" w:type="dxa"/>
            <w:gridSpan w:val="4"/>
            <w:tcBorders>
              <w:top w:val="single" w:sz="4" w:space="0" w:color="auto"/>
            </w:tcBorders>
          </w:tcPr>
          <w:p w14:paraId="1D99EF62" w14:textId="77777777" w:rsidR="00231603" w:rsidRPr="00231603" w:rsidRDefault="00231603" w:rsidP="00231603">
            <w:pPr>
              <w:widowControl w:val="0"/>
              <w:autoSpaceDE w:val="0"/>
              <w:autoSpaceDN w:val="0"/>
              <w:rPr>
                <w:rFonts w:eastAsia="Arial" w:cs="Arial"/>
                <w:b/>
                <w:szCs w:val="22"/>
                <w:lang w:eastAsia="en-GB" w:bidi="en-GB"/>
              </w:rPr>
            </w:pPr>
            <w:r w:rsidRPr="00231603">
              <w:rPr>
                <w:rFonts w:eastAsia="Arial" w:cs="Arial"/>
                <w:b/>
                <w:szCs w:val="22"/>
                <w:lang w:eastAsia="en-GB" w:bidi="en-GB"/>
              </w:rPr>
              <w:t>Post Details</w:t>
            </w:r>
          </w:p>
          <w:p w14:paraId="35813182" w14:textId="77777777" w:rsidR="00231603" w:rsidRPr="00231603" w:rsidRDefault="00231603" w:rsidP="00231603">
            <w:pPr>
              <w:widowControl w:val="0"/>
              <w:autoSpaceDE w:val="0"/>
              <w:autoSpaceDN w:val="0"/>
              <w:rPr>
                <w:rFonts w:eastAsia="Arial" w:cs="Arial"/>
                <w:b/>
                <w:szCs w:val="22"/>
                <w:lang w:eastAsia="en-GB" w:bidi="en-GB"/>
              </w:rPr>
            </w:pPr>
          </w:p>
        </w:tc>
      </w:tr>
      <w:tr w:rsidR="00231603" w:rsidRPr="00231603" w14:paraId="0430751D" w14:textId="77777777" w:rsidTr="00231603">
        <w:tc>
          <w:tcPr>
            <w:tcW w:w="620" w:type="dxa"/>
          </w:tcPr>
          <w:p w14:paraId="3512C76F" w14:textId="77777777" w:rsidR="00231603" w:rsidRPr="00231603" w:rsidRDefault="00231603" w:rsidP="00231603">
            <w:pPr>
              <w:widowControl w:val="0"/>
              <w:autoSpaceDE w:val="0"/>
              <w:autoSpaceDN w:val="0"/>
              <w:rPr>
                <w:rFonts w:eastAsia="Arial" w:cs="Arial"/>
                <w:szCs w:val="22"/>
                <w:lang w:eastAsia="en-GB" w:bidi="en-GB"/>
              </w:rPr>
            </w:pPr>
          </w:p>
        </w:tc>
        <w:tc>
          <w:tcPr>
            <w:tcW w:w="2127" w:type="dxa"/>
          </w:tcPr>
          <w:p w14:paraId="2C79BBC7"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Job Title:</w:t>
            </w:r>
          </w:p>
        </w:tc>
        <w:tc>
          <w:tcPr>
            <w:tcW w:w="2268" w:type="dxa"/>
          </w:tcPr>
          <w:p w14:paraId="55257B96"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bCs/>
                <w:szCs w:val="22"/>
                <w:lang w:eastAsia="en-GB" w:bidi="en-GB"/>
              </w:rPr>
              <w:t>Competence and Compliance Specialist</w:t>
            </w:r>
            <w:r w:rsidRPr="00231603">
              <w:rPr>
                <w:rFonts w:eastAsia="Arial" w:cs="Arial"/>
                <w:szCs w:val="22"/>
                <w:lang w:eastAsia="en-GB" w:bidi="en-GB"/>
              </w:rPr>
              <w:br/>
            </w:r>
          </w:p>
        </w:tc>
        <w:tc>
          <w:tcPr>
            <w:tcW w:w="1417" w:type="dxa"/>
          </w:tcPr>
          <w:p w14:paraId="1A030F79"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Function:</w:t>
            </w:r>
          </w:p>
        </w:tc>
        <w:tc>
          <w:tcPr>
            <w:tcW w:w="4200" w:type="dxa"/>
          </w:tcPr>
          <w:p w14:paraId="0275509B"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Occupational Safety</w:t>
            </w:r>
          </w:p>
          <w:p w14:paraId="69A1EDE6" w14:textId="77777777" w:rsidR="00231603" w:rsidRPr="00231603" w:rsidRDefault="00231603" w:rsidP="00231603">
            <w:pPr>
              <w:widowControl w:val="0"/>
              <w:autoSpaceDE w:val="0"/>
              <w:autoSpaceDN w:val="0"/>
              <w:rPr>
                <w:rFonts w:eastAsia="Arial" w:cs="Arial"/>
                <w:szCs w:val="22"/>
                <w:lang w:eastAsia="en-GB" w:bidi="en-GB"/>
              </w:rPr>
            </w:pPr>
          </w:p>
        </w:tc>
      </w:tr>
      <w:tr w:rsidR="00231603" w:rsidRPr="00231603" w14:paraId="4210A26D" w14:textId="77777777" w:rsidTr="00231603">
        <w:tc>
          <w:tcPr>
            <w:tcW w:w="620" w:type="dxa"/>
          </w:tcPr>
          <w:p w14:paraId="52099ADF" w14:textId="77777777" w:rsidR="00231603" w:rsidRPr="00231603" w:rsidRDefault="00231603" w:rsidP="00231603">
            <w:pPr>
              <w:widowControl w:val="0"/>
              <w:autoSpaceDE w:val="0"/>
              <w:autoSpaceDN w:val="0"/>
              <w:rPr>
                <w:rFonts w:eastAsia="Arial" w:cs="Arial"/>
                <w:szCs w:val="22"/>
                <w:lang w:eastAsia="en-GB" w:bidi="en-GB"/>
              </w:rPr>
            </w:pPr>
          </w:p>
        </w:tc>
        <w:tc>
          <w:tcPr>
            <w:tcW w:w="2127" w:type="dxa"/>
          </w:tcPr>
          <w:p w14:paraId="558745D6"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Location:</w:t>
            </w:r>
          </w:p>
        </w:tc>
        <w:tc>
          <w:tcPr>
            <w:tcW w:w="2268" w:type="dxa"/>
          </w:tcPr>
          <w:p w14:paraId="418F0101"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4ML</w:t>
            </w:r>
          </w:p>
          <w:p w14:paraId="26264A2C" w14:textId="77777777" w:rsidR="00231603" w:rsidRPr="00231603" w:rsidRDefault="00231603" w:rsidP="00231603">
            <w:pPr>
              <w:widowControl w:val="0"/>
              <w:autoSpaceDE w:val="0"/>
              <w:autoSpaceDN w:val="0"/>
              <w:rPr>
                <w:rFonts w:eastAsia="Arial" w:cs="Arial"/>
                <w:szCs w:val="22"/>
                <w:lang w:eastAsia="en-GB" w:bidi="en-GB"/>
              </w:rPr>
            </w:pPr>
          </w:p>
        </w:tc>
        <w:tc>
          <w:tcPr>
            <w:tcW w:w="1417" w:type="dxa"/>
          </w:tcPr>
          <w:p w14:paraId="25F8466A"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Unique Post Number:</w:t>
            </w:r>
          </w:p>
          <w:p w14:paraId="40B20E79" w14:textId="77777777" w:rsidR="00231603" w:rsidRPr="00231603" w:rsidRDefault="00231603" w:rsidP="00231603">
            <w:pPr>
              <w:widowControl w:val="0"/>
              <w:autoSpaceDE w:val="0"/>
              <w:autoSpaceDN w:val="0"/>
              <w:rPr>
                <w:rFonts w:eastAsia="Arial" w:cs="Arial"/>
                <w:szCs w:val="22"/>
                <w:lang w:eastAsia="en-GB" w:bidi="en-GB"/>
              </w:rPr>
            </w:pPr>
          </w:p>
        </w:tc>
        <w:tc>
          <w:tcPr>
            <w:tcW w:w="4200" w:type="dxa"/>
          </w:tcPr>
          <w:p w14:paraId="09E21A1E" w14:textId="77777777" w:rsidR="00231603" w:rsidRPr="00231603" w:rsidRDefault="00231603" w:rsidP="00231603">
            <w:pPr>
              <w:widowControl w:val="0"/>
              <w:autoSpaceDE w:val="0"/>
              <w:autoSpaceDN w:val="0"/>
              <w:rPr>
                <w:rFonts w:eastAsia="Arial" w:cs="Arial"/>
                <w:szCs w:val="22"/>
                <w:lang w:eastAsia="en-GB" w:bidi="en-GB"/>
              </w:rPr>
            </w:pPr>
          </w:p>
        </w:tc>
      </w:tr>
      <w:tr w:rsidR="00231603" w:rsidRPr="00231603" w14:paraId="586FB95B" w14:textId="77777777" w:rsidTr="00231603">
        <w:tc>
          <w:tcPr>
            <w:tcW w:w="620" w:type="dxa"/>
          </w:tcPr>
          <w:p w14:paraId="13340BEA" w14:textId="77777777" w:rsidR="00231603" w:rsidRPr="00231603" w:rsidRDefault="00231603" w:rsidP="00231603">
            <w:pPr>
              <w:widowControl w:val="0"/>
              <w:autoSpaceDE w:val="0"/>
              <w:autoSpaceDN w:val="0"/>
              <w:rPr>
                <w:rFonts w:eastAsia="Arial" w:cs="Arial"/>
                <w:szCs w:val="22"/>
                <w:lang w:eastAsia="en-GB" w:bidi="en-GB"/>
              </w:rPr>
            </w:pPr>
          </w:p>
        </w:tc>
        <w:tc>
          <w:tcPr>
            <w:tcW w:w="2127" w:type="dxa"/>
          </w:tcPr>
          <w:p w14:paraId="4EB9BB17"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Reports To:</w:t>
            </w:r>
          </w:p>
        </w:tc>
        <w:tc>
          <w:tcPr>
            <w:tcW w:w="2268" w:type="dxa"/>
          </w:tcPr>
          <w:p w14:paraId="464B4C34"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Occupational Safety Delivery Manager</w:t>
            </w:r>
          </w:p>
          <w:p w14:paraId="51B7417A" w14:textId="77777777" w:rsidR="00231603" w:rsidRPr="00231603" w:rsidRDefault="00231603" w:rsidP="00231603">
            <w:pPr>
              <w:widowControl w:val="0"/>
              <w:autoSpaceDE w:val="0"/>
              <w:autoSpaceDN w:val="0"/>
              <w:rPr>
                <w:rFonts w:eastAsia="Arial" w:cs="Arial"/>
                <w:szCs w:val="22"/>
                <w:lang w:eastAsia="en-GB" w:bidi="en-GB"/>
              </w:rPr>
            </w:pPr>
          </w:p>
        </w:tc>
        <w:tc>
          <w:tcPr>
            <w:tcW w:w="1417" w:type="dxa"/>
          </w:tcPr>
          <w:p w14:paraId="7E57D64F"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Grade:</w:t>
            </w:r>
          </w:p>
        </w:tc>
        <w:tc>
          <w:tcPr>
            <w:tcW w:w="4200" w:type="dxa"/>
          </w:tcPr>
          <w:p w14:paraId="0AC5919C" w14:textId="77777777" w:rsidR="00231603" w:rsidRPr="00231603" w:rsidRDefault="00231603" w:rsidP="00231603">
            <w:pPr>
              <w:widowControl w:val="0"/>
              <w:autoSpaceDE w:val="0"/>
              <w:autoSpaceDN w:val="0"/>
              <w:rPr>
                <w:rFonts w:eastAsia="Arial" w:cs="Arial"/>
                <w:color w:val="FF0000"/>
                <w:szCs w:val="22"/>
                <w:lang w:eastAsia="en-GB" w:bidi="en-GB"/>
              </w:rPr>
            </w:pPr>
            <w:r w:rsidRPr="00231603">
              <w:rPr>
                <w:rFonts w:eastAsia="Arial" w:cs="Arial"/>
                <w:szCs w:val="22"/>
                <w:lang w:eastAsia="en-GB" w:bidi="en-GB"/>
              </w:rPr>
              <w:t>MG1</w:t>
            </w:r>
          </w:p>
        </w:tc>
      </w:tr>
      <w:tr w:rsidR="00231603" w:rsidRPr="00231603" w14:paraId="60AFCA58" w14:textId="77777777" w:rsidTr="00231603">
        <w:tc>
          <w:tcPr>
            <w:tcW w:w="620" w:type="dxa"/>
            <w:tcBorders>
              <w:top w:val="single" w:sz="4" w:space="0" w:color="auto"/>
            </w:tcBorders>
          </w:tcPr>
          <w:p w14:paraId="5126ADED"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B</w:t>
            </w:r>
          </w:p>
        </w:tc>
        <w:tc>
          <w:tcPr>
            <w:tcW w:w="10012" w:type="dxa"/>
            <w:gridSpan w:val="4"/>
            <w:tcBorders>
              <w:top w:val="single" w:sz="4" w:space="0" w:color="auto"/>
            </w:tcBorders>
          </w:tcPr>
          <w:p w14:paraId="53EB3D14" w14:textId="77777777" w:rsidR="00231603" w:rsidRPr="00231603" w:rsidRDefault="00231603" w:rsidP="00231603">
            <w:pPr>
              <w:widowControl w:val="0"/>
              <w:autoSpaceDE w:val="0"/>
              <w:autoSpaceDN w:val="0"/>
              <w:rPr>
                <w:rFonts w:eastAsia="Arial" w:cs="Arial"/>
                <w:b/>
                <w:szCs w:val="22"/>
                <w:lang w:eastAsia="en-GB" w:bidi="en-GB"/>
              </w:rPr>
            </w:pPr>
            <w:r w:rsidRPr="00231603">
              <w:rPr>
                <w:rFonts w:eastAsia="Arial" w:cs="Arial"/>
                <w:b/>
                <w:szCs w:val="22"/>
                <w:lang w:eastAsia="en-GB" w:bidi="en-GB"/>
              </w:rPr>
              <w:t>Purpose of the Job</w:t>
            </w:r>
          </w:p>
          <w:p w14:paraId="02931C42" w14:textId="77777777" w:rsidR="00231603" w:rsidRPr="00231603" w:rsidRDefault="00231603" w:rsidP="00231603">
            <w:pPr>
              <w:widowControl w:val="0"/>
              <w:autoSpaceDE w:val="0"/>
              <w:autoSpaceDN w:val="0"/>
              <w:rPr>
                <w:rFonts w:eastAsia="Arial" w:cs="Arial"/>
                <w:b/>
                <w:szCs w:val="22"/>
                <w:lang w:eastAsia="en-GB" w:bidi="en-GB"/>
              </w:rPr>
            </w:pPr>
          </w:p>
        </w:tc>
      </w:tr>
      <w:tr w:rsidR="00231603" w:rsidRPr="00231603" w14:paraId="525DFF16" w14:textId="77777777" w:rsidTr="00231603">
        <w:tc>
          <w:tcPr>
            <w:tcW w:w="620" w:type="dxa"/>
            <w:tcBorders>
              <w:bottom w:val="single" w:sz="4" w:space="0" w:color="auto"/>
            </w:tcBorders>
          </w:tcPr>
          <w:p w14:paraId="52F27EEA" w14:textId="77777777" w:rsidR="00231603" w:rsidRPr="00231603" w:rsidRDefault="00231603" w:rsidP="00231603">
            <w:pPr>
              <w:widowControl w:val="0"/>
              <w:autoSpaceDE w:val="0"/>
              <w:autoSpaceDN w:val="0"/>
              <w:rPr>
                <w:rFonts w:eastAsia="Arial" w:cs="Arial"/>
                <w:szCs w:val="22"/>
                <w:lang w:eastAsia="en-GB" w:bidi="en-GB"/>
              </w:rPr>
            </w:pPr>
          </w:p>
        </w:tc>
        <w:tc>
          <w:tcPr>
            <w:tcW w:w="10012" w:type="dxa"/>
            <w:gridSpan w:val="4"/>
            <w:tcBorders>
              <w:bottom w:val="single" w:sz="4" w:space="0" w:color="auto"/>
            </w:tcBorders>
          </w:tcPr>
          <w:p w14:paraId="3BFBCBE6"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Working within the Safety and Environment Organisation, and responsible to the Occupational Safety Delivery Manager, for the safe reliable train operation in compliance with Railway Group Standards and the Company Standards within Passenger Services and maintaining the associated safety critical competence assessments of staff.</w:t>
            </w:r>
          </w:p>
          <w:p w14:paraId="45C9F7D1" w14:textId="77777777" w:rsidR="00231603" w:rsidRPr="00231603" w:rsidRDefault="00231603" w:rsidP="00231603">
            <w:pPr>
              <w:widowControl w:val="0"/>
              <w:autoSpaceDE w:val="0"/>
              <w:autoSpaceDN w:val="0"/>
              <w:rPr>
                <w:rFonts w:eastAsia="Arial" w:cs="Arial"/>
                <w:szCs w:val="22"/>
                <w:lang w:eastAsia="en-GB" w:bidi="en-GB"/>
              </w:rPr>
            </w:pPr>
          </w:p>
          <w:p w14:paraId="7034EEC8" w14:textId="03A47042"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 xml:space="preserve">Conduct accidents/incidents </w:t>
            </w:r>
            <w:r>
              <w:rPr>
                <w:rFonts w:eastAsia="Arial" w:cs="Arial"/>
                <w:szCs w:val="22"/>
                <w:lang w:eastAsia="en-GB" w:bidi="en-GB"/>
              </w:rPr>
              <w:t>l</w:t>
            </w:r>
            <w:r w:rsidRPr="00231603">
              <w:rPr>
                <w:rFonts w:eastAsia="Arial" w:cs="Arial"/>
                <w:szCs w:val="22"/>
                <w:lang w:eastAsia="en-GB" w:bidi="en-GB"/>
              </w:rPr>
              <w:t xml:space="preserve">earning </w:t>
            </w:r>
            <w:r>
              <w:rPr>
                <w:rFonts w:eastAsia="Arial" w:cs="Arial"/>
                <w:szCs w:val="22"/>
                <w:lang w:eastAsia="en-GB" w:bidi="en-GB"/>
              </w:rPr>
              <w:t>r</w:t>
            </w:r>
            <w:r w:rsidRPr="00231603">
              <w:rPr>
                <w:rFonts w:eastAsia="Arial" w:cs="Arial"/>
                <w:szCs w:val="22"/>
                <w:lang w:eastAsia="en-GB" w:bidi="en-GB"/>
              </w:rPr>
              <w:t>eviews as directed.</w:t>
            </w:r>
          </w:p>
          <w:p w14:paraId="1FF342FF" w14:textId="77777777" w:rsidR="00231603" w:rsidRPr="00231603" w:rsidRDefault="00231603" w:rsidP="00231603">
            <w:pPr>
              <w:widowControl w:val="0"/>
              <w:autoSpaceDE w:val="0"/>
              <w:autoSpaceDN w:val="0"/>
              <w:rPr>
                <w:rFonts w:eastAsia="Arial" w:cs="Arial"/>
                <w:b/>
                <w:szCs w:val="22"/>
                <w:lang w:eastAsia="en-GB" w:bidi="en-GB"/>
              </w:rPr>
            </w:pPr>
          </w:p>
        </w:tc>
      </w:tr>
      <w:tr w:rsidR="00231603" w:rsidRPr="00231603" w14:paraId="4214F215" w14:textId="77777777" w:rsidTr="00231603">
        <w:tc>
          <w:tcPr>
            <w:tcW w:w="620" w:type="dxa"/>
            <w:tcBorders>
              <w:top w:val="single" w:sz="4" w:space="0" w:color="auto"/>
            </w:tcBorders>
          </w:tcPr>
          <w:p w14:paraId="7B0FCFA5"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C</w:t>
            </w:r>
          </w:p>
        </w:tc>
        <w:tc>
          <w:tcPr>
            <w:tcW w:w="10012" w:type="dxa"/>
            <w:gridSpan w:val="4"/>
            <w:tcBorders>
              <w:top w:val="single" w:sz="4" w:space="0" w:color="auto"/>
            </w:tcBorders>
          </w:tcPr>
          <w:p w14:paraId="289DF949" w14:textId="77777777" w:rsidR="00231603" w:rsidRPr="00231603" w:rsidRDefault="00231603" w:rsidP="00231603">
            <w:pPr>
              <w:widowControl w:val="0"/>
              <w:autoSpaceDE w:val="0"/>
              <w:autoSpaceDN w:val="0"/>
              <w:rPr>
                <w:rFonts w:eastAsia="Arial" w:cs="Arial"/>
                <w:b/>
                <w:szCs w:val="22"/>
                <w:lang w:eastAsia="en-GB" w:bidi="en-GB"/>
              </w:rPr>
            </w:pPr>
            <w:r w:rsidRPr="00231603">
              <w:rPr>
                <w:rFonts w:eastAsia="Arial" w:cs="Arial"/>
                <w:b/>
                <w:szCs w:val="22"/>
                <w:lang w:eastAsia="en-GB" w:bidi="en-GB"/>
              </w:rPr>
              <w:t>Principal Accountabilities</w:t>
            </w:r>
          </w:p>
          <w:p w14:paraId="4F71213D" w14:textId="77777777" w:rsidR="00231603" w:rsidRPr="00231603" w:rsidRDefault="00231603" w:rsidP="00231603">
            <w:pPr>
              <w:widowControl w:val="0"/>
              <w:autoSpaceDE w:val="0"/>
              <w:autoSpaceDN w:val="0"/>
              <w:rPr>
                <w:rFonts w:eastAsia="Arial" w:cs="Arial"/>
                <w:b/>
                <w:szCs w:val="22"/>
                <w:lang w:eastAsia="en-GB" w:bidi="en-GB"/>
              </w:rPr>
            </w:pPr>
          </w:p>
        </w:tc>
      </w:tr>
      <w:tr w:rsidR="00231603" w:rsidRPr="00231603" w14:paraId="7646F9DF" w14:textId="77777777" w:rsidTr="00231603">
        <w:tc>
          <w:tcPr>
            <w:tcW w:w="620" w:type="dxa"/>
            <w:tcBorders>
              <w:bottom w:val="single" w:sz="4" w:space="0" w:color="auto"/>
            </w:tcBorders>
          </w:tcPr>
          <w:p w14:paraId="3897F010"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C1</w:t>
            </w:r>
          </w:p>
          <w:p w14:paraId="37E166E3" w14:textId="77777777" w:rsidR="00231603" w:rsidRPr="00231603" w:rsidRDefault="00231603" w:rsidP="00231603">
            <w:pPr>
              <w:widowControl w:val="0"/>
              <w:autoSpaceDE w:val="0"/>
              <w:autoSpaceDN w:val="0"/>
              <w:rPr>
                <w:rFonts w:eastAsia="Arial" w:cs="Arial"/>
                <w:b/>
                <w:bCs/>
                <w:szCs w:val="22"/>
                <w:lang w:eastAsia="en-GB" w:bidi="en-GB"/>
              </w:rPr>
            </w:pPr>
          </w:p>
          <w:p w14:paraId="5D34DA78" w14:textId="77777777" w:rsidR="00231603" w:rsidRPr="00231603" w:rsidRDefault="00231603" w:rsidP="00231603">
            <w:pPr>
              <w:widowControl w:val="0"/>
              <w:autoSpaceDE w:val="0"/>
              <w:autoSpaceDN w:val="0"/>
              <w:rPr>
                <w:rFonts w:eastAsia="Arial" w:cs="Arial"/>
                <w:b/>
                <w:bCs/>
                <w:szCs w:val="22"/>
                <w:lang w:eastAsia="en-GB" w:bidi="en-GB"/>
              </w:rPr>
            </w:pPr>
          </w:p>
          <w:p w14:paraId="4FAE1CC9" w14:textId="77777777" w:rsidR="00231603" w:rsidRPr="00231603" w:rsidRDefault="00231603" w:rsidP="00231603">
            <w:pPr>
              <w:widowControl w:val="0"/>
              <w:autoSpaceDE w:val="0"/>
              <w:autoSpaceDN w:val="0"/>
              <w:rPr>
                <w:rFonts w:eastAsia="Arial" w:cs="Arial"/>
                <w:b/>
                <w:bCs/>
                <w:szCs w:val="22"/>
                <w:lang w:eastAsia="en-GB" w:bidi="en-GB"/>
              </w:rPr>
            </w:pPr>
          </w:p>
          <w:p w14:paraId="65933A23" w14:textId="77777777" w:rsidR="00231603" w:rsidRPr="00231603" w:rsidRDefault="00231603" w:rsidP="00231603">
            <w:pPr>
              <w:widowControl w:val="0"/>
              <w:autoSpaceDE w:val="0"/>
              <w:autoSpaceDN w:val="0"/>
              <w:rPr>
                <w:rFonts w:eastAsia="Arial" w:cs="Arial"/>
                <w:b/>
                <w:bCs/>
                <w:szCs w:val="22"/>
                <w:lang w:eastAsia="en-GB" w:bidi="en-GB"/>
              </w:rPr>
            </w:pPr>
          </w:p>
          <w:p w14:paraId="5C2A38DD" w14:textId="77777777" w:rsidR="00231603" w:rsidRPr="00231603" w:rsidRDefault="00231603" w:rsidP="00231603">
            <w:pPr>
              <w:widowControl w:val="0"/>
              <w:autoSpaceDE w:val="0"/>
              <w:autoSpaceDN w:val="0"/>
              <w:rPr>
                <w:rFonts w:eastAsia="Arial" w:cs="Arial"/>
                <w:b/>
                <w:bCs/>
                <w:szCs w:val="22"/>
                <w:lang w:eastAsia="en-GB" w:bidi="en-GB"/>
              </w:rPr>
            </w:pPr>
          </w:p>
          <w:p w14:paraId="20D5CD7C" w14:textId="77777777" w:rsidR="00231603" w:rsidRPr="00231603" w:rsidRDefault="00231603" w:rsidP="00231603">
            <w:pPr>
              <w:widowControl w:val="0"/>
              <w:autoSpaceDE w:val="0"/>
              <w:autoSpaceDN w:val="0"/>
              <w:rPr>
                <w:rFonts w:eastAsia="Arial" w:cs="Arial"/>
                <w:b/>
                <w:bCs/>
                <w:szCs w:val="22"/>
                <w:lang w:eastAsia="en-GB" w:bidi="en-GB"/>
              </w:rPr>
            </w:pPr>
          </w:p>
          <w:p w14:paraId="4538D71A"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C2</w:t>
            </w:r>
          </w:p>
          <w:p w14:paraId="30A0DE1B" w14:textId="77777777" w:rsidR="00231603" w:rsidRPr="00231603" w:rsidRDefault="00231603" w:rsidP="00231603">
            <w:pPr>
              <w:widowControl w:val="0"/>
              <w:autoSpaceDE w:val="0"/>
              <w:autoSpaceDN w:val="0"/>
              <w:rPr>
                <w:rFonts w:eastAsia="Arial" w:cs="Arial"/>
                <w:b/>
                <w:bCs/>
                <w:szCs w:val="22"/>
                <w:lang w:eastAsia="en-GB" w:bidi="en-GB"/>
              </w:rPr>
            </w:pPr>
          </w:p>
          <w:p w14:paraId="26758D99" w14:textId="77777777" w:rsidR="00231603" w:rsidRPr="00231603" w:rsidRDefault="00231603" w:rsidP="00231603">
            <w:pPr>
              <w:widowControl w:val="0"/>
              <w:autoSpaceDE w:val="0"/>
              <w:autoSpaceDN w:val="0"/>
              <w:rPr>
                <w:rFonts w:eastAsia="Arial" w:cs="Arial"/>
                <w:b/>
                <w:bCs/>
                <w:szCs w:val="22"/>
                <w:lang w:eastAsia="en-GB" w:bidi="en-GB"/>
              </w:rPr>
            </w:pPr>
          </w:p>
          <w:p w14:paraId="06C5ED9E" w14:textId="77777777" w:rsidR="00231603" w:rsidRPr="00231603" w:rsidRDefault="00231603" w:rsidP="00231603">
            <w:pPr>
              <w:widowControl w:val="0"/>
              <w:autoSpaceDE w:val="0"/>
              <w:autoSpaceDN w:val="0"/>
              <w:rPr>
                <w:rFonts w:eastAsia="Arial" w:cs="Arial"/>
                <w:b/>
                <w:bCs/>
                <w:szCs w:val="22"/>
                <w:lang w:eastAsia="en-GB" w:bidi="en-GB"/>
              </w:rPr>
            </w:pPr>
          </w:p>
          <w:p w14:paraId="7239815D" w14:textId="77777777" w:rsidR="00231603" w:rsidRPr="00231603" w:rsidRDefault="00231603" w:rsidP="00231603">
            <w:pPr>
              <w:widowControl w:val="0"/>
              <w:autoSpaceDE w:val="0"/>
              <w:autoSpaceDN w:val="0"/>
              <w:rPr>
                <w:rFonts w:eastAsia="Arial" w:cs="Arial"/>
                <w:b/>
                <w:bCs/>
                <w:szCs w:val="22"/>
                <w:lang w:eastAsia="en-GB" w:bidi="en-GB"/>
              </w:rPr>
            </w:pPr>
          </w:p>
          <w:p w14:paraId="2324CB1E" w14:textId="77777777" w:rsidR="00231603" w:rsidRPr="00231603" w:rsidRDefault="00231603" w:rsidP="00231603">
            <w:pPr>
              <w:widowControl w:val="0"/>
              <w:autoSpaceDE w:val="0"/>
              <w:autoSpaceDN w:val="0"/>
              <w:rPr>
                <w:rFonts w:eastAsia="Arial" w:cs="Arial"/>
                <w:b/>
                <w:bCs/>
                <w:szCs w:val="22"/>
                <w:lang w:eastAsia="en-GB" w:bidi="en-GB"/>
              </w:rPr>
            </w:pPr>
          </w:p>
          <w:p w14:paraId="5590FAF7" w14:textId="77777777" w:rsidR="00231603" w:rsidRPr="00231603" w:rsidRDefault="00231603" w:rsidP="00231603">
            <w:pPr>
              <w:widowControl w:val="0"/>
              <w:autoSpaceDE w:val="0"/>
              <w:autoSpaceDN w:val="0"/>
              <w:rPr>
                <w:rFonts w:eastAsia="Arial" w:cs="Arial"/>
                <w:b/>
                <w:bCs/>
                <w:szCs w:val="22"/>
                <w:lang w:eastAsia="en-GB" w:bidi="en-GB"/>
              </w:rPr>
            </w:pPr>
          </w:p>
          <w:p w14:paraId="56DD0C6E" w14:textId="77777777" w:rsidR="00231603" w:rsidRPr="00231603" w:rsidRDefault="00231603" w:rsidP="00231603">
            <w:pPr>
              <w:widowControl w:val="0"/>
              <w:autoSpaceDE w:val="0"/>
              <w:autoSpaceDN w:val="0"/>
              <w:rPr>
                <w:rFonts w:eastAsia="Arial" w:cs="Arial"/>
                <w:b/>
                <w:bCs/>
                <w:szCs w:val="22"/>
                <w:lang w:eastAsia="en-GB" w:bidi="en-GB"/>
              </w:rPr>
            </w:pPr>
          </w:p>
          <w:p w14:paraId="7932AD4D"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C3</w:t>
            </w:r>
          </w:p>
          <w:p w14:paraId="282F5EE8" w14:textId="77777777" w:rsidR="00231603" w:rsidRPr="00231603" w:rsidRDefault="00231603" w:rsidP="00231603">
            <w:pPr>
              <w:widowControl w:val="0"/>
              <w:autoSpaceDE w:val="0"/>
              <w:autoSpaceDN w:val="0"/>
              <w:rPr>
                <w:rFonts w:eastAsia="Arial" w:cs="Arial"/>
                <w:b/>
                <w:bCs/>
                <w:szCs w:val="22"/>
                <w:lang w:eastAsia="en-GB" w:bidi="en-GB"/>
              </w:rPr>
            </w:pPr>
          </w:p>
          <w:p w14:paraId="3C58AE8B" w14:textId="77777777" w:rsidR="00231603" w:rsidRPr="00231603" w:rsidRDefault="00231603" w:rsidP="00231603">
            <w:pPr>
              <w:widowControl w:val="0"/>
              <w:autoSpaceDE w:val="0"/>
              <w:autoSpaceDN w:val="0"/>
              <w:rPr>
                <w:rFonts w:eastAsia="Arial" w:cs="Arial"/>
                <w:b/>
                <w:bCs/>
                <w:szCs w:val="22"/>
                <w:lang w:eastAsia="en-GB" w:bidi="en-GB"/>
              </w:rPr>
            </w:pPr>
          </w:p>
          <w:p w14:paraId="312CD02E" w14:textId="77777777" w:rsidR="00231603" w:rsidRPr="00231603" w:rsidRDefault="00231603" w:rsidP="00231603">
            <w:pPr>
              <w:widowControl w:val="0"/>
              <w:autoSpaceDE w:val="0"/>
              <w:autoSpaceDN w:val="0"/>
              <w:rPr>
                <w:rFonts w:eastAsia="Arial" w:cs="Arial"/>
                <w:b/>
                <w:bCs/>
                <w:szCs w:val="22"/>
                <w:lang w:eastAsia="en-GB" w:bidi="en-GB"/>
              </w:rPr>
            </w:pPr>
          </w:p>
          <w:p w14:paraId="1F3B4BB4" w14:textId="77777777" w:rsidR="00231603" w:rsidRPr="00231603" w:rsidRDefault="00231603" w:rsidP="00231603">
            <w:pPr>
              <w:widowControl w:val="0"/>
              <w:autoSpaceDE w:val="0"/>
              <w:autoSpaceDN w:val="0"/>
              <w:rPr>
                <w:rFonts w:eastAsia="Arial" w:cs="Arial"/>
                <w:b/>
                <w:bCs/>
                <w:szCs w:val="22"/>
                <w:lang w:eastAsia="en-GB" w:bidi="en-GB"/>
              </w:rPr>
            </w:pPr>
          </w:p>
          <w:p w14:paraId="40D40DCF" w14:textId="77777777" w:rsidR="00231603" w:rsidRPr="00231603" w:rsidRDefault="00231603" w:rsidP="00231603">
            <w:pPr>
              <w:widowControl w:val="0"/>
              <w:autoSpaceDE w:val="0"/>
              <w:autoSpaceDN w:val="0"/>
              <w:rPr>
                <w:rFonts w:eastAsia="Arial" w:cs="Arial"/>
                <w:b/>
                <w:bCs/>
                <w:szCs w:val="22"/>
                <w:lang w:eastAsia="en-GB" w:bidi="en-GB"/>
              </w:rPr>
            </w:pPr>
          </w:p>
          <w:p w14:paraId="22229ABD"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C4</w:t>
            </w:r>
          </w:p>
          <w:p w14:paraId="249704A7" w14:textId="77777777" w:rsidR="00231603" w:rsidRPr="00231603" w:rsidRDefault="00231603" w:rsidP="00231603">
            <w:pPr>
              <w:widowControl w:val="0"/>
              <w:autoSpaceDE w:val="0"/>
              <w:autoSpaceDN w:val="0"/>
              <w:rPr>
                <w:rFonts w:eastAsia="Arial" w:cs="Arial"/>
                <w:b/>
                <w:bCs/>
                <w:szCs w:val="22"/>
                <w:lang w:eastAsia="en-GB" w:bidi="en-GB"/>
              </w:rPr>
            </w:pPr>
          </w:p>
          <w:p w14:paraId="509A32CA" w14:textId="77777777" w:rsidR="00231603" w:rsidRPr="00231603" w:rsidRDefault="00231603" w:rsidP="00231603">
            <w:pPr>
              <w:widowControl w:val="0"/>
              <w:autoSpaceDE w:val="0"/>
              <w:autoSpaceDN w:val="0"/>
              <w:rPr>
                <w:rFonts w:eastAsia="Arial" w:cs="Arial"/>
                <w:b/>
                <w:bCs/>
                <w:szCs w:val="22"/>
                <w:lang w:eastAsia="en-GB" w:bidi="en-GB"/>
              </w:rPr>
            </w:pPr>
          </w:p>
          <w:p w14:paraId="469B4B18"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C5</w:t>
            </w:r>
          </w:p>
          <w:p w14:paraId="6E3776E4" w14:textId="77777777" w:rsidR="00231603" w:rsidRDefault="00231603" w:rsidP="00231603">
            <w:pPr>
              <w:widowControl w:val="0"/>
              <w:autoSpaceDE w:val="0"/>
              <w:autoSpaceDN w:val="0"/>
              <w:rPr>
                <w:rFonts w:eastAsia="Arial" w:cs="Arial"/>
                <w:b/>
                <w:bCs/>
                <w:szCs w:val="22"/>
                <w:lang w:eastAsia="en-GB" w:bidi="en-GB"/>
              </w:rPr>
            </w:pPr>
          </w:p>
          <w:p w14:paraId="1BE95632" w14:textId="77777777" w:rsidR="00231603" w:rsidRPr="00231603" w:rsidRDefault="00231603" w:rsidP="00231603">
            <w:pPr>
              <w:widowControl w:val="0"/>
              <w:autoSpaceDE w:val="0"/>
              <w:autoSpaceDN w:val="0"/>
              <w:rPr>
                <w:rFonts w:eastAsia="Arial" w:cs="Arial"/>
                <w:b/>
                <w:bCs/>
                <w:szCs w:val="22"/>
                <w:lang w:eastAsia="en-GB" w:bidi="en-GB"/>
              </w:rPr>
            </w:pPr>
          </w:p>
          <w:p w14:paraId="60D906C8"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C6</w:t>
            </w:r>
          </w:p>
          <w:p w14:paraId="4B711382" w14:textId="77777777" w:rsidR="00231603" w:rsidRDefault="00231603" w:rsidP="00231603">
            <w:pPr>
              <w:widowControl w:val="0"/>
              <w:autoSpaceDE w:val="0"/>
              <w:autoSpaceDN w:val="0"/>
              <w:rPr>
                <w:rFonts w:eastAsia="Arial" w:cs="Arial"/>
                <w:b/>
                <w:bCs/>
                <w:szCs w:val="22"/>
                <w:lang w:eastAsia="en-GB" w:bidi="en-GB"/>
              </w:rPr>
            </w:pPr>
          </w:p>
          <w:p w14:paraId="2665AC91" w14:textId="1787AFD4"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lastRenderedPageBreak/>
              <w:t>C7</w:t>
            </w:r>
          </w:p>
          <w:p w14:paraId="259A04DE" w14:textId="77777777" w:rsidR="00231603" w:rsidRPr="00231603" w:rsidRDefault="00231603" w:rsidP="00231603">
            <w:pPr>
              <w:widowControl w:val="0"/>
              <w:autoSpaceDE w:val="0"/>
              <w:autoSpaceDN w:val="0"/>
              <w:rPr>
                <w:rFonts w:eastAsia="Arial" w:cs="Arial"/>
                <w:b/>
                <w:bCs/>
                <w:szCs w:val="22"/>
                <w:lang w:eastAsia="en-GB" w:bidi="en-GB"/>
              </w:rPr>
            </w:pPr>
          </w:p>
          <w:p w14:paraId="20B96DBD" w14:textId="77777777" w:rsidR="00231603" w:rsidRDefault="00231603" w:rsidP="00231603">
            <w:pPr>
              <w:widowControl w:val="0"/>
              <w:autoSpaceDE w:val="0"/>
              <w:autoSpaceDN w:val="0"/>
              <w:rPr>
                <w:rFonts w:eastAsia="Arial" w:cs="Arial"/>
                <w:b/>
                <w:bCs/>
                <w:szCs w:val="22"/>
                <w:lang w:eastAsia="en-GB" w:bidi="en-GB"/>
              </w:rPr>
            </w:pPr>
          </w:p>
          <w:p w14:paraId="4E30C1AD" w14:textId="77777777" w:rsidR="00231603" w:rsidRDefault="00231603" w:rsidP="00231603">
            <w:pPr>
              <w:widowControl w:val="0"/>
              <w:autoSpaceDE w:val="0"/>
              <w:autoSpaceDN w:val="0"/>
              <w:rPr>
                <w:rFonts w:eastAsia="Arial" w:cs="Arial"/>
                <w:b/>
                <w:bCs/>
                <w:szCs w:val="22"/>
                <w:lang w:eastAsia="en-GB" w:bidi="en-GB"/>
              </w:rPr>
            </w:pPr>
          </w:p>
          <w:p w14:paraId="196BBF60" w14:textId="77777777" w:rsidR="00231603" w:rsidRPr="00231603" w:rsidRDefault="00231603" w:rsidP="00231603">
            <w:pPr>
              <w:widowControl w:val="0"/>
              <w:autoSpaceDE w:val="0"/>
              <w:autoSpaceDN w:val="0"/>
              <w:rPr>
                <w:rFonts w:eastAsia="Arial" w:cs="Arial"/>
                <w:b/>
                <w:bCs/>
                <w:szCs w:val="22"/>
                <w:lang w:eastAsia="en-GB" w:bidi="en-GB"/>
              </w:rPr>
            </w:pPr>
          </w:p>
          <w:p w14:paraId="04B3A685"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C8</w:t>
            </w:r>
          </w:p>
          <w:p w14:paraId="7B07F6A5" w14:textId="77777777" w:rsidR="00231603" w:rsidRPr="00231603" w:rsidRDefault="00231603" w:rsidP="00231603">
            <w:pPr>
              <w:widowControl w:val="0"/>
              <w:autoSpaceDE w:val="0"/>
              <w:autoSpaceDN w:val="0"/>
              <w:rPr>
                <w:rFonts w:eastAsia="Arial" w:cs="Arial"/>
                <w:b/>
                <w:bCs/>
                <w:szCs w:val="22"/>
                <w:lang w:eastAsia="en-GB" w:bidi="en-GB"/>
              </w:rPr>
            </w:pPr>
          </w:p>
          <w:p w14:paraId="06C49D22" w14:textId="77777777" w:rsidR="00231603" w:rsidRPr="00231603" w:rsidRDefault="00231603" w:rsidP="00231603">
            <w:pPr>
              <w:widowControl w:val="0"/>
              <w:autoSpaceDE w:val="0"/>
              <w:autoSpaceDN w:val="0"/>
              <w:rPr>
                <w:rFonts w:eastAsia="Arial" w:cs="Arial"/>
                <w:b/>
                <w:bCs/>
                <w:szCs w:val="22"/>
                <w:lang w:eastAsia="en-GB" w:bidi="en-GB"/>
              </w:rPr>
            </w:pPr>
          </w:p>
          <w:p w14:paraId="3FCCCF82"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C9</w:t>
            </w:r>
          </w:p>
        </w:tc>
        <w:tc>
          <w:tcPr>
            <w:tcW w:w="10012" w:type="dxa"/>
            <w:gridSpan w:val="4"/>
            <w:tcBorders>
              <w:bottom w:val="single" w:sz="4" w:space="0" w:color="auto"/>
            </w:tcBorders>
          </w:tcPr>
          <w:p w14:paraId="2F4183DF" w14:textId="740FFF7B"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lastRenderedPageBreak/>
              <w:t>Responsible to the Occupational Safety Delivery Manager for continual competence assessment and certification process of Conductors and On-Board Managers and their related Managers who carry out Safety Critical work within the Passenger Services department. This will be in accordance wit</w:t>
            </w:r>
            <w:r>
              <w:rPr>
                <w:rFonts w:eastAsia="Arial" w:cs="Arial"/>
                <w:szCs w:val="22"/>
                <w:lang w:eastAsia="en-GB" w:bidi="en-GB"/>
              </w:rPr>
              <w:t>h</w:t>
            </w:r>
            <w:r w:rsidRPr="00231603">
              <w:rPr>
                <w:rFonts w:eastAsia="Arial" w:cs="Arial"/>
                <w:szCs w:val="22"/>
                <w:lang w:eastAsia="en-GB" w:bidi="en-GB"/>
              </w:rPr>
              <w:t xml:space="preserve"> SE/WI/OPS/029 – Train Guards Management and Competence, SE/WI/OPS/018 – On Board Manager – Management and Competence, Network Rail Rule Book (GE/RT8000) and Train Movement – Medical Fitness Requirements (RIS-3452-TOM Iss1) as applicable.</w:t>
            </w:r>
          </w:p>
          <w:p w14:paraId="7F6CCD16" w14:textId="77777777" w:rsidR="00231603" w:rsidRPr="00231603" w:rsidRDefault="00231603" w:rsidP="00231603">
            <w:pPr>
              <w:widowControl w:val="0"/>
              <w:autoSpaceDE w:val="0"/>
              <w:autoSpaceDN w:val="0"/>
              <w:rPr>
                <w:rFonts w:eastAsia="Arial" w:cs="Arial"/>
                <w:szCs w:val="22"/>
                <w:lang w:eastAsia="en-GB" w:bidi="en-GB"/>
              </w:rPr>
            </w:pPr>
          </w:p>
          <w:p w14:paraId="0C04C559" w14:textId="453E4DE4"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Monitor and enforce the compliance of standards regarding persons engaged in Safety Critical work, taking special cognisance of the requirements of the Rule Book (GE/RT8000) and Train Movement – Medical Fitness Requirements (RIS-3452-TOM Iss1). DC Electrified Lines Rule Book Module (GE/RT8000-DC). AC Electrified Lines (GE/RT8000/AC)</w:t>
            </w:r>
            <w:r>
              <w:rPr>
                <w:rFonts w:eastAsia="Arial" w:cs="Arial"/>
                <w:szCs w:val="22"/>
                <w:lang w:eastAsia="en-GB" w:bidi="en-GB"/>
              </w:rPr>
              <w:t>,</w:t>
            </w:r>
            <w:r w:rsidRPr="00231603">
              <w:rPr>
                <w:rFonts w:eastAsia="Arial" w:cs="Arial"/>
                <w:szCs w:val="22"/>
                <w:lang w:eastAsia="en-GB" w:bidi="en-GB"/>
              </w:rPr>
              <w:t xml:space="preserve"> SE/WI/OPS/029 – Train Guards Management and Competence, SE/WI/OPS/018 – On Board Manager – Management and Competence. Incident Response Planning &amp; Management (RIS-3118-TOM Iss2). Accident and Incident Investigation (RIS-3119-TOM Iss3) as applicable.</w:t>
            </w:r>
          </w:p>
          <w:p w14:paraId="2E13A0A7" w14:textId="77777777" w:rsidR="00231603" w:rsidRPr="00231603" w:rsidRDefault="00231603" w:rsidP="00231603">
            <w:pPr>
              <w:widowControl w:val="0"/>
              <w:autoSpaceDE w:val="0"/>
              <w:autoSpaceDN w:val="0"/>
              <w:rPr>
                <w:rFonts w:eastAsia="Arial" w:cs="Arial"/>
                <w:bCs/>
                <w:szCs w:val="22"/>
                <w:lang w:eastAsia="en-GB" w:bidi="en-GB"/>
              </w:rPr>
            </w:pPr>
          </w:p>
          <w:p w14:paraId="4206FEC9" w14:textId="77777777" w:rsidR="00231603" w:rsidRPr="00231603" w:rsidRDefault="00231603" w:rsidP="00231603">
            <w:pPr>
              <w:widowControl w:val="0"/>
              <w:autoSpaceDE w:val="0"/>
              <w:autoSpaceDN w:val="0"/>
              <w:rPr>
                <w:rFonts w:eastAsia="Arial" w:cs="Arial"/>
                <w:b/>
                <w:szCs w:val="22"/>
                <w:lang w:eastAsia="en-GB" w:bidi="en-GB"/>
              </w:rPr>
            </w:pPr>
            <w:r w:rsidRPr="00231603">
              <w:rPr>
                <w:rFonts w:eastAsia="Arial" w:cs="Arial"/>
                <w:szCs w:val="22"/>
                <w:lang w:eastAsia="en-GB" w:bidi="en-GB"/>
              </w:rPr>
              <w:t>Responsible for the investigation of safety of the line accident and incidents involving Conductors, On Board Managers/contractors or members of the public via SE/SP/SAF/008 – Accident and Incident Reporting, Investigation and Learning Reviews</w:t>
            </w:r>
            <w:r w:rsidRPr="00231603">
              <w:rPr>
                <w:rFonts w:eastAsia="Arial" w:cs="Arial"/>
                <w:b/>
                <w:szCs w:val="22"/>
                <w:lang w:eastAsia="en-GB" w:bidi="en-GB"/>
              </w:rPr>
              <w:t xml:space="preserve">. </w:t>
            </w:r>
            <w:r w:rsidRPr="00231603">
              <w:rPr>
                <w:rFonts w:eastAsia="Arial" w:cs="Arial"/>
                <w:szCs w:val="22"/>
                <w:lang w:eastAsia="en-GB" w:bidi="en-GB"/>
              </w:rPr>
              <w:t>Introducing resulting Learning Points, recommendations for change and or coaching / mentoring as a consequence to meet Company Standards.</w:t>
            </w:r>
          </w:p>
          <w:p w14:paraId="21692FE0" w14:textId="77777777" w:rsidR="00231603" w:rsidRPr="00231603" w:rsidRDefault="00231603" w:rsidP="00231603">
            <w:pPr>
              <w:widowControl w:val="0"/>
              <w:autoSpaceDE w:val="0"/>
              <w:autoSpaceDN w:val="0"/>
              <w:rPr>
                <w:rFonts w:eastAsia="Arial" w:cs="Arial"/>
                <w:szCs w:val="22"/>
                <w:lang w:eastAsia="en-GB" w:bidi="en-GB"/>
              </w:rPr>
            </w:pPr>
          </w:p>
          <w:p w14:paraId="5B5E6975"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Responsible for the monitoring and upkeep of relevant e-CMS and paper records ensuring that the relevant Managers receive periodic updates.</w:t>
            </w:r>
          </w:p>
          <w:p w14:paraId="5000997A" w14:textId="77777777" w:rsidR="00231603" w:rsidRPr="00231603" w:rsidRDefault="00231603" w:rsidP="00231603">
            <w:pPr>
              <w:widowControl w:val="0"/>
              <w:autoSpaceDE w:val="0"/>
              <w:autoSpaceDN w:val="0"/>
              <w:rPr>
                <w:rFonts w:eastAsia="Arial" w:cs="Arial"/>
                <w:bCs/>
                <w:szCs w:val="22"/>
                <w:lang w:eastAsia="en-GB" w:bidi="en-GB"/>
              </w:rPr>
            </w:pPr>
          </w:p>
          <w:p w14:paraId="1B987164" w14:textId="37DC4660" w:rsidR="00231603" w:rsidRPr="00231603" w:rsidRDefault="00231603" w:rsidP="00231603">
            <w:pPr>
              <w:widowControl w:val="0"/>
              <w:autoSpaceDE w:val="0"/>
              <w:autoSpaceDN w:val="0"/>
              <w:rPr>
                <w:rFonts w:eastAsia="Arial" w:cs="Arial"/>
                <w:bCs/>
                <w:szCs w:val="22"/>
                <w:lang w:eastAsia="en-GB" w:bidi="en-GB"/>
              </w:rPr>
            </w:pPr>
            <w:r w:rsidRPr="00231603">
              <w:rPr>
                <w:rFonts w:eastAsia="Arial" w:cs="Arial"/>
                <w:bCs/>
                <w:szCs w:val="22"/>
                <w:lang w:eastAsia="en-GB" w:bidi="en-GB"/>
              </w:rPr>
              <w:t>Producing draft Safety, PTI and/or Operational Notices and assist in the drafting and preparation of relevant Work Instructions and Competency Standards as and when required.</w:t>
            </w:r>
            <w:r w:rsidRPr="00231603">
              <w:rPr>
                <w:rFonts w:eastAsia="Arial" w:cs="Arial"/>
                <w:bCs/>
                <w:szCs w:val="22"/>
                <w:lang w:eastAsia="en-GB" w:bidi="en-GB"/>
              </w:rPr>
              <w:br/>
            </w:r>
          </w:p>
          <w:p w14:paraId="4242CCFD"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Delivery of an internal quality assurance programme for Conductor and On-Board Manager depots.</w:t>
            </w:r>
          </w:p>
          <w:p w14:paraId="17BEE094" w14:textId="77777777" w:rsidR="00231603" w:rsidRPr="00231603" w:rsidRDefault="00231603" w:rsidP="00231603">
            <w:pPr>
              <w:widowControl w:val="0"/>
              <w:autoSpaceDE w:val="0"/>
              <w:autoSpaceDN w:val="0"/>
              <w:rPr>
                <w:rFonts w:eastAsia="Arial" w:cs="Arial"/>
                <w:szCs w:val="22"/>
                <w:lang w:eastAsia="en-GB" w:bidi="en-GB"/>
              </w:rPr>
            </w:pPr>
          </w:p>
          <w:p w14:paraId="10BA3901" w14:textId="18849B6E"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lastRenderedPageBreak/>
              <w:t>Act as Occupational Health &amp; Safety support for passenger services, demonstrating a comprehensive understanding of Southeasterns safety management system and legislation. Supporting managers in areas such as risk assessment, safe systems of work, reviewing documentation, event planning for example.</w:t>
            </w:r>
          </w:p>
          <w:p w14:paraId="5329876C" w14:textId="77777777" w:rsidR="00231603" w:rsidRPr="00231603" w:rsidRDefault="00231603" w:rsidP="00231603">
            <w:pPr>
              <w:widowControl w:val="0"/>
              <w:autoSpaceDE w:val="0"/>
              <w:autoSpaceDN w:val="0"/>
              <w:rPr>
                <w:rFonts w:eastAsia="Arial" w:cs="Arial"/>
                <w:szCs w:val="22"/>
                <w:lang w:eastAsia="en-GB" w:bidi="en-GB"/>
              </w:rPr>
            </w:pPr>
          </w:p>
          <w:p w14:paraId="7B3D0C94"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Assist in the management and delivery of health checks across Passenger services.</w:t>
            </w:r>
          </w:p>
          <w:p w14:paraId="2782DB1B" w14:textId="77777777" w:rsidR="00231603" w:rsidRDefault="00231603" w:rsidP="00231603">
            <w:pPr>
              <w:widowControl w:val="0"/>
              <w:autoSpaceDE w:val="0"/>
              <w:autoSpaceDN w:val="0"/>
              <w:rPr>
                <w:rFonts w:eastAsia="Arial" w:cs="Arial"/>
                <w:bCs/>
                <w:szCs w:val="22"/>
                <w:lang w:eastAsia="en-GB" w:bidi="en-GB"/>
              </w:rPr>
            </w:pPr>
          </w:p>
          <w:p w14:paraId="7738670B" w14:textId="77777777" w:rsidR="00231603" w:rsidRDefault="00231603" w:rsidP="00231603">
            <w:pPr>
              <w:widowControl w:val="0"/>
              <w:autoSpaceDE w:val="0"/>
              <w:autoSpaceDN w:val="0"/>
              <w:rPr>
                <w:rFonts w:eastAsia="Arial" w:cs="Arial"/>
                <w:bCs/>
                <w:szCs w:val="22"/>
                <w:lang w:eastAsia="en-GB" w:bidi="en-GB"/>
              </w:rPr>
            </w:pPr>
          </w:p>
          <w:p w14:paraId="7B360A59" w14:textId="77777777" w:rsidR="00231603" w:rsidRDefault="00231603" w:rsidP="00231603">
            <w:pPr>
              <w:widowControl w:val="0"/>
              <w:autoSpaceDE w:val="0"/>
              <w:autoSpaceDN w:val="0"/>
              <w:rPr>
                <w:rFonts w:eastAsia="Arial" w:cs="Arial"/>
                <w:bCs/>
                <w:szCs w:val="22"/>
                <w:lang w:eastAsia="en-GB" w:bidi="en-GB"/>
              </w:rPr>
            </w:pPr>
            <w:r>
              <w:rPr>
                <w:rFonts w:eastAsia="Arial" w:cs="Arial"/>
                <w:bCs/>
                <w:szCs w:val="22"/>
                <w:lang w:eastAsia="en-GB" w:bidi="en-GB"/>
              </w:rPr>
              <w:t>Specialise in specific Health &amp; Safety discipline set out by Occupational Safety Delivery Manager.</w:t>
            </w:r>
          </w:p>
          <w:p w14:paraId="70187B81" w14:textId="6F782C61" w:rsidR="00231603" w:rsidRPr="00231603" w:rsidRDefault="00231603" w:rsidP="00231603">
            <w:pPr>
              <w:widowControl w:val="0"/>
              <w:autoSpaceDE w:val="0"/>
              <w:autoSpaceDN w:val="0"/>
              <w:rPr>
                <w:rFonts w:eastAsia="Arial" w:cs="Arial"/>
                <w:bCs/>
                <w:szCs w:val="22"/>
                <w:lang w:eastAsia="en-GB" w:bidi="en-GB"/>
              </w:rPr>
            </w:pPr>
          </w:p>
        </w:tc>
      </w:tr>
      <w:tr w:rsidR="00231603" w:rsidRPr="00231603" w14:paraId="51B1C77C" w14:textId="77777777" w:rsidTr="00231603">
        <w:tc>
          <w:tcPr>
            <w:tcW w:w="620" w:type="dxa"/>
            <w:tcBorders>
              <w:top w:val="single" w:sz="4" w:space="0" w:color="auto"/>
            </w:tcBorders>
          </w:tcPr>
          <w:p w14:paraId="1BECE383" w14:textId="77777777" w:rsidR="00231603" w:rsidRPr="00231603" w:rsidRDefault="00231603" w:rsidP="00231603">
            <w:pPr>
              <w:widowControl w:val="0"/>
              <w:autoSpaceDE w:val="0"/>
              <w:autoSpaceDN w:val="0"/>
              <w:rPr>
                <w:rFonts w:eastAsia="Arial" w:cs="Arial"/>
                <w:bCs/>
                <w:szCs w:val="22"/>
                <w:lang w:eastAsia="en-GB" w:bidi="en-GB"/>
              </w:rPr>
            </w:pPr>
            <w:r w:rsidRPr="00231603">
              <w:rPr>
                <w:rFonts w:eastAsia="Arial" w:cs="Arial"/>
                <w:bCs/>
                <w:szCs w:val="22"/>
                <w:lang w:eastAsia="en-GB" w:bidi="en-GB"/>
              </w:rPr>
              <w:lastRenderedPageBreak/>
              <w:t>D</w:t>
            </w:r>
          </w:p>
        </w:tc>
        <w:tc>
          <w:tcPr>
            <w:tcW w:w="10012" w:type="dxa"/>
            <w:gridSpan w:val="4"/>
            <w:tcBorders>
              <w:top w:val="single" w:sz="4" w:space="0" w:color="auto"/>
            </w:tcBorders>
          </w:tcPr>
          <w:p w14:paraId="69E0EA09" w14:textId="77777777" w:rsidR="00231603" w:rsidRPr="00231603" w:rsidRDefault="00231603" w:rsidP="00231603">
            <w:pPr>
              <w:widowControl w:val="0"/>
              <w:autoSpaceDE w:val="0"/>
              <w:autoSpaceDN w:val="0"/>
              <w:rPr>
                <w:rFonts w:eastAsia="Arial" w:cs="Arial"/>
                <w:b/>
                <w:szCs w:val="22"/>
                <w:lang w:eastAsia="en-GB" w:bidi="en-GB"/>
              </w:rPr>
            </w:pPr>
            <w:r w:rsidRPr="00231603">
              <w:rPr>
                <w:rFonts w:eastAsia="Arial" w:cs="Arial"/>
                <w:b/>
                <w:szCs w:val="22"/>
                <w:lang w:eastAsia="en-GB" w:bidi="en-GB"/>
              </w:rPr>
              <w:t>Specific Safety Accountabilities</w:t>
            </w:r>
          </w:p>
          <w:p w14:paraId="747F461D" w14:textId="77777777" w:rsidR="00231603" w:rsidRPr="00231603" w:rsidRDefault="00231603" w:rsidP="00231603">
            <w:pPr>
              <w:widowControl w:val="0"/>
              <w:autoSpaceDE w:val="0"/>
              <w:autoSpaceDN w:val="0"/>
              <w:rPr>
                <w:rFonts w:eastAsia="Arial" w:cs="Arial"/>
                <w:b/>
                <w:szCs w:val="22"/>
                <w:lang w:eastAsia="en-GB" w:bidi="en-GB"/>
              </w:rPr>
            </w:pPr>
          </w:p>
        </w:tc>
      </w:tr>
      <w:tr w:rsidR="00231603" w:rsidRPr="00231603" w14:paraId="41C4FFB4" w14:textId="77777777" w:rsidTr="00231603">
        <w:tc>
          <w:tcPr>
            <w:tcW w:w="620" w:type="dxa"/>
            <w:tcBorders>
              <w:bottom w:val="single" w:sz="4" w:space="0" w:color="auto"/>
            </w:tcBorders>
          </w:tcPr>
          <w:p w14:paraId="2C3ED11D"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br w:type="page"/>
              <w:t>D1</w:t>
            </w:r>
          </w:p>
          <w:p w14:paraId="00E9230D" w14:textId="77777777" w:rsidR="00231603" w:rsidRPr="00231603" w:rsidRDefault="00231603" w:rsidP="00231603">
            <w:pPr>
              <w:widowControl w:val="0"/>
              <w:autoSpaceDE w:val="0"/>
              <w:autoSpaceDN w:val="0"/>
              <w:rPr>
                <w:rFonts w:eastAsia="Arial" w:cs="Arial"/>
                <w:b/>
                <w:bCs/>
                <w:szCs w:val="22"/>
                <w:lang w:eastAsia="en-GB" w:bidi="en-GB"/>
              </w:rPr>
            </w:pPr>
          </w:p>
          <w:p w14:paraId="0AF25137" w14:textId="77777777" w:rsidR="00231603" w:rsidRPr="00231603" w:rsidRDefault="00231603" w:rsidP="00231603">
            <w:pPr>
              <w:widowControl w:val="0"/>
              <w:autoSpaceDE w:val="0"/>
              <w:autoSpaceDN w:val="0"/>
              <w:rPr>
                <w:rFonts w:eastAsia="Arial" w:cs="Arial"/>
                <w:b/>
                <w:bCs/>
                <w:szCs w:val="22"/>
                <w:lang w:eastAsia="en-GB" w:bidi="en-GB"/>
              </w:rPr>
            </w:pPr>
          </w:p>
          <w:p w14:paraId="0D2253E5" w14:textId="77777777" w:rsidR="00231603" w:rsidRPr="00231603" w:rsidRDefault="00231603" w:rsidP="00231603">
            <w:pPr>
              <w:widowControl w:val="0"/>
              <w:autoSpaceDE w:val="0"/>
              <w:autoSpaceDN w:val="0"/>
              <w:rPr>
                <w:rFonts w:eastAsia="Arial" w:cs="Arial"/>
                <w:b/>
                <w:bCs/>
                <w:szCs w:val="22"/>
                <w:lang w:eastAsia="en-GB" w:bidi="en-GB"/>
              </w:rPr>
            </w:pPr>
          </w:p>
          <w:p w14:paraId="78F93DE9"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D2</w:t>
            </w:r>
          </w:p>
          <w:p w14:paraId="0CC9014E" w14:textId="77777777" w:rsidR="00231603" w:rsidRPr="00231603" w:rsidRDefault="00231603" w:rsidP="00231603">
            <w:pPr>
              <w:widowControl w:val="0"/>
              <w:autoSpaceDE w:val="0"/>
              <w:autoSpaceDN w:val="0"/>
              <w:rPr>
                <w:rFonts w:eastAsia="Arial" w:cs="Arial"/>
                <w:b/>
                <w:bCs/>
                <w:szCs w:val="22"/>
                <w:lang w:eastAsia="en-GB" w:bidi="en-GB"/>
              </w:rPr>
            </w:pPr>
          </w:p>
          <w:p w14:paraId="1643CD8D" w14:textId="77777777" w:rsidR="00231603" w:rsidRPr="00231603" w:rsidRDefault="00231603" w:rsidP="00231603">
            <w:pPr>
              <w:widowControl w:val="0"/>
              <w:autoSpaceDE w:val="0"/>
              <w:autoSpaceDN w:val="0"/>
              <w:rPr>
                <w:rFonts w:eastAsia="Arial" w:cs="Arial"/>
                <w:b/>
                <w:bCs/>
                <w:szCs w:val="22"/>
                <w:lang w:eastAsia="en-GB" w:bidi="en-GB"/>
              </w:rPr>
            </w:pPr>
          </w:p>
          <w:p w14:paraId="42316740" w14:textId="77777777" w:rsidR="00231603" w:rsidRPr="00231603" w:rsidRDefault="00231603" w:rsidP="00231603">
            <w:pPr>
              <w:widowControl w:val="0"/>
              <w:autoSpaceDE w:val="0"/>
              <w:autoSpaceDN w:val="0"/>
              <w:rPr>
                <w:rFonts w:eastAsia="Arial" w:cs="Arial"/>
                <w:b/>
                <w:bCs/>
                <w:szCs w:val="22"/>
                <w:lang w:eastAsia="en-GB" w:bidi="en-GB"/>
              </w:rPr>
            </w:pPr>
          </w:p>
          <w:p w14:paraId="7C52D199" w14:textId="77777777" w:rsidR="00231603" w:rsidRPr="00231603" w:rsidRDefault="00231603" w:rsidP="00231603">
            <w:pPr>
              <w:widowControl w:val="0"/>
              <w:autoSpaceDE w:val="0"/>
              <w:autoSpaceDN w:val="0"/>
              <w:rPr>
                <w:rFonts w:eastAsia="Arial" w:cs="Arial"/>
                <w:b/>
                <w:bCs/>
                <w:szCs w:val="22"/>
                <w:lang w:eastAsia="en-GB" w:bidi="en-GB"/>
              </w:rPr>
            </w:pPr>
          </w:p>
          <w:p w14:paraId="103FC223" w14:textId="77777777" w:rsidR="00231603" w:rsidRPr="00231603" w:rsidRDefault="00231603" w:rsidP="00231603">
            <w:pPr>
              <w:widowControl w:val="0"/>
              <w:autoSpaceDE w:val="0"/>
              <w:autoSpaceDN w:val="0"/>
              <w:rPr>
                <w:rFonts w:eastAsia="Arial" w:cs="Arial"/>
                <w:b/>
                <w:bCs/>
                <w:szCs w:val="22"/>
                <w:lang w:eastAsia="en-GB" w:bidi="en-GB"/>
              </w:rPr>
            </w:pPr>
          </w:p>
          <w:p w14:paraId="79076D63" w14:textId="77777777" w:rsidR="00231603" w:rsidRPr="00231603" w:rsidRDefault="00231603" w:rsidP="00231603">
            <w:pPr>
              <w:widowControl w:val="0"/>
              <w:autoSpaceDE w:val="0"/>
              <w:autoSpaceDN w:val="0"/>
              <w:rPr>
                <w:rFonts w:eastAsia="Arial" w:cs="Arial"/>
                <w:b/>
                <w:bCs/>
                <w:szCs w:val="22"/>
                <w:lang w:eastAsia="en-GB" w:bidi="en-GB"/>
              </w:rPr>
            </w:pPr>
          </w:p>
          <w:p w14:paraId="2CFC6368" w14:textId="77777777" w:rsidR="00231603" w:rsidRPr="00231603" w:rsidRDefault="00231603" w:rsidP="00231603">
            <w:pPr>
              <w:widowControl w:val="0"/>
              <w:autoSpaceDE w:val="0"/>
              <w:autoSpaceDN w:val="0"/>
              <w:rPr>
                <w:rFonts w:eastAsia="Arial" w:cs="Arial"/>
                <w:b/>
                <w:bCs/>
                <w:szCs w:val="22"/>
                <w:lang w:eastAsia="en-GB" w:bidi="en-GB"/>
              </w:rPr>
            </w:pPr>
          </w:p>
          <w:p w14:paraId="697E4ABF" w14:textId="77777777" w:rsidR="00231603" w:rsidRPr="00231603" w:rsidRDefault="00231603" w:rsidP="00231603">
            <w:pPr>
              <w:widowControl w:val="0"/>
              <w:autoSpaceDE w:val="0"/>
              <w:autoSpaceDN w:val="0"/>
              <w:rPr>
                <w:rFonts w:eastAsia="Arial" w:cs="Arial"/>
                <w:b/>
                <w:bCs/>
                <w:szCs w:val="22"/>
                <w:lang w:eastAsia="en-GB" w:bidi="en-GB"/>
              </w:rPr>
            </w:pPr>
          </w:p>
          <w:p w14:paraId="2D06638B"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D3</w:t>
            </w:r>
          </w:p>
          <w:p w14:paraId="6925A363" w14:textId="77777777" w:rsidR="00231603" w:rsidRPr="00231603" w:rsidRDefault="00231603" w:rsidP="00231603">
            <w:pPr>
              <w:widowControl w:val="0"/>
              <w:autoSpaceDE w:val="0"/>
              <w:autoSpaceDN w:val="0"/>
              <w:rPr>
                <w:rFonts w:eastAsia="Arial" w:cs="Arial"/>
                <w:b/>
                <w:bCs/>
                <w:szCs w:val="22"/>
                <w:lang w:eastAsia="en-GB" w:bidi="en-GB"/>
              </w:rPr>
            </w:pPr>
          </w:p>
          <w:p w14:paraId="63F9E946" w14:textId="77777777" w:rsidR="00231603" w:rsidRPr="00231603" w:rsidRDefault="00231603" w:rsidP="00231603">
            <w:pPr>
              <w:widowControl w:val="0"/>
              <w:autoSpaceDE w:val="0"/>
              <w:autoSpaceDN w:val="0"/>
              <w:rPr>
                <w:rFonts w:eastAsia="Arial" w:cs="Arial"/>
                <w:b/>
                <w:bCs/>
                <w:szCs w:val="22"/>
                <w:lang w:eastAsia="en-GB" w:bidi="en-GB"/>
              </w:rPr>
            </w:pPr>
          </w:p>
          <w:p w14:paraId="05771A3E"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D4</w:t>
            </w:r>
          </w:p>
          <w:p w14:paraId="45368102" w14:textId="77777777" w:rsidR="00231603" w:rsidRPr="00231603" w:rsidRDefault="00231603" w:rsidP="00231603">
            <w:pPr>
              <w:widowControl w:val="0"/>
              <w:autoSpaceDE w:val="0"/>
              <w:autoSpaceDN w:val="0"/>
              <w:rPr>
                <w:rFonts w:eastAsia="Arial" w:cs="Arial"/>
                <w:b/>
                <w:bCs/>
                <w:szCs w:val="22"/>
                <w:lang w:eastAsia="en-GB" w:bidi="en-GB"/>
              </w:rPr>
            </w:pPr>
          </w:p>
          <w:p w14:paraId="57000450" w14:textId="77777777" w:rsidR="00231603" w:rsidRPr="00231603" w:rsidRDefault="00231603" w:rsidP="00231603">
            <w:pPr>
              <w:widowControl w:val="0"/>
              <w:autoSpaceDE w:val="0"/>
              <w:autoSpaceDN w:val="0"/>
              <w:rPr>
                <w:rFonts w:eastAsia="Arial" w:cs="Arial"/>
                <w:b/>
                <w:bCs/>
                <w:szCs w:val="22"/>
                <w:lang w:eastAsia="en-GB" w:bidi="en-GB"/>
              </w:rPr>
            </w:pPr>
          </w:p>
          <w:p w14:paraId="36B2620E"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D5</w:t>
            </w:r>
          </w:p>
          <w:p w14:paraId="746889A0" w14:textId="77777777" w:rsidR="00231603" w:rsidRPr="00231603" w:rsidRDefault="00231603" w:rsidP="00231603">
            <w:pPr>
              <w:widowControl w:val="0"/>
              <w:autoSpaceDE w:val="0"/>
              <w:autoSpaceDN w:val="0"/>
              <w:rPr>
                <w:rFonts w:eastAsia="Arial" w:cs="Arial"/>
                <w:b/>
                <w:bCs/>
                <w:szCs w:val="22"/>
                <w:lang w:eastAsia="en-GB" w:bidi="en-GB"/>
              </w:rPr>
            </w:pPr>
          </w:p>
          <w:p w14:paraId="3DAEF8EB" w14:textId="77777777" w:rsidR="00231603" w:rsidRPr="00231603" w:rsidRDefault="00231603" w:rsidP="00231603">
            <w:pPr>
              <w:widowControl w:val="0"/>
              <w:autoSpaceDE w:val="0"/>
              <w:autoSpaceDN w:val="0"/>
              <w:rPr>
                <w:rFonts w:eastAsia="Arial" w:cs="Arial"/>
                <w:b/>
                <w:bCs/>
                <w:szCs w:val="22"/>
                <w:lang w:eastAsia="en-GB" w:bidi="en-GB"/>
              </w:rPr>
            </w:pPr>
          </w:p>
          <w:p w14:paraId="7C901B0C" w14:textId="77777777" w:rsidR="00231603" w:rsidRPr="00231603" w:rsidRDefault="00231603" w:rsidP="00231603">
            <w:pPr>
              <w:widowControl w:val="0"/>
              <w:autoSpaceDE w:val="0"/>
              <w:autoSpaceDN w:val="0"/>
              <w:rPr>
                <w:rFonts w:eastAsia="Arial" w:cs="Arial"/>
                <w:b/>
                <w:bCs/>
                <w:szCs w:val="22"/>
                <w:lang w:eastAsia="en-GB" w:bidi="en-GB"/>
              </w:rPr>
            </w:pPr>
          </w:p>
          <w:p w14:paraId="3F6A86BB"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D6</w:t>
            </w:r>
          </w:p>
          <w:p w14:paraId="755DE333" w14:textId="77777777" w:rsidR="00231603" w:rsidRPr="00231603" w:rsidRDefault="00231603" w:rsidP="00231603">
            <w:pPr>
              <w:widowControl w:val="0"/>
              <w:autoSpaceDE w:val="0"/>
              <w:autoSpaceDN w:val="0"/>
              <w:rPr>
                <w:rFonts w:eastAsia="Arial" w:cs="Arial"/>
                <w:b/>
                <w:bCs/>
                <w:szCs w:val="22"/>
                <w:lang w:eastAsia="en-GB" w:bidi="en-GB"/>
              </w:rPr>
            </w:pPr>
          </w:p>
          <w:p w14:paraId="2DE216F0" w14:textId="77777777" w:rsidR="00231603" w:rsidRPr="00231603" w:rsidRDefault="00231603" w:rsidP="00231603">
            <w:pPr>
              <w:widowControl w:val="0"/>
              <w:autoSpaceDE w:val="0"/>
              <w:autoSpaceDN w:val="0"/>
              <w:rPr>
                <w:rFonts w:eastAsia="Arial" w:cs="Arial"/>
                <w:b/>
                <w:bCs/>
                <w:szCs w:val="22"/>
                <w:lang w:eastAsia="en-GB" w:bidi="en-GB"/>
              </w:rPr>
            </w:pPr>
          </w:p>
          <w:p w14:paraId="5596AEF5"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D7</w:t>
            </w:r>
          </w:p>
          <w:p w14:paraId="10C2C892" w14:textId="77777777" w:rsidR="00231603" w:rsidRPr="00231603" w:rsidRDefault="00231603" w:rsidP="00231603">
            <w:pPr>
              <w:widowControl w:val="0"/>
              <w:autoSpaceDE w:val="0"/>
              <w:autoSpaceDN w:val="0"/>
              <w:rPr>
                <w:rFonts w:eastAsia="Arial" w:cs="Arial"/>
                <w:b/>
                <w:bCs/>
                <w:szCs w:val="22"/>
                <w:lang w:eastAsia="en-GB" w:bidi="en-GB"/>
              </w:rPr>
            </w:pPr>
          </w:p>
          <w:p w14:paraId="1B953B2B" w14:textId="77777777" w:rsidR="00231603" w:rsidRPr="00231603" w:rsidRDefault="00231603" w:rsidP="00231603">
            <w:pPr>
              <w:widowControl w:val="0"/>
              <w:autoSpaceDE w:val="0"/>
              <w:autoSpaceDN w:val="0"/>
              <w:rPr>
                <w:rFonts w:eastAsia="Arial" w:cs="Arial"/>
                <w:b/>
                <w:bCs/>
                <w:szCs w:val="22"/>
                <w:lang w:eastAsia="en-GB" w:bidi="en-GB"/>
              </w:rPr>
            </w:pPr>
          </w:p>
          <w:p w14:paraId="470BA7F4"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D8</w:t>
            </w:r>
          </w:p>
          <w:p w14:paraId="2537127C" w14:textId="77777777" w:rsidR="00231603" w:rsidRPr="00231603" w:rsidRDefault="00231603" w:rsidP="00231603">
            <w:pPr>
              <w:widowControl w:val="0"/>
              <w:autoSpaceDE w:val="0"/>
              <w:autoSpaceDN w:val="0"/>
              <w:rPr>
                <w:rFonts w:eastAsia="Arial" w:cs="Arial"/>
                <w:b/>
                <w:bCs/>
                <w:szCs w:val="22"/>
                <w:lang w:eastAsia="en-GB" w:bidi="en-GB"/>
              </w:rPr>
            </w:pPr>
          </w:p>
          <w:p w14:paraId="6BB4ADD2" w14:textId="77777777" w:rsidR="00231603" w:rsidRDefault="00231603" w:rsidP="00231603">
            <w:pPr>
              <w:widowControl w:val="0"/>
              <w:autoSpaceDE w:val="0"/>
              <w:autoSpaceDN w:val="0"/>
              <w:rPr>
                <w:rFonts w:eastAsia="Arial" w:cs="Arial"/>
                <w:b/>
                <w:bCs/>
                <w:szCs w:val="22"/>
                <w:lang w:eastAsia="en-GB" w:bidi="en-GB"/>
              </w:rPr>
            </w:pPr>
          </w:p>
          <w:p w14:paraId="357691BF" w14:textId="77777777" w:rsidR="00EC234F" w:rsidRPr="00231603" w:rsidRDefault="00EC234F" w:rsidP="00231603">
            <w:pPr>
              <w:widowControl w:val="0"/>
              <w:autoSpaceDE w:val="0"/>
              <w:autoSpaceDN w:val="0"/>
              <w:rPr>
                <w:rFonts w:eastAsia="Arial" w:cs="Arial"/>
                <w:b/>
                <w:bCs/>
                <w:szCs w:val="22"/>
                <w:lang w:eastAsia="en-GB" w:bidi="en-GB"/>
              </w:rPr>
            </w:pPr>
          </w:p>
          <w:p w14:paraId="0D7D36E5" w14:textId="77777777" w:rsidR="00231603" w:rsidRPr="00231603" w:rsidRDefault="00231603" w:rsidP="00231603">
            <w:pPr>
              <w:widowControl w:val="0"/>
              <w:autoSpaceDE w:val="0"/>
              <w:autoSpaceDN w:val="0"/>
              <w:rPr>
                <w:rFonts w:eastAsia="Arial" w:cs="Arial"/>
                <w:b/>
                <w:bCs/>
                <w:szCs w:val="22"/>
                <w:lang w:eastAsia="en-GB" w:bidi="en-GB"/>
              </w:rPr>
            </w:pPr>
          </w:p>
          <w:p w14:paraId="17AFAE5C"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D9</w:t>
            </w:r>
          </w:p>
          <w:p w14:paraId="49C0B79E" w14:textId="77777777" w:rsidR="00231603" w:rsidRDefault="00231603" w:rsidP="00231603">
            <w:pPr>
              <w:widowControl w:val="0"/>
              <w:autoSpaceDE w:val="0"/>
              <w:autoSpaceDN w:val="0"/>
              <w:rPr>
                <w:rFonts w:eastAsia="Arial" w:cs="Arial"/>
                <w:b/>
                <w:bCs/>
                <w:szCs w:val="22"/>
                <w:lang w:eastAsia="en-GB" w:bidi="en-GB"/>
              </w:rPr>
            </w:pPr>
          </w:p>
          <w:p w14:paraId="0BAD7DE8" w14:textId="77777777" w:rsidR="00EC234F" w:rsidRPr="00231603" w:rsidRDefault="00EC234F" w:rsidP="00231603">
            <w:pPr>
              <w:widowControl w:val="0"/>
              <w:autoSpaceDE w:val="0"/>
              <w:autoSpaceDN w:val="0"/>
              <w:rPr>
                <w:rFonts w:eastAsia="Arial" w:cs="Arial"/>
                <w:b/>
                <w:bCs/>
                <w:szCs w:val="22"/>
                <w:lang w:eastAsia="en-GB" w:bidi="en-GB"/>
              </w:rPr>
            </w:pPr>
          </w:p>
          <w:p w14:paraId="01510B15" w14:textId="77777777" w:rsidR="00231603" w:rsidRPr="00231603" w:rsidRDefault="00231603" w:rsidP="00231603">
            <w:pPr>
              <w:widowControl w:val="0"/>
              <w:autoSpaceDE w:val="0"/>
              <w:autoSpaceDN w:val="0"/>
              <w:rPr>
                <w:rFonts w:eastAsia="Arial" w:cs="Arial"/>
                <w:b/>
                <w:bCs/>
                <w:szCs w:val="22"/>
                <w:lang w:eastAsia="en-GB" w:bidi="en-GB"/>
              </w:rPr>
            </w:pPr>
            <w:r w:rsidRPr="00231603">
              <w:rPr>
                <w:rFonts w:eastAsia="Arial" w:cs="Arial"/>
                <w:b/>
                <w:bCs/>
                <w:szCs w:val="22"/>
                <w:lang w:eastAsia="en-GB" w:bidi="en-GB"/>
              </w:rPr>
              <w:t>D10</w:t>
            </w:r>
          </w:p>
        </w:tc>
        <w:tc>
          <w:tcPr>
            <w:tcW w:w="10012" w:type="dxa"/>
            <w:gridSpan w:val="4"/>
            <w:tcBorders>
              <w:bottom w:val="single" w:sz="4" w:space="0" w:color="auto"/>
            </w:tcBorders>
          </w:tcPr>
          <w:p w14:paraId="1D22E093"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You have legal responsibility for yourself and the people you advise, under various items of safety and environmental legislation. Copies of all health and safety legislation and other safety documentation are kept in the Safety Reference Library.</w:t>
            </w:r>
          </w:p>
          <w:p w14:paraId="5E0E26DE" w14:textId="77777777" w:rsidR="00231603" w:rsidRPr="00231603" w:rsidRDefault="00231603" w:rsidP="00231603">
            <w:pPr>
              <w:widowControl w:val="0"/>
              <w:autoSpaceDE w:val="0"/>
              <w:autoSpaceDN w:val="0"/>
              <w:rPr>
                <w:rFonts w:eastAsia="Arial" w:cs="Arial"/>
                <w:b/>
                <w:szCs w:val="22"/>
                <w:lang w:eastAsia="en-GB" w:bidi="en-GB"/>
              </w:rPr>
            </w:pPr>
          </w:p>
          <w:p w14:paraId="5FF5F238" w14:textId="77777777" w:rsid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You are required to undertake duties as directed by the Occupational Safety Delivery Manager for the purposes of:</w:t>
            </w:r>
          </w:p>
          <w:p w14:paraId="18964998" w14:textId="77777777" w:rsidR="00EC234F" w:rsidRPr="00231603" w:rsidRDefault="00EC234F" w:rsidP="00231603">
            <w:pPr>
              <w:widowControl w:val="0"/>
              <w:autoSpaceDE w:val="0"/>
              <w:autoSpaceDN w:val="0"/>
              <w:rPr>
                <w:rFonts w:eastAsia="Arial" w:cs="Arial"/>
                <w:szCs w:val="22"/>
                <w:lang w:eastAsia="en-GB" w:bidi="en-GB"/>
              </w:rPr>
            </w:pPr>
          </w:p>
          <w:p w14:paraId="795A2F26" w14:textId="77777777" w:rsidR="00231603" w:rsidRPr="00EC234F" w:rsidRDefault="00231603" w:rsidP="00231603">
            <w:pPr>
              <w:pStyle w:val="ListParagraph"/>
              <w:widowControl w:val="0"/>
              <w:numPr>
                <w:ilvl w:val="0"/>
                <w:numId w:val="14"/>
              </w:numPr>
              <w:autoSpaceDE w:val="0"/>
              <w:autoSpaceDN w:val="0"/>
              <w:rPr>
                <w:rFonts w:ascii="Arial" w:eastAsia="Arial" w:hAnsi="Arial" w:cs="Arial"/>
                <w:sz w:val="22"/>
                <w:szCs w:val="20"/>
                <w:lang w:eastAsia="en-GB" w:bidi="en-GB"/>
              </w:rPr>
            </w:pPr>
            <w:r w:rsidRPr="00EC234F">
              <w:rPr>
                <w:rFonts w:ascii="Arial" w:eastAsia="Arial" w:hAnsi="Arial" w:cs="Arial"/>
                <w:sz w:val="22"/>
                <w:szCs w:val="20"/>
                <w:lang w:eastAsia="en-GB" w:bidi="en-GB"/>
              </w:rPr>
              <w:t>Providing safety advice and guidance over the telephone.</w:t>
            </w:r>
          </w:p>
          <w:p w14:paraId="13CFB8B9" w14:textId="77777777" w:rsidR="00231603" w:rsidRPr="00EC234F" w:rsidRDefault="00231603" w:rsidP="00231603">
            <w:pPr>
              <w:pStyle w:val="ListParagraph"/>
              <w:widowControl w:val="0"/>
              <w:numPr>
                <w:ilvl w:val="0"/>
                <w:numId w:val="14"/>
              </w:numPr>
              <w:autoSpaceDE w:val="0"/>
              <w:autoSpaceDN w:val="0"/>
              <w:rPr>
                <w:rFonts w:ascii="Arial" w:eastAsia="Arial" w:hAnsi="Arial" w:cs="Arial"/>
                <w:sz w:val="22"/>
                <w:szCs w:val="20"/>
                <w:lang w:eastAsia="en-GB" w:bidi="en-GB"/>
              </w:rPr>
            </w:pPr>
            <w:r w:rsidRPr="00EC234F">
              <w:rPr>
                <w:rFonts w:ascii="Arial" w:eastAsia="Arial" w:hAnsi="Arial" w:cs="Arial"/>
                <w:sz w:val="22"/>
                <w:szCs w:val="20"/>
                <w:lang w:eastAsia="en-GB" w:bidi="en-GB"/>
              </w:rPr>
              <w:t>Taking any action necessary to ensure the safety of customers, workforce or contractors following a Safety of the Line incident or other safety related occurrence, i.e., ‘for cause’ Med screens, withdrawal of Safety Critical licences, or assisting at major incidents.</w:t>
            </w:r>
          </w:p>
          <w:p w14:paraId="22EE44AF" w14:textId="77777777" w:rsidR="00231603" w:rsidRPr="00EC234F" w:rsidRDefault="00231603" w:rsidP="00231603">
            <w:pPr>
              <w:pStyle w:val="ListParagraph"/>
              <w:widowControl w:val="0"/>
              <w:numPr>
                <w:ilvl w:val="0"/>
                <w:numId w:val="14"/>
              </w:numPr>
              <w:autoSpaceDE w:val="0"/>
              <w:autoSpaceDN w:val="0"/>
              <w:rPr>
                <w:rFonts w:ascii="Arial" w:eastAsia="Arial" w:hAnsi="Arial" w:cs="Arial"/>
                <w:sz w:val="22"/>
                <w:szCs w:val="20"/>
                <w:lang w:eastAsia="en-GB" w:bidi="en-GB"/>
              </w:rPr>
            </w:pPr>
            <w:r w:rsidRPr="00EC234F">
              <w:rPr>
                <w:rFonts w:ascii="Arial" w:eastAsia="Arial" w:hAnsi="Arial" w:cs="Arial"/>
                <w:sz w:val="22"/>
                <w:szCs w:val="20"/>
                <w:lang w:eastAsia="en-GB" w:bidi="en-GB"/>
              </w:rPr>
              <w:t>Ensuring that the Company Safety Certificate is not put at risk.</w:t>
            </w:r>
          </w:p>
          <w:p w14:paraId="29CDBF3F" w14:textId="77777777" w:rsidR="00231603" w:rsidRPr="00231603" w:rsidRDefault="00231603" w:rsidP="00231603">
            <w:pPr>
              <w:widowControl w:val="0"/>
              <w:autoSpaceDE w:val="0"/>
              <w:autoSpaceDN w:val="0"/>
              <w:rPr>
                <w:rFonts w:eastAsia="Arial" w:cs="Arial"/>
                <w:b/>
                <w:szCs w:val="22"/>
                <w:lang w:eastAsia="en-GB" w:bidi="en-GB"/>
              </w:rPr>
            </w:pPr>
          </w:p>
          <w:p w14:paraId="552EAD46"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Before taking up your post you must meet the standard medical requirements for conductors as described in Train Movement – Medical Fitness Requirements (RIS-3452-TOM Iss1)</w:t>
            </w:r>
          </w:p>
          <w:p w14:paraId="7ABA4B04" w14:textId="77777777" w:rsidR="00231603" w:rsidRPr="00231603" w:rsidRDefault="00231603" w:rsidP="00231603">
            <w:pPr>
              <w:widowControl w:val="0"/>
              <w:autoSpaceDE w:val="0"/>
              <w:autoSpaceDN w:val="0"/>
              <w:rPr>
                <w:rFonts w:eastAsia="Arial" w:cs="Arial"/>
                <w:szCs w:val="22"/>
                <w:lang w:eastAsia="en-GB" w:bidi="en-GB"/>
              </w:rPr>
            </w:pPr>
          </w:p>
          <w:p w14:paraId="57DCCA91"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 xml:space="preserve">This post is defined as safety critical and as such you are subject to drugs and alcohol screening in accordance with the SE/SP/SAF/007 – Drugs and Alcohol.  </w:t>
            </w:r>
          </w:p>
          <w:p w14:paraId="4C540F17" w14:textId="77777777" w:rsidR="00231603" w:rsidRPr="00231603" w:rsidRDefault="00231603" w:rsidP="00231603">
            <w:pPr>
              <w:widowControl w:val="0"/>
              <w:autoSpaceDE w:val="0"/>
              <w:autoSpaceDN w:val="0"/>
              <w:rPr>
                <w:rFonts w:eastAsia="Arial" w:cs="Arial"/>
                <w:b/>
                <w:szCs w:val="22"/>
                <w:lang w:eastAsia="en-GB" w:bidi="en-GB"/>
              </w:rPr>
            </w:pPr>
          </w:p>
          <w:p w14:paraId="4FD3CD35"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No Planned General Inspection responsibilities have been identified for this post. However, you must ensure that substandard conditions found by you in Southeastern workplaces are brought to the attention of the appropriate line manager without delay via the Fault Reporting Procedure.</w:t>
            </w:r>
          </w:p>
          <w:p w14:paraId="0B743AA8" w14:textId="77777777" w:rsidR="00231603" w:rsidRPr="00231603" w:rsidRDefault="00231603" w:rsidP="00231603">
            <w:pPr>
              <w:widowControl w:val="0"/>
              <w:autoSpaceDE w:val="0"/>
              <w:autoSpaceDN w:val="0"/>
              <w:rPr>
                <w:rFonts w:eastAsia="Arial" w:cs="Arial"/>
                <w:b/>
                <w:szCs w:val="22"/>
                <w:lang w:eastAsia="en-GB" w:bidi="en-GB"/>
              </w:rPr>
            </w:pPr>
          </w:p>
          <w:p w14:paraId="29A39D7F" w14:textId="50D3C43B" w:rsidR="00231603" w:rsidRPr="00231603" w:rsidRDefault="00231603" w:rsidP="00231603">
            <w:pPr>
              <w:widowControl w:val="0"/>
              <w:autoSpaceDE w:val="0"/>
              <w:autoSpaceDN w:val="0"/>
              <w:rPr>
                <w:rFonts w:ascii="Times New Roman" w:eastAsia="Arial" w:hAnsi="Times New Roman" w:cs="Arial"/>
                <w:sz w:val="24"/>
                <w:szCs w:val="22"/>
                <w:lang w:eastAsia="en-GB" w:bidi="en-GB"/>
              </w:rPr>
            </w:pPr>
            <w:r w:rsidRPr="00231603">
              <w:rPr>
                <w:rFonts w:eastAsia="Arial" w:cs="Arial"/>
                <w:szCs w:val="22"/>
                <w:lang w:eastAsia="en-GB" w:bidi="en-GB"/>
              </w:rPr>
              <w:t>You must take appropriate action to control risks identified in the risk assessment process</w:t>
            </w:r>
            <w:r w:rsidR="00EC234F">
              <w:rPr>
                <w:rFonts w:eastAsia="Arial" w:cs="Arial"/>
                <w:szCs w:val="22"/>
                <w:lang w:eastAsia="en-GB" w:bidi="en-GB"/>
              </w:rPr>
              <w:t xml:space="preserve"> and </w:t>
            </w:r>
            <w:r w:rsidRPr="00231603">
              <w:rPr>
                <w:rFonts w:eastAsia="Arial" w:cs="Arial"/>
                <w:bCs/>
                <w:szCs w:val="22"/>
                <w:lang w:eastAsia="en-GB" w:bidi="en-GB"/>
              </w:rPr>
              <w:t xml:space="preserve">assist in the risk assessment process as delegated by your manager </w:t>
            </w:r>
          </w:p>
          <w:p w14:paraId="04DDD686" w14:textId="77777777" w:rsidR="00231603" w:rsidRPr="00231603" w:rsidRDefault="00231603" w:rsidP="00231603">
            <w:pPr>
              <w:widowControl w:val="0"/>
              <w:autoSpaceDE w:val="0"/>
              <w:autoSpaceDN w:val="0"/>
              <w:rPr>
                <w:rFonts w:ascii="Times New Roman" w:eastAsia="Arial" w:hAnsi="Times New Roman" w:cs="Arial"/>
                <w:sz w:val="24"/>
                <w:szCs w:val="22"/>
                <w:lang w:eastAsia="en-GB" w:bidi="en-GB"/>
              </w:rPr>
            </w:pPr>
          </w:p>
          <w:p w14:paraId="4D7B8DCC" w14:textId="77777777" w:rsidR="00231603" w:rsidRPr="00231603" w:rsidRDefault="00231603" w:rsidP="00231603">
            <w:pPr>
              <w:widowControl w:val="0"/>
              <w:autoSpaceDE w:val="0"/>
              <w:autoSpaceDN w:val="0"/>
              <w:rPr>
                <w:rFonts w:eastAsia="Arial" w:cs="Arial"/>
                <w:b/>
                <w:szCs w:val="22"/>
                <w:lang w:eastAsia="en-GB" w:bidi="en-GB"/>
              </w:rPr>
            </w:pPr>
            <w:r w:rsidRPr="00231603">
              <w:rPr>
                <w:rFonts w:eastAsia="Arial" w:cs="Arial"/>
                <w:szCs w:val="22"/>
                <w:lang w:eastAsia="en-GB" w:bidi="en-GB"/>
              </w:rPr>
              <w:t xml:space="preserve">You must investigate all accidents/incidents in accordance with SE/SP/SAF/008 – Accident and Incident Reporting and Investigation </w:t>
            </w:r>
          </w:p>
          <w:p w14:paraId="17FBB104" w14:textId="77777777" w:rsidR="00231603" w:rsidRPr="00231603" w:rsidRDefault="00231603" w:rsidP="00231603">
            <w:pPr>
              <w:widowControl w:val="0"/>
              <w:autoSpaceDE w:val="0"/>
              <w:autoSpaceDN w:val="0"/>
              <w:rPr>
                <w:rFonts w:eastAsia="Arial" w:cs="Arial"/>
                <w:b/>
                <w:szCs w:val="22"/>
                <w:lang w:eastAsia="en-GB" w:bidi="en-GB"/>
              </w:rPr>
            </w:pPr>
          </w:p>
          <w:p w14:paraId="2DC29B21"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You must ensure appropriate action is taken as a result of recommendations that arise from investigations and inquiries, where these actions are within your area of control.</w:t>
            </w:r>
          </w:p>
          <w:p w14:paraId="1DC60F11" w14:textId="77777777"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You must co-operate with Network Rail or the enforcing authority when formal inquiries are held into accidents and incidents</w:t>
            </w:r>
          </w:p>
          <w:p w14:paraId="523CBCFE" w14:textId="77777777" w:rsidR="00231603" w:rsidRPr="00231603" w:rsidRDefault="00231603" w:rsidP="00231603">
            <w:pPr>
              <w:widowControl w:val="0"/>
              <w:autoSpaceDE w:val="0"/>
              <w:autoSpaceDN w:val="0"/>
              <w:rPr>
                <w:rFonts w:eastAsia="Arial" w:cs="Arial"/>
                <w:szCs w:val="22"/>
                <w:lang w:eastAsia="en-GB" w:bidi="en-GB"/>
              </w:rPr>
            </w:pPr>
          </w:p>
          <w:p w14:paraId="7F2B307D" w14:textId="4C9C7FD4"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You must familiarise yourself with the contents of the local safety notice board</w:t>
            </w:r>
            <w:r w:rsidR="00EC234F">
              <w:rPr>
                <w:rFonts w:eastAsia="Arial" w:cs="Arial"/>
                <w:szCs w:val="22"/>
                <w:lang w:eastAsia="en-GB" w:bidi="en-GB"/>
              </w:rPr>
              <w:t xml:space="preserve"> </w:t>
            </w:r>
          </w:p>
          <w:p w14:paraId="36F031E8" w14:textId="77777777" w:rsidR="00231603" w:rsidRPr="00231603" w:rsidRDefault="00231603" w:rsidP="00231603">
            <w:pPr>
              <w:widowControl w:val="0"/>
              <w:autoSpaceDE w:val="0"/>
              <w:autoSpaceDN w:val="0"/>
              <w:rPr>
                <w:rFonts w:eastAsia="Arial" w:cs="Arial"/>
                <w:szCs w:val="22"/>
                <w:lang w:eastAsia="en-GB" w:bidi="en-GB"/>
              </w:rPr>
            </w:pPr>
          </w:p>
          <w:p w14:paraId="37B76CEB" w14:textId="77777777" w:rsidR="00231603" w:rsidRPr="00231603" w:rsidRDefault="00231603" w:rsidP="00231603">
            <w:pPr>
              <w:widowControl w:val="0"/>
              <w:autoSpaceDE w:val="0"/>
              <w:autoSpaceDN w:val="0"/>
              <w:rPr>
                <w:rFonts w:eastAsia="Arial" w:cs="Arial"/>
                <w:szCs w:val="22"/>
                <w:lang w:eastAsia="en-GB" w:bidi="en-GB"/>
              </w:rPr>
            </w:pPr>
          </w:p>
          <w:p w14:paraId="0243D613" w14:textId="2CBDCD01" w:rsidR="00231603" w:rsidRPr="00231603" w:rsidRDefault="00231603" w:rsidP="00231603">
            <w:pPr>
              <w:widowControl w:val="0"/>
              <w:autoSpaceDE w:val="0"/>
              <w:autoSpaceDN w:val="0"/>
              <w:rPr>
                <w:rFonts w:eastAsia="Arial" w:cs="Arial"/>
                <w:szCs w:val="22"/>
                <w:lang w:eastAsia="en-GB" w:bidi="en-GB"/>
              </w:rPr>
            </w:pPr>
            <w:r w:rsidRPr="00231603">
              <w:rPr>
                <w:rFonts w:eastAsia="Arial" w:cs="Arial"/>
                <w:szCs w:val="22"/>
                <w:lang w:eastAsia="en-GB" w:bidi="en-GB"/>
              </w:rPr>
              <w:t>Carry out On-call duties as required</w:t>
            </w:r>
          </w:p>
          <w:p w14:paraId="7F783638" w14:textId="77777777" w:rsidR="00231603" w:rsidRPr="00231603" w:rsidRDefault="00231603" w:rsidP="00231603">
            <w:pPr>
              <w:widowControl w:val="0"/>
              <w:autoSpaceDE w:val="0"/>
              <w:autoSpaceDN w:val="0"/>
              <w:rPr>
                <w:rFonts w:eastAsia="Arial" w:cs="Arial"/>
                <w:b/>
                <w:szCs w:val="22"/>
                <w:lang w:eastAsia="en-GB" w:bidi="en-GB"/>
              </w:rPr>
            </w:pPr>
          </w:p>
        </w:tc>
      </w:tr>
    </w:tbl>
    <w:p w14:paraId="706B808A" w14:textId="77777777" w:rsidR="00EF3B15" w:rsidRDefault="00EF3B15">
      <w:r>
        <w:rPr>
          <w:b/>
        </w:rPr>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15111160" w14:textId="77777777">
        <w:tc>
          <w:tcPr>
            <w:tcW w:w="709" w:type="dxa"/>
            <w:tcBorders>
              <w:top w:val="single" w:sz="4" w:space="0" w:color="auto"/>
            </w:tcBorders>
          </w:tcPr>
          <w:p w14:paraId="672F1E26" w14:textId="47322B80" w:rsidR="00D8318A" w:rsidRDefault="00EC234F" w:rsidP="005576E8">
            <w:pPr>
              <w:pStyle w:val="Heading3"/>
            </w:pPr>
            <w:r>
              <w:lastRenderedPageBreak/>
              <w:t>E</w:t>
            </w:r>
          </w:p>
        </w:tc>
        <w:tc>
          <w:tcPr>
            <w:tcW w:w="9356" w:type="dxa"/>
            <w:gridSpan w:val="5"/>
            <w:tcBorders>
              <w:top w:val="single" w:sz="4" w:space="0" w:color="auto"/>
            </w:tcBorders>
          </w:tcPr>
          <w:p w14:paraId="15A486ED"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63D8F3E2" w14:textId="77777777" w:rsidR="00251073" w:rsidRDefault="00251073" w:rsidP="005576E8">
            <w:pPr>
              <w:rPr>
                <w:b/>
              </w:rPr>
            </w:pPr>
          </w:p>
        </w:tc>
      </w:tr>
      <w:tr w:rsidR="00251073" w14:paraId="3EE44442" w14:textId="77777777" w:rsidTr="00EC234F">
        <w:trPr>
          <w:trHeight w:val="376"/>
        </w:trPr>
        <w:tc>
          <w:tcPr>
            <w:tcW w:w="709" w:type="dxa"/>
          </w:tcPr>
          <w:p w14:paraId="4AD45568" w14:textId="399722BB" w:rsidR="00251073" w:rsidRDefault="00EC234F" w:rsidP="008C1C4E">
            <w:r>
              <w:t>E</w:t>
            </w:r>
            <w:r w:rsidR="00251073">
              <w:t>1</w:t>
            </w:r>
          </w:p>
          <w:p w14:paraId="4EDD6633" w14:textId="77777777" w:rsidR="00251073" w:rsidRDefault="00251073" w:rsidP="008C1C4E"/>
        </w:tc>
        <w:tc>
          <w:tcPr>
            <w:tcW w:w="6379" w:type="dxa"/>
          </w:tcPr>
          <w:p w14:paraId="1EA69031"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76F65D39" w14:textId="77777777" w:rsidR="00251073" w:rsidRDefault="00251073" w:rsidP="008C1C4E">
            <w:r>
              <w:t>Yes</w:t>
            </w:r>
          </w:p>
        </w:tc>
        <w:tc>
          <w:tcPr>
            <w:tcW w:w="779" w:type="dxa"/>
            <w:tcBorders>
              <w:top w:val="single" w:sz="4" w:space="0" w:color="auto"/>
              <w:bottom w:val="single" w:sz="4" w:space="0" w:color="auto"/>
              <w:right w:val="single" w:sz="4" w:space="0" w:color="auto"/>
            </w:tcBorders>
            <w:vAlign w:val="center"/>
          </w:tcPr>
          <w:p w14:paraId="6463411A" w14:textId="5D36CD1E" w:rsidR="00251073" w:rsidRDefault="00EC234F" w:rsidP="00EC234F">
            <w:pPr>
              <w:jc w:val="center"/>
            </w:pPr>
            <w:r w:rsidRPr="008413EF">
              <w:rPr>
                <w:b/>
                <w:sz w:val="32"/>
                <w:szCs w:val="32"/>
              </w:rPr>
              <w:sym w:font="Wingdings 2" w:char="F050"/>
            </w:r>
          </w:p>
        </w:tc>
        <w:tc>
          <w:tcPr>
            <w:tcW w:w="744" w:type="dxa"/>
            <w:tcBorders>
              <w:right w:val="single" w:sz="4" w:space="0" w:color="auto"/>
            </w:tcBorders>
          </w:tcPr>
          <w:p w14:paraId="4EC563C7"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0591A143" w14:textId="7E1DEDC0" w:rsidR="00251073" w:rsidRPr="008413EF" w:rsidRDefault="00251073" w:rsidP="008413EF">
            <w:pPr>
              <w:jc w:val="center"/>
              <w:rPr>
                <w:b/>
                <w:sz w:val="32"/>
                <w:szCs w:val="32"/>
              </w:rPr>
            </w:pPr>
          </w:p>
        </w:tc>
      </w:tr>
      <w:tr w:rsidR="008413EF" w14:paraId="59D7E321" w14:textId="77777777" w:rsidTr="00A0430B">
        <w:tc>
          <w:tcPr>
            <w:tcW w:w="709" w:type="dxa"/>
          </w:tcPr>
          <w:p w14:paraId="561B654D" w14:textId="31B38BB1" w:rsidR="008413EF" w:rsidRDefault="00EC234F" w:rsidP="008C1C4E">
            <w:r>
              <w:t>E</w:t>
            </w:r>
            <w:r w:rsidR="008413EF">
              <w:t>2</w:t>
            </w:r>
          </w:p>
          <w:p w14:paraId="740A2631" w14:textId="77777777" w:rsidR="008413EF" w:rsidRDefault="008413EF" w:rsidP="008C1C4E"/>
        </w:tc>
        <w:tc>
          <w:tcPr>
            <w:tcW w:w="6379" w:type="dxa"/>
          </w:tcPr>
          <w:p w14:paraId="4468233B" w14:textId="77777777" w:rsidR="008413EF" w:rsidRDefault="008413EF" w:rsidP="008C1C4E">
            <w:pPr>
              <w:pStyle w:val="Heading3"/>
              <w:rPr>
                <w:b w:val="0"/>
              </w:rPr>
            </w:pPr>
            <w:r>
              <w:rPr>
                <w:b w:val="0"/>
              </w:rPr>
              <w:t>This is a KEY SAFETY POST or nominated deputy</w:t>
            </w:r>
          </w:p>
        </w:tc>
        <w:tc>
          <w:tcPr>
            <w:tcW w:w="709" w:type="dxa"/>
            <w:tcBorders>
              <w:right w:val="single" w:sz="4" w:space="0" w:color="auto"/>
            </w:tcBorders>
          </w:tcPr>
          <w:p w14:paraId="6A1C6AF8" w14:textId="77777777" w:rsidR="008413EF" w:rsidRDefault="008413EF" w:rsidP="008C1C4E">
            <w:r>
              <w:t>Yes</w:t>
            </w:r>
          </w:p>
        </w:tc>
        <w:tc>
          <w:tcPr>
            <w:tcW w:w="779" w:type="dxa"/>
            <w:tcBorders>
              <w:top w:val="single" w:sz="4" w:space="0" w:color="auto"/>
              <w:left w:val="single" w:sz="4" w:space="0" w:color="auto"/>
              <w:bottom w:val="single" w:sz="4" w:space="0" w:color="auto"/>
              <w:right w:val="single" w:sz="4" w:space="0" w:color="auto"/>
            </w:tcBorders>
          </w:tcPr>
          <w:p w14:paraId="5F409272" w14:textId="77777777" w:rsidR="008413EF" w:rsidRDefault="008413EF" w:rsidP="008C1C4E"/>
        </w:tc>
        <w:tc>
          <w:tcPr>
            <w:tcW w:w="744" w:type="dxa"/>
            <w:tcBorders>
              <w:left w:val="single" w:sz="4" w:space="0" w:color="auto"/>
              <w:right w:val="single" w:sz="4" w:space="0" w:color="auto"/>
            </w:tcBorders>
          </w:tcPr>
          <w:p w14:paraId="4B3EFDE6" w14:textId="77777777" w:rsidR="008413EF" w:rsidRDefault="008413EF"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A9F3C44" w14:textId="77777777" w:rsidR="008413EF" w:rsidRPr="008413EF" w:rsidRDefault="008413EF" w:rsidP="00F676C8">
            <w:pPr>
              <w:jc w:val="center"/>
              <w:rPr>
                <w:b/>
                <w:sz w:val="32"/>
                <w:szCs w:val="32"/>
              </w:rPr>
            </w:pPr>
            <w:r w:rsidRPr="008413EF">
              <w:rPr>
                <w:b/>
                <w:sz w:val="32"/>
                <w:szCs w:val="32"/>
              </w:rPr>
              <w:sym w:font="Wingdings 2" w:char="F050"/>
            </w:r>
          </w:p>
        </w:tc>
      </w:tr>
      <w:tr w:rsidR="008413EF" w14:paraId="7417C7E0" w14:textId="77777777" w:rsidTr="00A0430B">
        <w:tc>
          <w:tcPr>
            <w:tcW w:w="709" w:type="dxa"/>
          </w:tcPr>
          <w:p w14:paraId="4A314E71" w14:textId="1D002576" w:rsidR="008413EF" w:rsidRDefault="00EC234F" w:rsidP="008C1C4E">
            <w:r>
              <w:t>E</w:t>
            </w:r>
            <w:r w:rsidR="008413EF">
              <w:t>3</w:t>
            </w:r>
          </w:p>
          <w:p w14:paraId="609B1CA4" w14:textId="77777777" w:rsidR="008413EF" w:rsidRDefault="008413EF" w:rsidP="008C1C4E"/>
        </w:tc>
        <w:tc>
          <w:tcPr>
            <w:tcW w:w="6379" w:type="dxa"/>
          </w:tcPr>
          <w:p w14:paraId="39A6A661" w14:textId="77777777" w:rsidR="008413EF" w:rsidRDefault="008413EF" w:rsidP="008C1C4E">
            <w:pPr>
              <w:pStyle w:val="Heading3"/>
              <w:rPr>
                <w:b w:val="0"/>
              </w:rPr>
            </w:pPr>
            <w:r>
              <w:rPr>
                <w:b w:val="0"/>
              </w:rPr>
              <w:t>The holder of this post is identified as a KEY SAFETY MANAGER</w:t>
            </w:r>
          </w:p>
        </w:tc>
        <w:tc>
          <w:tcPr>
            <w:tcW w:w="709" w:type="dxa"/>
            <w:tcBorders>
              <w:right w:val="single" w:sz="4" w:space="0" w:color="auto"/>
            </w:tcBorders>
          </w:tcPr>
          <w:p w14:paraId="4949B92B" w14:textId="77777777" w:rsidR="008413EF" w:rsidRDefault="008413EF" w:rsidP="008C1C4E">
            <w:r>
              <w:t>Yes</w:t>
            </w:r>
          </w:p>
        </w:tc>
        <w:tc>
          <w:tcPr>
            <w:tcW w:w="779" w:type="dxa"/>
            <w:tcBorders>
              <w:top w:val="single" w:sz="4" w:space="0" w:color="auto"/>
              <w:left w:val="single" w:sz="4" w:space="0" w:color="auto"/>
              <w:bottom w:val="single" w:sz="4" w:space="0" w:color="auto"/>
              <w:right w:val="single" w:sz="4" w:space="0" w:color="auto"/>
            </w:tcBorders>
          </w:tcPr>
          <w:p w14:paraId="2C518FF9" w14:textId="77777777" w:rsidR="008413EF" w:rsidRDefault="008413EF" w:rsidP="008C1C4E"/>
        </w:tc>
        <w:tc>
          <w:tcPr>
            <w:tcW w:w="744" w:type="dxa"/>
            <w:tcBorders>
              <w:left w:val="single" w:sz="4" w:space="0" w:color="auto"/>
              <w:right w:val="single" w:sz="4" w:space="0" w:color="auto"/>
            </w:tcBorders>
          </w:tcPr>
          <w:p w14:paraId="500D05C5" w14:textId="77777777" w:rsidR="008413EF" w:rsidRDefault="008413EF"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1EA326E4" w14:textId="77777777" w:rsidR="008413EF" w:rsidRPr="008413EF" w:rsidRDefault="008413EF" w:rsidP="00F676C8">
            <w:pPr>
              <w:jc w:val="center"/>
              <w:rPr>
                <w:b/>
                <w:sz w:val="32"/>
                <w:szCs w:val="32"/>
              </w:rPr>
            </w:pPr>
            <w:r w:rsidRPr="008413EF">
              <w:rPr>
                <w:b/>
                <w:sz w:val="32"/>
                <w:szCs w:val="32"/>
              </w:rPr>
              <w:sym w:font="Wingdings 2" w:char="F050"/>
            </w:r>
          </w:p>
        </w:tc>
      </w:tr>
      <w:tr w:rsidR="008413EF" w14:paraId="7D92C3D2" w14:textId="77777777" w:rsidTr="00EC234F">
        <w:trPr>
          <w:trHeight w:val="347"/>
        </w:trPr>
        <w:tc>
          <w:tcPr>
            <w:tcW w:w="709" w:type="dxa"/>
          </w:tcPr>
          <w:p w14:paraId="4F5BCE6A" w14:textId="7733F990" w:rsidR="008413EF" w:rsidRDefault="00EC234F" w:rsidP="008C1C4E">
            <w:r>
              <w:t>E</w:t>
            </w:r>
            <w:r w:rsidR="008413EF">
              <w:t>4</w:t>
            </w:r>
          </w:p>
        </w:tc>
        <w:tc>
          <w:tcPr>
            <w:tcW w:w="6379" w:type="dxa"/>
          </w:tcPr>
          <w:p w14:paraId="100AA408" w14:textId="77777777" w:rsidR="008413EF" w:rsidRDefault="008413EF" w:rsidP="008C1C4E">
            <w:pPr>
              <w:pStyle w:val="Heading3"/>
              <w:rPr>
                <w:b w:val="0"/>
              </w:rPr>
            </w:pPr>
            <w:r>
              <w:rPr>
                <w:b w:val="0"/>
              </w:rPr>
              <w:t>The job requires competence in PERSONAL TRACK SAFETY</w:t>
            </w:r>
          </w:p>
          <w:p w14:paraId="0343937D" w14:textId="77777777" w:rsidR="008413EF" w:rsidRDefault="008413EF" w:rsidP="008C1C4E"/>
        </w:tc>
        <w:tc>
          <w:tcPr>
            <w:tcW w:w="709" w:type="dxa"/>
            <w:tcBorders>
              <w:right w:val="single" w:sz="4" w:space="0" w:color="auto"/>
            </w:tcBorders>
          </w:tcPr>
          <w:p w14:paraId="527DC7F3" w14:textId="77777777" w:rsidR="008413EF" w:rsidRDefault="008413EF" w:rsidP="008C1C4E">
            <w:r>
              <w:t>Yes</w:t>
            </w:r>
          </w:p>
        </w:tc>
        <w:tc>
          <w:tcPr>
            <w:tcW w:w="779" w:type="dxa"/>
            <w:tcBorders>
              <w:top w:val="single" w:sz="4" w:space="0" w:color="auto"/>
              <w:left w:val="single" w:sz="4" w:space="0" w:color="auto"/>
              <w:bottom w:val="single" w:sz="4" w:space="0" w:color="auto"/>
              <w:right w:val="single" w:sz="4" w:space="0" w:color="auto"/>
            </w:tcBorders>
            <w:vAlign w:val="center"/>
          </w:tcPr>
          <w:p w14:paraId="3E6C8F32" w14:textId="036F0E5E" w:rsidR="008413EF" w:rsidRDefault="00EC234F" w:rsidP="00EC234F">
            <w:pPr>
              <w:jc w:val="center"/>
            </w:pPr>
            <w:r w:rsidRPr="008413EF">
              <w:rPr>
                <w:b/>
                <w:sz w:val="32"/>
                <w:szCs w:val="32"/>
              </w:rPr>
              <w:sym w:font="Wingdings 2" w:char="F050"/>
            </w:r>
          </w:p>
        </w:tc>
        <w:tc>
          <w:tcPr>
            <w:tcW w:w="744" w:type="dxa"/>
            <w:tcBorders>
              <w:left w:val="single" w:sz="4" w:space="0" w:color="auto"/>
              <w:right w:val="single" w:sz="4" w:space="0" w:color="auto"/>
            </w:tcBorders>
          </w:tcPr>
          <w:p w14:paraId="65BE3A71" w14:textId="77777777" w:rsidR="008413EF" w:rsidRDefault="008413EF"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DD4F39E" w14:textId="4A463BC0" w:rsidR="008413EF" w:rsidRPr="008413EF" w:rsidRDefault="008413EF" w:rsidP="00F676C8">
            <w:pPr>
              <w:jc w:val="center"/>
              <w:rPr>
                <w:b/>
                <w:sz w:val="32"/>
                <w:szCs w:val="32"/>
              </w:rPr>
            </w:pPr>
          </w:p>
        </w:tc>
      </w:tr>
      <w:tr w:rsidR="008413EF" w14:paraId="52FF539C" w14:textId="77777777" w:rsidTr="00A0430B">
        <w:trPr>
          <w:trHeight w:val="525"/>
        </w:trPr>
        <w:tc>
          <w:tcPr>
            <w:tcW w:w="709" w:type="dxa"/>
          </w:tcPr>
          <w:p w14:paraId="026F3DD0" w14:textId="55A52633" w:rsidR="008413EF" w:rsidRDefault="00EC234F" w:rsidP="008C1C4E">
            <w:r>
              <w:t>E</w:t>
            </w:r>
            <w:r w:rsidR="008413EF">
              <w:t>5</w:t>
            </w:r>
          </w:p>
        </w:tc>
        <w:tc>
          <w:tcPr>
            <w:tcW w:w="6379" w:type="dxa"/>
          </w:tcPr>
          <w:p w14:paraId="00A3050C" w14:textId="77777777" w:rsidR="008413EF" w:rsidRPr="00626E01" w:rsidRDefault="008413EF"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09053E7C" w14:textId="77777777" w:rsidR="008413EF" w:rsidRDefault="008413EF" w:rsidP="008C1C4E">
            <w:r>
              <w:t>Yes</w:t>
            </w:r>
          </w:p>
        </w:tc>
        <w:tc>
          <w:tcPr>
            <w:tcW w:w="779" w:type="dxa"/>
            <w:tcBorders>
              <w:top w:val="single" w:sz="4" w:space="0" w:color="auto"/>
              <w:left w:val="single" w:sz="4" w:space="0" w:color="auto"/>
              <w:bottom w:val="single" w:sz="4" w:space="0" w:color="auto"/>
              <w:right w:val="single" w:sz="4" w:space="0" w:color="auto"/>
            </w:tcBorders>
          </w:tcPr>
          <w:p w14:paraId="293ACA19" w14:textId="4C413918" w:rsidR="008413EF" w:rsidRDefault="008413EF" w:rsidP="008C1C4E"/>
        </w:tc>
        <w:tc>
          <w:tcPr>
            <w:tcW w:w="744" w:type="dxa"/>
            <w:tcBorders>
              <w:left w:val="single" w:sz="4" w:space="0" w:color="auto"/>
              <w:right w:val="single" w:sz="4" w:space="0" w:color="auto"/>
            </w:tcBorders>
          </w:tcPr>
          <w:p w14:paraId="4F67EA7E" w14:textId="77777777" w:rsidR="008413EF" w:rsidRDefault="008413EF"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609BC5C7" w14:textId="2281595C" w:rsidR="008413EF" w:rsidRPr="008413EF" w:rsidRDefault="00376FE3" w:rsidP="00F676C8">
            <w:pPr>
              <w:jc w:val="center"/>
              <w:rPr>
                <w:b/>
                <w:sz w:val="32"/>
                <w:szCs w:val="32"/>
              </w:rPr>
            </w:pPr>
            <w:r w:rsidRPr="008413EF">
              <w:rPr>
                <w:b/>
                <w:sz w:val="32"/>
                <w:szCs w:val="32"/>
              </w:rPr>
              <w:sym w:font="Wingdings 2" w:char="F050"/>
            </w:r>
          </w:p>
        </w:tc>
      </w:tr>
      <w:tr w:rsidR="00251073" w14:paraId="355FFA18" w14:textId="77777777" w:rsidTr="00251073">
        <w:tc>
          <w:tcPr>
            <w:tcW w:w="709" w:type="dxa"/>
          </w:tcPr>
          <w:p w14:paraId="28376C3A" w14:textId="77777777" w:rsidR="00251073" w:rsidRDefault="00251073" w:rsidP="008C1C4E">
            <w:pPr>
              <w:pStyle w:val="Heading3"/>
            </w:pPr>
          </w:p>
        </w:tc>
        <w:tc>
          <w:tcPr>
            <w:tcW w:w="9356" w:type="dxa"/>
            <w:gridSpan w:val="5"/>
          </w:tcPr>
          <w:p w14:paraId="713FBDC4" w14:textId="77777777" w:rsidR="00251073" w:rsidRDefault="00251073" w:rsidP="008C1C4E">
            <w:pPr>
              <w:rPr>
                <w:b/>
              </w:rPr>
            </w:pPr>
          </w:p>
        </w:tc>
      </w:tr>
      <w:tr w:rsidR="00251073" w14:paraId="661C5420" w14:textId="77777777" w:rsidTr="00251073">
        <w:tc>
          <w:tcPr>
            <w:tcW w:w="709" w:type="dxa"/>
          </w:tcPr>
          <w:p w14:paraId="3E0A4828" w14:textId="0446C950" w:rsidR="00251073" w:rsidRDefault="00EC234F" w:rsidP="005576E8">
            <w:r>
              <w:t>E</w:t>
            </w:r>
            <w:r w:rsidR="00251073">
              <w:t>6</w:t>
            </w:r>
          </w:p>
        </w:tc>
        <w:tc>
          <w:tcPr>
            <w:tcW w:w="9356" w:type="dxa"/>
            <w:gridSpan w:val="5"/>
          </w:tcPr>
          <w:p w14:paraId="2B7EED6A"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3F66CEE7"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5D605A72" w14:textId="77777777" w:rsidTr="008C1C4E">
        <w:tc>
          <w:tcPr>
            <w:tcW w:w="709" w:type="dxa"/>
          </w:tcPr>
          <w:p w14:paraId="67D43227" w14:textId="77777777" w:rsidR="00251073" w:rsidRDefault="00251073" w:rsidP="008C1C4E"/>
        </w:tc>
        <w:tc>
          <w:tcPr>
            <w:tcW w:w="9356" w:type="dxa"/>
            <w:gridSpan w:val="5"/>
          </w:tcPr>
          <w:p w14:paraId="38B6F1A0" w14:textId="77777777" w:rsidR="00251073" w:rsidRDefault="00251073" w:rsidP="00376FE3">
            <w:pPr>
              <w:overflowPunct w:val="0"/>
              <w:autoSpaceDE w:val="0"/>
              <w:autoSpaceDN w:val="0"/>
              <w:adjustRightInd w:val="0"/>
              <w:ind w:left="1070"/>
              <w:textAlignment w:val="baseline"/>
              <w:rPr>
                <w:bCs/>
              </w:rPr>
            </w:pPr>
          </w:p>
        </w:tc>
      </w:tr>
      <w:tr w:rsidR="00D84FEC" w14:paraId="24BDA853" w14:textId="77777777">
        <w:tc>
          <w:tcPr>
            <w:tcW w:w="709" w:type="dxa"/>
            <w:tcBorders>
              <w:top w:val="single" w:sz="4" w:space="0" w:color="auto"/>
            </w:tcBorders>
          </w:tcPr>
          <w:p w14:paraId="547AA0A7" w14:textId="32016301" w:rsidR="00D84FEC" w:rsidRDefault="00EC234F">
            <w:pPr>
              <w:pStyle w:val="Heading3"/>
            </w:pPr>
            <w:r>
              <w:t>F</w:t>
            </w:r>
          </w:p>
        </w:tc>
        <w:tc>
          <w:tcPr>
            <w:tcW w:w="9356" w:type="dxa"/>
            <w:gridSpan w:val="5"/>
            <w:tcBorders>
              <w:top w:val="single" w:sz="4" w:space="0" w:color="auto"/>
            </w:tcBorders>
          </w:tcPr>
          <w:p w14:paraId="7F720D51" w14:textId="77777777" w:rsidR="00D84FEC" w:rsidRDefault="00D84FEC">
            <w:pPr>
              <w:rPr>
                <w:b/>
              </w:rPr>
            </w:pPr>
            <w:r>
              <w:rPr>
                <w:b/>
              </w:rPr>
              <w:t>Decision making Authority</w:t>
            </w:r>
          </w:p>
          <w:p w14:paraId="5575D6C8" w14:textId="77777777" w:rsidR="00D84FEC" w:rsidRDefault="00D84FEC">
            <w:pPr>
              <w:rPr>
                <w:b/>
              </w:rPr>
            </w:pPr>
          </w:p>
        </w:tc>
      </w:tr>
      <w:tr w:rsidR="00D84FEC" w14:paraId="18F4F529" w14:textId="77777777">
        <w:tc>
          <w:tcPr>
            <w:tcW w:w="709" w:type="dxa"/>
            <w:tcBorders>
              <w:bottom w:val="single" w:sz="4" w:space="0" w:color="auto"/>
            </w:tcBorders>
          </w:tcPr>
          <w:p w14:paraId="1AEF40AF" w14:textId="01EA43DA" w:rsidR="00D84FEC" w:rsidRDefault="00EC234F">
            <w:r>
              <w:t>F</w:t>
            </w:r>
            <w:r w:rsidR="00D84FEC">
              <w:t>1</w:t>
            </w:r>
          </w:p>
          <w:p w14:paraId="67914CD1" w14:textId="77777777" w:rsidR="00D84FEC" w:rsidRDefault="00D84FEC"/>
          <w:p w14:paraId="4C3CE68F" w14:textId="77777777" w:rsidR="003439AC" w:rsidRDefault="003439AC"/>
          <w:p w14:paraId="5765E6B9" w14:textId="6641F488" w:rsidR="003439AC" w:rsidRDefault="00EC234F">
            <w:r>
              <w:t>F</w:t>
            </w:r>
            <w:r w:rsidR="003439AC">
              <w:t>2</w:t>
            </w:r>
          </w:p>
          <w:p w14:paraId="7B511AD3" w14:textId="77777777" w:rsidR="003439AC" w:rsidRDefault="003439AC"/>
          <w:p w14:paraId="3D9431CC" w14:textId="77777777" w:rsidR="003439AC" w:rsidRDefault="003439AC"/>
          <w:p w14:paraId="1EE67FB9" w14:textId="6E91C621" w:rsidR="00EC234F" w:rsidRDefault="00EC234F">
            <w:r>
              <w:t>F3</w:t>
            </w:r>
          </w:p>
          <w:p w14:paraId="2986B3A5" w14:textId="77777777" w:rsidR="00EC234F" w:rsidRDefault="00EC234F"/>
          <w:p w14:paraId="017F93A2" w14:textId="437DF11A" w:rsidR="00EC234F" w:rsidRDefault="00EC234F">
            <w:r>
              <w:t>F4</w:t>
            </w:r>
          </w:p>
        </w:tc>
        <w:tc>
          <w:tcPr>
            <w:tcW w:w="9356" w:type="dxa"/>
            <w:gridSpan w:val="5"/>
            <w:tcBorders>
              <w:bottom w:val="single" w:sz="4" w:space="0" w:color="auto"/>
            </w:tcBorders>
          </w:tcPr>
          <w:p w14:paraId="35FC8741" w14:textId="77777777" w:rsidR="003439AC" w:rsidRDefault="003439AC" w:rsidP="003439AC">
            <w:pPr>
              <w:rPr>
                <w:rFonts w:cs="Arial"/>
                <w:bCs/>
              </w:rPr>
            </w:pPr>
            <w:r>
              <w:rPr>
                <w:rFonts w:cs="Arial"/>
              </w:rPr>
              <w:t>Interpretation of policies and relevant practices, trends and data, making recommendations for action.</w:t>
            </w:r>
          </w:p>
          <w:p w14:paraId="33DD89CD" w14:textId="77777777" w:rsidR="003439AC" w:rsidRDefault="003439AC" w:rsidP="003439AC">
            <w:pPr>
              <w:rPr>
                <w:rFonts w:cs="Arial"/>
                <w:b/>
              </w:rPr>
            </w:pPr>
          </w:p>
          <w:p w14:paraId="54FC585C" w14:textId="2C89B355" w:rsidR="00D84FEC" w:rsidRDefault="003439AC" w:rsidP="002E2278">
            <w:pPr>
              <w:pStyle w:val="BodyText"/>
              <w:tabs>
                <w:tab w:val="left" w:pos="851"/>
                <w:tab w:val="left" w:pos="5472"/>
              </w:tabs>
              <w:rPr>
                <w:szCs w:val="22"/>
              </w:rPr>
            </w:pPr>
            <w:r>
              <w:rPr>
                <w:szCs w:val="22"/>
              </w:rPr>
              <w:t xml:space="preserve">Give recommendations to relevant objective boards on </w:t>
            </w:r>
            <w:r w:rsidR="00376FE3">
              <w:rPr>
                <w:szCs w:val="22"/>
              </w:rPr>
              <w:t>enhancements</w:t>
            </w:r>
            <w:r>
              <w:rPr>
                <w:szCs w:val="22"/>
              </w:rPr>
              <w:t xml:space="preserve"> to </w:t>
            </w:r>
            <w:r w:rsidR="00376FE3">
              <w:rPr>
                <w:szCs w:val="22"/>
              </w:rPr>
              <w:t xml:space="preserve">safety </w:t>
            </w:r>
            <w:r>
              <w:rPr>
                <w:szCs w:val="22"/>
              </w:rPr>
              <w:t xml:space="preserve">that benefit passengers or employees. </w:t>
            </w:r>
          </w:p>
          <w:p w14:paraId="66CC49F6" w14:textId="77777777" w:rsidR="00EC234F" w:rsidRDefault="00EC234F" w:rsidP="002E2278">
            <w:pPr>
              <w:pStyle w:val="BodyText"/>
              <w:tabs>
                <w:tab w:val="left" w:pos="851"/>
                <w:tab w:val="left" w:pos="5472"/>
              </w:tabs>
              <w:rPr>
                <w:szCs w:val="22"/>
              </w:rPr>
            </w:pPr>
          </w:p>
          <w:p w14:paraId="7B80D8D9" w14:textId="1FC6D5F7" w:rsidR="00EC234F" w:rsidRPr="00EC234F" w:rsidRDefault="00EC234F" w:rsidP="00EC234F">
            <w:pPr>
              <w:pStyle w:val="BodyText"/>
              <w:tabs>
                <w:tab w:val="left" w:pos="851"/>
                <w:tab w:val="left" w:pos="5472"/>
              </w:tabs>
              <w:rPr>
                <w:szCs w:val="22"/>
              </w:rPr>
            </w:pPr>
            <w:r w:rsidRPr="00EC234F">
              <w:rPr>
                <w:szCs w:val="22"/>
              </w:rPr>
              <w:t>Issue and withdrawal of Safety Critical Licences for Conductors and On-Board Managers.</w:t>
            </w:r>
          </w:p>
          <w:p w14:paraId="190BE79C" w14:textId="77777777" w:rsidR="00EC234F" w:rsidRPr="00EC234F" w:rsidRDefault="00EC234F" w:rsidP="00EC234F">
            <w:pPr>
              <w:pStyle w:val="BodyText"/>
              <w:tabs>
                <w:tab w:val="left" w:pos="851"/>
                <w:tab w:val="left" w:pos="5472"/>
              </w:tabs>
              <w:rPr>
                <w:szCs w:val="22"/>
              </w:rPr>
            </w:pPr>
          </w:p>
          <w:p w14:paraId="78C0F900" w14:textId="77777777" w:rsidR="00EC234F" w:rsidRPr="00EC234F" w:rsidRDefault="00EC234F" w:rsidP="00EC234F">
            <w:pPr>
              <w:pStyle w:val="BodyText"/>
              <w:tabs>
                <w:tab w:val="left" w:pos="851"/>
                <w:tab w:val="left" w:pos="5472"/>
              </w:tabs>
              <w:rPr>
                <w:szCs w:val="22"/>
              </w:rPr>
            </w:pPr>
            <w:r w:rsidRPr="00EC234F">
              <w:rPr>
                <w:szCs w:val="22"/>
              </w:rPr>
              <w:t>Instigation of “For cause Med Screening” of all Passenger Services Safety Critical Staff as required.</w:t>
            </w:r>
          </w:p>
          <w:p w14:paraId="5F5BAF1C" w14:textId="77777777" w:rsidR="00EC234F" w:rsidRDefault="00EC234F" w:rsidP="002E2278">
            <w:pPr>
              <w:pStyle w:val="BodyText"/>
              <w:tabs>
                <w:tab w:val="left" w:pos="851"/>
                <w:tab w:val="left" w:pos="5472"/>
              </w:tabs>
              <w:rPr>
                <w:szCs w:val="22"/>
              </w:rPr>
            </w:pPr>
          </w:p>
          <w:p w14:paraId="6FD6A7EC" w14:textId="77777777" w:rsidR="00EF3B15" w:rsidRPr="002E2278" w:rsidRDefault="00EF3B15" w:rsidP="002E2278">
            <w:pPr>
              <w:pStyle w:val="BodyText"/>
              <w:tabs>
                <w:tab w:val="left" w:pos="851"/>
                <w:tab w:val="left" w:pos="5472"/>
              </w:tabs>
              <w:rPr>
                <w:szCs w:val="22"/>
              </w:rPr>
            </w:pPr>
          </w:p>
        </w:tc>
      </w:tr>
      <w:tr w:rsidR="00D84FEC" w14:paraId="5A67617F" w14:textId="77777777">
        <w:tc>
          <w:tcPr>
            <w:tcW w:w="709" w:type="dxa"/>
            <w:tcBorders>
              <w:top w:val="single" w:sz="4" w:space="0" w:color="auto"/>
            </w:tcBorders>
          </w:tcPr>
          <w:p w14:paraId="086DD314" w14:textId="36366898" w:rsidR="00D84FEC" w:rsidRDefault="00EC234F">
            <w:pPr>
              <w:pStyle w:val="Heading3"/>
            </w:pPr>
            <w:r>
              <w:t>G</w:t>
            </w:r>
          </w:p>
        </w:tc>
        <w:tc>
          <w:tcPr>
            <w:tcW w:w="9356" w:type="dxa"/>
            <w:gridSpan w:val="5"/>
            <w:tcBorders>
              <w:top w:val="single" w:sz="4" w:space="0" w:color="auto"/>
            </w:tcBorders>
          </w:tcPr>
          <w:p w14:paraId="78476E0B" w14:textId="77777777" w:rsidR="00D84FEC" w:rsidRDefault="00D84FEC">
            <w:pPr>
              <w:rPr>
                <w:b/>
              </w:rPr>
            </w:pPr>
            <w:r>
              <w:rPr>
                <w:b/>
              </w:rPr>
              <w:t xml:space="preserve">Most Challenging and/or Difficult parts of the </w:t>
            </w:r>
            <w:r w:rsidR="00626E01">
              <w:rPr>
                <w:b/>
              </w:rPr>
              <w:t>role</w:t>
            </w:r>
          </w:p>
          <w:p w14:paraId="67559CA5" w14:textId="77777777" w:rsidR="00D84FEC" w:rsidRDefault="00D84FEC">
            <w:pPr>
              <w:rPr>
                <w:b/>
              </w:rPr>
            </w:pPr>
          </w:p>
        </w:tc>
      </w:tr>
      <w:tr w:rsidR="00D84FEC" w14:paraId="477A7D10" w14:textId="77777777">
        <w:tc>
          <w:tcPr>
            <w:tcW w:w="709" w:type="dxa"/>
            <w:tcBorders>
              <w:bottom w:val="single" w:sz="4" w:space="0" w:color="auto"/>
            </w:tcBorders>
          </w:tcPr>
          <w:p w14:paraId="4B143322" w14:textId="14AE12E4" w:rsidR="00D84FEC" w:rsidRDefault="00EC234F">
            <w:r>
              <w:t>G</w:t>
            </w:r>
            <w:r w:rsidR="00D84FEC">
              <w:t>1</w:t>
            </w:r>
          </w:p>
          <w:p w14:paraId="60FA6BB4" w14:textId="77777777" w:rsidR="00D84FEC" w:rsidRDefault="00D84FEC"/>
        </w:tc>
        <w:tc>
          <w:tcPr>
            <w:tcW w:w="9356" w:type="dxa"/>
            <w:gridSpan w:val="5"/>
            <w:tcBorders>
              <w:bottom w:val="single" w:sz="4" w:space="0" w:color="auto"/>
            </w:tcBorders>
          </w:tcPr>
          <w:p w14:paraId="0202B5C1" w14:textId="77777777" w:rsidR="003439AC" w:rsidRDefault="003439AC">
            <w:pPr>
              <w:rPr>
                <w:bCs/>
              </w:rPr>
            </w:pPr>
            <w:r>
              <w:rPr>
                <w:bCs/>
              </w:rPr>
              <w:t>Working with cross functional teams to challenge and deliver changes in process to focus on passenger and employee experience</w:t>
            </w:r>
          </w:p>
          <w:p w14:paraId="3D036D07" w14:textId="77777777" w:rsidR="00D84FEC" w:rsidRDefault="00D84FEC">
            <w:pPr>
              <w:rPr>
                <w:b/>
              </w:rPr>
            </w:pPr>
          </w:p>
        </w:tc>
      </w:tr>
    </w:tbl>
    <w:p w14:paraId="411C9F49" w14:textId="77777777" w:rsidR="008413EF" w:rsidRDefault="008413EF">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D84FEC" w14:paraId="246C1DEB" w14:textId="77777777">
        <w:tc>
          <w:tcPr>
            <w:tcW w:w="709" w:type="dxa"/>
            <w:tcBorders>
              <w:top w:val="single" w:sz="4" w:space="0" w:color="auto"/>
            </w:tcBorders>
          </w:tcPr>
          <w:p w14:paraId="02179082" w14:textId="167850B1" w:rsidR="00D84FEC" w:rsidRDefault="00745F30" w:rsidP="001F19A9">
            <w:pPr>
              <w:pStyle w:val="Heading3"/>
              <w:keepNext w:val="0"/>
            </w:pPr>
            <w:r>
              <w:rPr>
                <w:b w:val="0"/>
              </w:rPr>
              <w:lastRenderedPageBreak/>
              <w:br w:type="page"/>
            </w:r>
            <w:r w:rsidR="00A45433">
              <w:t>H</w:t>
            </w:r>
          </w:p>
        </w:tc>
        <w:tc>
          <w:tcPr>
            <w:tcW w:w="9356" w:type="dxa"/>
            <w:gridSpan w:val="5"/>
            <w:tcBorders>
              <w:top w:val="single" w:sz="4" w:space="0" w:color="auto"/>
            </w:tcBorders>
          </w:tcPr>
          <w:p w14:paraId="5D0F8EA9" w14:textId="77777777" w:rsidR="00D84FEC" w:rsidRDefault="00D84FEC">
            <w:pPr>
              <w:rPr>
                <w:b/>
              </w:rPr>
            </w:pPr>
            <w:r>
              <w:rPr>
                <w:b/>
              </w:rPr>
              <w:t>Person Specification</w:t>
            </w:r>
          </w:p>
          <w:p w14:paraId="38E0D585" w14:textId="77777777" w:rsidR="00D84FEC" w:rsidRDefault="00D84FEC">
            <w:pPr>
              <w:rPr>
                <w:b/>
              </w:rPr>
            </w:pPr>
          </w:p>
        </w:tc>
      </w:tr>
      <w:tr w:rsidR="009E3341" w14:paraId="4B2D9CB2" w14:textId="77777777">
        <w:tc>
          <w:tcPr>
            <w:tcW w:w="709" w:type="dxa"/>
          </w:tcPr>
          <w:p w14:paraId="62C4889A" w14:textId="77777777" w:rsidR="009E3341" w:rsidRDefault="009E3341" w:rsidP="001F19A9">
            <w:pPr>
              <w:pStyle w:val="Heading3"/>
              <w:keepNext w:val="0"/>
              <w:rPr>
                <w:bCs/>
                <w:sz w:val="20"/>
              </w:rPr>
            </w:pPr>
          </w:p>
        </w:tc>
        <w:tc>
          <w:tcPr>
            <w:tcW w:w="9356" w:type="dxa"/>
            <w:gridSpan w:val="5"/>
          </w:tcPr>
          <w:p w14:paraId="28B959AF"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69B24AF7" w14:textId="77777777" w:rsidR="009E3341" w:rsidRPr="009E35DA" w:rsidRDefault="009E3341" w:rsidP="00DD771F">
            <w:pPr>
              <w:pStyle w:val="Heading3"/>
              <w:rPr>
                <w:b w:val="0"/>
              </w:rPr>
            </w:pPr>
          </w:p>
          <w:p w14:paraId="77F2CF00"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38FC3B12"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We care passionately about people</w:t>
            </w:r>
          </w:p>
          <w:p w14:paraId="3F72F5F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38539339"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7943C0E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374C5DE5"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07BAFD5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2B95188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11DB599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270918E7"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230D12FD"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479E28CF"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1990702F"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552C6C87" w14:textId="77777777" w:rsidR="00271A88" w:rsidRDefault="00271A88" w:rsidP="00271A88">
            <w:r>
              <w:t xml:space="preserve">We also have identified behaviours required to be successful in leading Southeastern. </w:t>
            </w:r>
          </w:p>
          <w:p w14:paraId="244C4C63" w14:textId="77777777" w:rsidR="00271A88" w:rsidRDefault="00271A88" w:rsidP="00271A88"/>
          <w:p w14:paraId="1E1B4789" w14:textId="77777777" w:rsidR="00271A88" w:rsidRDefault="00271A88" w:rsidP="00271A88">
            <w:r>
              <w:t xml:space="preserve">The Leading Southeastern framework details </w:t>
            </w:r>
            <w:r>
              <w:rPr>
                <w:b/>
                <w:bCs/>
                <w:color w:val="002060"/>
              </w:rPr>
              <w:t>how</w:t>
            </w:r>
            <w:r>
              <w:t xml:space="preserve"> we should be behaving in order to drive up performance to deliver </w:t>
            </w:r>
            <w:r>
              <w:rPr>
                <w:b/>
                <w:bCs/>
                <w:color w:val="002060"/>
              </w:rPr>
              <w:t>85 by 18</w:t>
            </w:r>
            <w:r>
              <w:rPr>
                <w:color w:val="002060"/>
              </w:rPr>
              <w:t>.</w:t>
            </w:r>
            <w:r>
              <w:t xml:space="preserve"> </w:t>
            </w:r>
          </w:p>
          <w:p w14:paraId="179416E2" w14:textId="77777777" w:rsidR="00271A88" w:rsidRDefault="00271A88" w:rsidP="00271A88"/>
          <w:p w14:paraId="273E93DA" w14:textId="77777777" w:rsidR="00271A88" w:rsidRDefault="00271A88" w:rsidP="00271A88"/>
          <w:p w14:paraId="26BACB11" w14:textId="77777777" w:rsidR="00271A88" w:rsidRDefault="00271A88" w:rsidP="00271A88"/>
          <w:p w14:paraId="670D1FD8" w14:textId="77777777" w:rsidR="00271A88" w:rsidRDefault="00271A88" w:rsidP="00271A88"/>
          <w:p w14:paraId="7D8B850C" w14:textId="77777777" w:rsidR="00271A88" w:rsidRDefault="00271A88" w:rsidP="00271A88"/>
          <w:p w14:paraId="6C7C068E" w14:textId="77777777" w:rsidR="00271A88" w:rsidRDefault="00271A88" w:rsidP="00271A88"/>
          <w:p w14:paraId="6D1476AF" w14:textId="77777777" w:rsidR="00271A88" w:rsidRDefault="00271A88" w:rsidP="00271A88"/>
          <w:p w14:paraId="451A1694" w14:textId="77777777" w:rsidR="00271A88" w:rsidRDefault="00271A88" w:rsidP="00271A88"/>
          <w:p w14:paraId="14E1011D" w14:textId="77777777" w:rsidR="00271A88" w:rsidRDefault="00271A88" w:rsidP="00271A88"/>
          <w:p w14:paraId="16F464BE" w14:textId="77777777" w:rsidR="00271A88" w:rsidRDefault="00271A88" w:rsidP="00271A88"/>
          <w:p w14:paraId="38C99122" w14:textId="77777777" w:rsidR="00271A88" w:rsidRDefault="00271A88" w:rsidP="00271A88"/>
          <w:p w14:paraId="27D1A377" w14:textId="77777777" w:rsidR="00271A88" w:rsidRDefault="00271A88" w:rsidP="00271A88"/>
          <w:p w14:paraId="3078C51A" w14:textId="77777777" w:rsidR="00271A88" w:rsidRDefault="00271A88" w:rsidP="00271A88"/>
          <w:p w14:paraId="242E4B1E" w14:textId="77777777" w:rsidR="00271A88" w:rsidRDefault="00271A88" w:rsidP="00271A88"/>
          <w:p w14:paraId="1F047B1E" w14:textId="77777777" w:rsidR="00271A88" w:rsidRDefault="00271A88" w:rsidP="00271A88"/>
          <w:p w14:paraId="09F3F0BD" w14:textId="77777777" w:rsidR="00271A88" w:rsidRDefault="00271A88" w:rsidP="00271A88"/>
          <w:p w14:paraId="6E673708" w14:textId="77777777" w:rsidR="00271A88" w:rsidRDefault="00271A88" w:rsidP="00271A88"/>
          <w:p w14:paraId="08B72CD7" w14:textId="77777777" w:rsidR="00271A88" w:rsidRDefault="00271A88" w:rsidP="00271A88"/>
          <w:p w14:paraId="763FDC30" w14:textId="77777777" w:rsidR="00271A88" w:rsidRDefault="00271A88" w:rsidP="00271A88"/>
          <w:p w14:paraId="0AEF2476" w14:textId="77777777" w:rsidR="00271A88" w:rsidRDefault="00271A88" w:rsidP="00271A88">
            <w:r>
              <w:rPr>
                <w:noProof/>
                <w:lang w:eastAsia="en-GB"/>
              </w:rPr>
              <w:drawing>
                <wp:anchor distT="0" distB="0" distL="114300" distR="114300" simplePos="0" relativeHeight="251660288" behindDoc="0" locked="0" layoutInCell="1" allowOverlap="1" wp14:anchorId="7D5372AA" wp14:editId="0562E9E2">
                  <wp:simplePos x="0" y="0"/>
                  <wp:positionH relativeFrom="column">
                    <wp:posOffset>1202690</wp:posOffset>
                  </wp:positionH>
                  <wp:positionV relativeFrom="paragraph">
                    <wp:posOffset>-2887345</wp:posOffset>
                  </wp:positionV>
                  <wp:extent cx="2895600" cy="29527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3955" t="21988" r="22929" b="18086"/>
                          <a:stretch>
                            <a:fillRect/>
                          </a:stretch>
                        </pic:blipFill>
                        <pic:spPr bwMode="auto">
                          <a:xfrm>
                            <a:off x="0" y="0"/>
                            <a:ext cx="2895600" cy="2952750"/>
                          </a:xfrm>
                          <a:prstGeom prst="rect">
                            <a:avLst/>
                          </a:prstGeom>
                          <a:noFill/>
                        </pic:spPr>
                      </pic:pic>
                    </a:graphicData>
                  </a:graphic>
                </wp:anchor>
              </w:drawing>
            </w:r>
          </w:p>
          <w:p w14:paraId="135682A2" w14:textId="77777777" w:rsidR="009E3341" w:rsidRDefault="009E3341" w:rsidP="00DD771F"/>
          <w:p w14:paraId="78DE4A6E" w14:textId="77777777" w:rsidR="00271A88" w:rsidRDefault="00271A88" w:rsidP="00DD771F"/>
          <w:p w14:paraId="02DA460A" w14:textId="77777777" w:rsidR="009E3341" w:rsidRDefault="009E3341" w:rsidP="00DD771F">
            <w:r>
              <w:t>All shortlisted candidates seeking promotion will be assessed against this framework.</w:t>
            </w:r>
          </w:p>
          <w:p w14:paraId="0ABDACA7" w14:textId="77777777" w:rsidR="009E3341" w:rsidRDefault="009E3341" w:rsidP="00DD771F"/>
          <w:p w14:paraId="29952CEE" w14:textId="77777777" w:rsidR="009E3341" w:rsidRDefault="009E3341" w:rsidP="00DD771F">
            <w:pPr>
              <w:rPr>
                <w:bCs/>
              </w:rPr>
            </w:pPr>
            <w:r w:rsidRPr="009E35DA">
              <w:rPr>
                <w:bCs/>
              </w:rPr>
              <w:lastRenderedPageBreak/>
              <w:t>The job demands the following blend of experience/knowledge, skills and behaviours (all are essential , unless otherwise shown and will be assessed by application and/ or interview/assessment) :</w:t>
            </w:r>
          </w:p>
          <w:p w14:paraId="5AE98203" w14:textId="77777777" w:rsidR="00346054" w:rsidRDefault="00346054" w:rsidP="00DD771F">
            <w:pPr>
              <w:rPr>
                <w:b/>
              </w:rPr>
            </w:pPr>
          </w:p>
        </w:tc>
      </w:tr>
      <w:tr w:rsidR="009E3341" w14:paraId="67DECAED" w14:textId="77777777">
        <w:tc>
          <w:tcPr>
            <w:tcW w:w="709" w:type="dxa"/>
          </w:tcPr>
          <w:p w14:paraId="36BAA4DA" w14:textId="76C276C9" w:rsidR="009E3341" w:rsidRDefault="00A45433" w:rsidP="008413EF">
            <w:pPr>
              <w:pStyle w:val="Heading3"/>
              <w:keepNext w:val="0"/>
              <w:rPr>
                <w:bCs/>
                <w:sz w:val="20"/>
              </w:rPr>
            </w:pPr>
            <w:r>
              <w:rPr>
                <w:bCs/>
                <w:sz w:val="20"/>
              </w:rPr>
              <w:lastRenderedPageBreak/>
              <w:t>H</w:t>
            </w:r>
            <w:r w:rsidR="009E3341">
              <w:rPr>
                <w:bCs/>
                <w:sz w:val="20"/>
              </w:rPr>
              <w:t>1</w:t>
            </w:r>
          </w:p>
          <w:p w14:paraId="5CB7B725" w14:textId="77777777" w:rsidR="00FC1881" w:rsidRDefault="00FC1881" w:rsidP="00FC1881"/>
          <w:p w14:paraId="270C0E91" w14:textId="77777777" w:rsidR="00FC1881" w:rsidRDefault="00FC1881" w:rsidP="00FC1881"/>
          <w:p w14:paraId="15F483FA" w14:textId="77777777" w:rsidR="00FC1881" w:rsidRDefault="00FC1881" w:rsidP="00FC1881"/>
          <w:p w14:paraId="7024F0EA" w14:textId="77777777" w:rsidR="00FC1881" w:rsidRDefault="00FC1881" w:rsidP="00FC1881"/>
          <w:p w14:paraId="7C143678" w14:textId="77777777" w:rsidR="00FC1881" w:rsidRDefault="00FC1881" w:rsidP="00FC1881"/>
          <w:p w14:paraId="312B9044" w14:textId="77777777" w:rsidR="00FC1881" w:rsidRDefault="00FC1881" w:rsidP="00FC1881"/>
          <w:p w14:paraId="13636DF4" w14:textId="77777777" w:rsidR="00FC1881" w:rsidRDefault="00FC1881" w:rsidP="00FC1881"/>
          <w:p w14:paraId="427E3834" w14:textId="77777777" w:rsidR="00FC1881" w:rsidRDefault="00FC1881" w:rsidP="00FC1881"/>
          <w:p w14:paraId="3004D180" w14:textId="77777777" w:rsidR="00FC1881" w:rsidRDefault="00FC1881" w:rsidP="00FC1881"/>
          <w:p w14:paraId="67BCDF61" w14:textId="77777777" w:rsidR="00FC1881" w:rsidRDefault="00FC1881" w:rsidP="00FC1881"/>
          <w:p w14:paraId="4CE4796F" w14:textId="77777777" w:rsidR="00FC1881" w:rsidRDefault="00FC1881" w:rsidP="00FC1881"/>
          <w:p w14:paraId="27F7B4CB" w14:textId="77777777" w:rsidR="00FC1881" w:rsidRDefault="00FC1881" w:rsidP="00FC1881"/>
          <w:p w14:paraId="7390B020" w14:textId="77777777" w:rsidR="00FC1881" w:rsidRDefault="00FC1881" w:rsidP="00FC1881"/>
          <w:p w14:paraId="740D3D39" w14:textId="77777777" w:rsidR="00FC1881" w:rsidRDefault="00FC1881" w:rsidP="00FC1881"/>
          <w:p w14:paraId="0C629E04" w14:textId="77777777" w:rsidR="00FC1881" w:rsidRDefault="00FC1881" w:rsidP="00FC1881"/>
          <w:p w14:paraId="55BC9F77" w14:textId="77777777" w:rsidR="00FC1881" w:rsidRDefault="00FC1881" w:rsidP="00FC1881"/>
          <w:p w14:paraId="35EA56E0" w14:textId="77777777" w:rsidR="00FC1881" w:rsidRDefault="00FC1881" w:rsidP="00FC1881"/>
          <w:p w14:paraId="6060885D" w14:textId="77777777" w:rsidR="00FC1881" w:rsidRDefault="00FC1881" w:rsidP="00FC1881"/>
          <w:p w14:paraId="5A6C24CE" w14:textId="77777777" w:rsidR="00FC1881" w:rsidRDefault="00FC1881" w:rsidP="00FC1881"/>
          <w:p w14:paraId="2D75253D" w14:textId="77777777" w:rsidR="00FC1881" w:rsidRDefault="00FC1881" w:rsidP="00FC1881"/>
          <w:p w14:paraId="7C7C8D85" w14:textId="77777777" w:rsidR="00FC1881" w:rsidRDefault="00FC1881" w:rsidP="00FC1881"/>
          <w:p w14:paraId="3BDF3E21" w14:textId="77777777" w:rsidR="00FC1881" w:rsidRDefault="00FC1881" w:rsidP="00FC1881"/>
          <w:p w14:paraId="2B3A5386" w14:textId="77777777" w:rsidR="00FC1881" w:rsidRDefault="00FC1881" w:rsidP="00FC1881"/>
          <w:p w14:paraId="43F97DF5" w14:textId="77777777" w:rsidR="00FC1881" w:rsidRDefault="00FC1881" w:rsidP="00FC1881"/>
          <w:p w14:paraId="2B0B2185" w14:textId="77777777" w:rsidR="00FC1881" w:rsidRDefault="00FC1881" w:rsidP="00FC1881"/>
          <w:p w14:paraId="75A8A27E" w14:textId="77777777" w:rsidR="00FC1881" w:rsidRDefault="00FC1881" w:rsidP="00FC1881"/>
          <w:p w14:paraId="708A336D" w14:textId="77777777" w:rsidR="00FC1881" w:rsidRDefault="00FC1881" w:rsidP="00FC1881"/>
          <w:p w14:paraId="3F10A803" w14:textId="77777777" w:rsidR="00FC1881" w:rsidRDefault="00FC1881" w:rsidP="00FC1881"/>
          <w:p w14:paraId="10CDA713" w14:textId="77777777" w:rsidR="00FC1881" w:rsidRDefault="00FC1881" w:rsidP="00FC1881"/>
          <w:p w14:paraId="5D6ED45B" w14:textId="77777777" w:rsidR="00FC1881" w:rsidRDefault="00FC1881" w:rsidP="00FC1881"/>
          <w:p w14:paraId="40C3DAEE" w14:textId="77777777" w:rsidR="00FC1881" w:rsidRDefault="00FC1881" w:rsidP="00FC1881"/>
          <w:p w14:paraId="107D68A0" w14:textId="362CB33C" w:rsidR="00FC1881" w:rsidRPr="00A45433" w:rsidRDefault="00A45433" w:rsidP="00FC1881">
            <w:pPr>
              <w:rPr>
                <w:b/>
                <w:bCs/>
              </w:rPr>
            </w:pPr>
            <w:r w:rsidRPr="00A45433">
              <w:rPr>
                <w:b/>
                <w:bCs/>
              </w:rPr>
              <w:t>H</w:t>
            </w:r>
            <w:r w:rsidR="00FC1881" w:rsidRPr="00A45433">
              <w:rPr>
                <w:b/>
                <w:bCs/>
              </w:rPr>
              <w:t>2</w:t>
            </w:r>
          </w:p>
          <w:p w14:paraId="093E084D" w14:textId="77777777" w:rsidR="00FC1881" w:rsidRDefault="00FC1881" w:rsidP="00FC1881"/>
          <w:p w14:paraId="13CCC4FA" w14:textId="77777777" w:rsidR="00FC1881" w:rsidRDefault="00FC1881" w:rsidP="00FC1881"/>
          <w:p w14:paraId="620786CA" w14:textId="77777777" w:rsidR="00FC1881" w:rsidRDefault="00FC1881" w:rsidP="00FC1881"/>
          <w:p w14:paraId="63579109" w14:textId="77777777" w:rsidR="00FC1881" w:rsidRDefault="00FC1881" w:rsidP="00FC1881"/>
          <w:p w14:paraId="6436CEB0" w14:textId="77777777" w:rsidR="00FC1881" w:rsidRDefault="00FC1881" w:rsidP="00FC1881"/>
          <w:p w14:paraId="26CF3F7C" w14:textId="77777777" w:rsidR="00FC1881" w:rsidRDefault="00FC1881" w:rsidP="00FC1881"/>
          <w:p w14:paraId="1A9C697A" w14:textId="77777777" w:rsidR="00FC1881" w:rsidRDefault="00FC1881" w:rsidP="00FC1881"/>
          <w:p w14:paraId="4577B2F8" w14:textId="77777777" w:rsidR="00FC1881" w:rsidRDefault="00FC1881" w:rsidP="00FC1881"/>
          <w:p w14:paraId="2054F9F2" w14:textId="77777777" w:rsidR="00FC1881" w:rsidRDefault="00FC1881" w:rsidP="00FC1881"/>
          <w:p w14:paraId="2A211BB4" w14:textId="77777777" w:rsidR="00FC1881" w:rsidRDefault="00FC1881" w:rsidP="00FC1881"/>
          <w:p w14:paraId="091AA226" w14:textId="77777777" w:rsidR="00FC1881" w:rsidRDefault="00FC1881" w:rsidP="00FC1881"/>
          <w:p w14:paraId="57F44E16" w14:textId="77777777" w:rsidR="00FC1881" w:rsidRDefault="00FC1881" w:rsidP="00FC1881"/>
          <w:p w14:paraId="77C0C014" w14:textId="77777777" w:rsidR="00FC1881" w:rsidRDefault="00FC1881" w:rsidP="00FC1881"/>
          <w:p w14:paraId="60CB93C6" w14:textId="77777777" w:rsidR="00FC1881" w:rsidRDefault="00FC1881" w:rsidP="00FC1881"/>
          <w:p w14:paraId="45304B47" w14:textId="77777777" w:rsidR="00FC1881" w:rsidRDefault="00FC1881" w:rsidP="00FC1881"/>
          <w:p w14:paraId="5D5A71F9" w14:textId="77777777" w:rsidR="00FC1881" w:rsidRDefault="00FC1881" w:rsidP="00FC1881"/>
          <w:p w14:paraId="4FE8E5AD" w14:textId="77777777" w:rsidR="00FC1881" w:rsidRDefault="00FC1881" w:rsidP="00FC1881"/>
          <w:p w14:paraId="449660B6" w14:textId="77777777" w:rsidR="00FC1881" w:rsidRDefault="00FC1881" w:rsidP="00FC1881"/>
          <w:p w14:paraId="6CEB64B1" w14:textId="77777777" w:rsidR="00FC1881" w:rsidRDefault="00FC1881" w:rsidP="00FC1881"/>
          <w:p w14:paraId="3B598E69" w14:textId="77777777" w:rsidR="00FC1881" w:rsidRDefault="00FC1881" w:rsidP="00FC1881"/>
          <w:p w14:paraId="2FE13487" w14:textId="514A78E3" w:rsidR="00FC1881" w:rsidRPr="00A45433" w:rsidRDefault="00A45433" w:rsidP="00FC1881">
            <w:pPr>
              <w:rPr>
                <w:b/>
                <w:bCs/>
              </w:rPr>
            </w:pPr>
            <w:r w:rsidRPr="00A45433">
              <w:rPr>
                <w:b/>
                <w:bCs/>
              </w:rPr>
              <w:t>H3</w:t>
            </w:r>
          </w:p>
        </w:tc>
        <w:tc>
          <w:tcPr>
            <w:tcW w:w="9356" w:type="dxa"/>
            <w:gridSpan w:val="5"/>
          </w:tcPr>
          <w:p w14:paraId="6DA8ED0A" w14:textId="77777777" w:rsidR="009E3341" w:rsidRPr="00FC1881" w:rsidRDefault="009E3341">
            <w:pPr>
              <w:pStyle w:val="Heading3"/>
              <w:rPr>
                <w:b w:val="0"/>
                <w:bCs/>
              </w:rPr>
            </w:pPr>
            <w:r w:rsidRPr="00FC1881">
              <w:lastRenderedPageBreak/>
              <w:t>Experience, Knowledge &amp; Qualifications</w:t>
            </w:r>
            <w:r w:rsidRPr="00FC1881">
              <w:rPr>
                <w:b w:val="0"/>
                <w:bCs/>
              </w:rPr>
              <w:t xml:space="preserve"> </w:t>
            </w:r>
            <w:r w:rsidR="00E66B02" w:rsidRPr="00FC1881">
              <w:rPr>
                <w:b w:val="0"/>
                <w:bCs/>
              </w:rPr>
              <w:t>(including any specific safety training requirements)</w:t>
            </w:r>
          </w:p>
          <w:p w14:paraId="66F2C401" w14:textId="77777777" w:rsidR="00FC1881" w:rsidRPr="00FC1881" w:rsidRDefault="00FC1881" w:rsidP="00FC1881">
            <w:pPr>
              <w:rPr>
                <w:bCs/>
              </w:rPr>
            </w:pPr>
          </w:p>
          <w:p w14:paraId="0A5659AC" w14:textId="77777777" w:rsidR="00FC1881" w:rsidRPr="00FC1881" w:rsidRDefault="00FC1881" w:rsidP="00FC1881">
            <w:pPr>
              <w:rPr>
                <w:bCs/>
              </w:rPr>
            </w:pPr>
            <w:r w:rsidRPr="00FC1881">
              <w:rPr>
                <w:bCs/>
              </w:rPr>
              <w:t>Attainment in (or working towards) Level 3 in Mentoring and Coaching and TAQA Level 3 in Assessing Competence in the Work Environment (or equivalent: A1/L12).. Level 4 Award in Internal Quality Assurance of Assessment Processes and Practice</w:t>
            </w:r>
          </w:p>
          <w:p w14:paraId="2DBABFE7" w14:textId="77777777" w:rsidR="00FC1881" w:rsidRPr="00FC1881" w:rsidRDefault="00FC1881" w:rsidP="00FC1881">
            <w:pPr>
              <w:rPr>
                <w:bCs/>
              </w:rPr>
            </w:pPr>
          </w:p>
          <w:p w14:paraId="7060BF08" w14:textId="77777777" w:rsidR="00FC1881" w:rsidRPr="00FC1881" w:rsidRDefault="00FC1881" w:rsidP="00FC1881">
            <w:pPr>
              <w:rPr>
                <w:bCs/>
              </w:rPr>
            </w:pPr>
            <w:r w:rsidRPr="00FC1881">
              <w:rPr>
                <w:bCs/>
              </w:rPr>
              <w:t xml:space="preserve">Comprehensive Knowledge of relevant train working techniques, rules, instructions and Railway Group and Company Safety Standards. </w:t>
            </w:r>
          </w:p>
          <w:p w14:paraId="4A8D8600" w14:textId="77777777" w:rsidR="00FC1881" w:rsidRPr="00FC1881" w:rsidRDefault="00FC1881" w:rsidP="00FC1881">
            <w:pPr>
              <w:rPr>
                <w:bCs/>
              </w:rPr>
            </w:pPr>
          </w:p>
          <w:p w14:paraId="325A7DA6" w14:textId="77777777" w:rsidR="00FC1881" w:rsidRPr="00FC1881" w:rsidRDefault="00FC1881" w:rsidP="00FC1881">
            <w:pPr>
              <w:rPr>
                <w:bCs/>
              </w:rPr>
            </w:pPr>
            <w:r w:rsidRPr="00FC1881">
              <w:rPr>
                <w:bCs/>
              </w:rPr>
              <w:t>Must have rules competence in the following competencies Personal Track Safety (PTS), SE/WI/OPS/029 – Train Guards Management and Competence, SE/WI/OPS/018 – On Board Manager – Management and Competence. May also hold competence in SE/WI/OPS/028 – Station Operatives Management and Competence.</w:t>
            </w:r>
          </w:p>
          <w:p w14:paraId="5493265D" w14:textId="77777777" w:rsidR="00FC1881" w:rsidRPr="00FC1881" w:rsidRDefault="00FC1881" w:rsidP="00FC1881">
            <w:pPr>
              <w:rPr>
                <w:bCs/>
              </w:rPr>
            </w:pPr>
          </w:p>
          <w:p w14:paraId="2C33AE8E" w14:textId="77777777" w:rsidR="00FC1881" w:rsidRPr="00FC1881" w:rsidRDefault="00FC1881" w:rsidP="00FC1881">
            <w:pPr>
              <w:rPr>
                <w:bCs/>
              </w:rPr>
            </w:pPr>
            <w:r w:rsidRPr="00FC1881">
              <w:rPr>
                <w:bCs/>
              </w:rPr>
              <w:t>Fully trained upon (or working towards) Accident Investigation and Root Cause Analysis/Learning Reviews and use of Non-Technical Skills.</w:t>
            </w:r>
          </w:p>
          <w:p w14:paraId="55BC3F39" w14:textId="77777777" w:rsidR="00FC1881" w:rsidRPr="00FC1881" w:rsidRDefault="00FC1881" w:rsidP="00FC1881">
            <w:pPr>
              <w:rPr>
                <w:bCs/>
              </w:rPr>
            </w:pPr>
          </w:p>
          <w:p w14:paraId="31D24C0B" w14:textId="77777777" w:rsidR="00FC1881" w:rsidRPr="00FC1881" w:rsidRDefault="00FC1881" w:rsidP="00FC1881">
            <w:pPr>
              <w:rPr>
                <w:bCs/>
              </w:rPr>
            </w:pPr>
            <w:r w:rsidRPr="00FC1881">
              <w:rPr>
                <w:bCs/>
              </w:rPr>
              <w:t>Competent in Microsoft Office – Word, Excel and Outlook and be familiar with the use Tablets for undertaking competence assessments.</w:t>
            </w:r>
          </w:p>
          <w:p w14:paraId="6BBC0FC5" w14:textId="77777777" w:rsidR="00FC1881" w:rsidRPr="00FC1881" w:rsidRDefault="00FC1881" w:rsidP="00FC1881">
            <w:pPr>
              <w:rPr>
                <w:bCs/>
              </w:rPr>
            </w:pPr>
          </w:p>
          <w:p w14:paraId="28B5E73D" w14:textId="77777777" w:rsidR="00FC1881" w:rsidRPr="00FC1881" w:rsidRDefault="00FC1881" w:rsidP="00FC1881">
            <w:pPr>
              <w:rPr>
                <w:bCs/>
              </w:rPr>
            </w:pPr>
            <w:r w:rsidRPr="00FC1881">
              <w:rPr>
                <w:bCs/>
              </w:rPr>
              <w:t>Desirable, but not essential: NEBOSH General Certificate in Occupational Health and Safety or equivalent safety qualification (or working towards).</w:t>
            </w:r>
          </w:p>
          <w:p w14:paraId="6574CD93" w14:textId="77777777" w:rsidR="00FC1881" w:rsidRPr="00FC1881" w:rsidRDefault="00FC1881" w:rsidP="00FC1881">
            <w:pPr>
              <w:rPr>
                <w:bCs/>
              </w:rPr>
            </w:pPr>
          </w:p>
          <w:p w14:paraId="4CFF6601" w14:textId="77777777" w:rsidR="00FC1881" w:rsidRPr="00FC1881" w:rsidRDefault="00FC1881" w:rsidP="00FC1881">
            <w:pPr>
              <w:rPr>
                <w:bCs/>
              </w:rPr>
            </w:pPr>
            <w:r w:rsidRPr="00FC1881">
              <w:rPr>
                <w:bCs/>
              </w:rPr>
              <w:t xml:space="preserve">Skills (including any specific safety critical competencies) </w:t>
            </w:r>
          </w:p>
          <w:p w14:paraId="7CF919E3" w14:textId="77777777" w:rsidR="00FC1881" w:rsidRPr="00FC1881" w:rsidRDefault="00FC1881" w:rsidP="00FC1881">
            <w:pPr>
              <w:rPr>
                <w:bCs/>
              </w:rPr>
            </w:pPr>
          </w:p>
          <w:p w14:paraId="7B631E62" w14:textId="77777777" w:rsidR="00FC1881" w:rsidRPr="00FC1881" w:rsidRDefault="00FC1881" w:rsidP="00FC1881">
            <w:pPr>
              <w:rPr>
                <w:bCs/>
              </w:rPr>
            </w:pPr>
            <w:r w:rsidRPr="00FC1881">
              <w:rPr>
                <w:bCs/>
              </w:rPr>
              <w:t>Ability to work under pressure in a busy and varied environment under own initiative, and successfully adapts to changing demands and conditions.</w:t>
            </w:r>
          </w:p>
          <w:p w14:paraId="24919ECC" w14:textId="77777777" w:rsidR="00FC1881" w:rsidRPr="00FC1881" w:rsidRDefault="00FC1881" w:rsidP="00FC1881">
            <w:pPr>
              <w:rPr>
                <w:bCs/>
              </w:rPr>
            </w:pPr>
          </w:p>
          <w:p w14:paraId="0185C211" w14:textId="77777777" w:rsidR="00FC1881" w:rsidRPr="00FC1881" w:rsidRDefault="00FC1881" w:rsidP="00FC1881">
            <w:pPr>
              <w:rPr>
                <w:bCs/>
              </w:rPr>
            </w:pPr>
            <w:r w:rsidRPr="00FC1881">
              <w:rPr>
                <w:bCs/>
              </w:rPr>
              <w:t>Communication - Expresses oneself confidently and effectively. Is friendly and engages others in open, honest and productive conversations.</w:t>
            </w:r>
          </w:p>
          <w:p w14:paraId="0372C45F" w14:textId="77777777" w:rsidR="00FC1881" w:rsidRPr="00FC1881" w:rsidRDefault="00FC1881" w:rsidP="00FC1881">
            <w:pPr>
              <w:rPr>
                <w:bCs/>
              </w:rPr>
            </w:pPr>
          </w:p>
          <w:p w14:paraId="64E41AD8" w14:textId="77777777" w:rsidR="00FC1881" w:rsidRPr="00FC1881" w:rsidRDefault="00FC1881" w:rsidP="00FC1881">
            <w:pPr>
              <w:rPr>
                <w:bCs/>
              </w:rPr>
            </w:pPr>
            <w:r w:rsidRPr="00FC1881">
              <w:rPr>
                <w:bCs/>
              </w:rPr>
              <w:t xml:space="preserve">Planning &amp; Organising. </w:t>
            </w:r>
          </w:p>
          <w:p w14:paraId="1DE6CDDC" w14:textId="77777777" w:rsidR="00FC1881" w:rsidRPr="00FC1881" w:rsidRDefault="00FC1881" w:rsidP="00FC1881">
            <w:pPr>
              <w:rPr>
                <w:bCs/>
              </w:rPr>
            </w:pPr>
          </w:p>
          <w:p w14:paraId="3A742F0A" w14:textId="77777777" w:rsidR="00FC1881" w:rsidRPr="00FC1881" w:rsidRDefault="00FC1881" w:rsidP="00FC1881">
            <w:pPr>
              <w:rPr>
                <w:bCs/>
              </w:rPr>
            </w:pPr>
            <w:r w:rsidRPr="00FC1881">
              <w:rPr>
                <w:bCs/>
              </w:rPr>
              <w:t>Specialist Knowledge – Understands technical or professional aspects of work and continually maintains technical knowledge.</w:t>
            </w:r>
          </w:p>
          <w:p w14:paraId="163D5C5D" w14:textId="77777777" w:rsidR="00FC1881" w:rsidRPr="00FC1881" w:rsidRDefault="00FC1881" w:rsidP="00FC1881">
            <w:pPr>
              <w:rPr>
                <w:bCs/>
              </w:rPr>
            </w:pPr>
          </w:p>
          <w:p w14:paraId="4B0D2B6F" w14:textId="77777777" w:rsidR="00FC1881" w:rsidRPr="00FC1881" w:rsidRDefault="00FC1881" w:rsidP="00FC1881">
            <w:pPr>
              <w:rPr>
                <w:bCs/>
              </w:rPr>
            </w:pPr>
            <w:r w:rsidRPr="00FC1881">
              <w:rPr>
                <w:bCs/>
              </w:rPr>
              <w:t>Problem Solving – Identifies potential difficulties and their causes. Generates workable solutions and makes rational judgements.</w:t>
            </w:r>
          </w:p>
          <w:p w14:paraId="53481E62" w14:textId="77777777" w:rsidR="00FC1881" w:rsidRPr="00FC1881" w:rsidRDefault="00FC1881" w:rsidP="00FC1881">
            <w:pPr>
              <w:rPr>
                <w:bCs/>
              </w:rPr>
            </w:pPr>
          </w:p>
          <w:p w14:paraId="10C2865F" w14:textId="77777777" w:rsidR="00FC1881" w:rsidRPr="00FC1881" w:rsidRDefault="00FC1881" w:rsidP="00FC1881">
            <w:pPr>
              <w:rPr>
                <w:bCs/>
              </w:rPr>
            </w:pPr>
            <w:r w:rsidRPr="00FC1881">
              <w:rPr>
                <w:bCs/>
              </w:rPr>
              <w:t>Before taking up the responsibilities of the post, your competence must be assessed and certified. The process will be one of continual assessment, proved over a three-year period and will be carried out by the Occupational Safety Delivery Manager, or nominated deputy.</w:t>
            </w:r>
          </w:p>
          <w:p w14:paraId="11A9AC27" w14:textId="77777777" w:rsidR="00FC1881" w:rsidRPr="00FC1881" w:rsidRDefault="00FC1881" w:rsidP="00FC1881">
            <w:pPr>
              <w:rPr>
                <w:bCs/>
              </w:rPr>
            </w:pPr>
          </w:p>
          <w:p w14:paraId="353E0C24" w14:textId="77777777" w:rsidR="00FC1881" w:rsidRPr="00FC1881" w:rsidRDefault="00FC1881" w:rsidP="00FC1881">
            <w:pPr>
              <w:rPr>
                <w:bCs/>
              </w:rPr>
            </w:pPr>
            <w:r w:rsidRPr="00FC1881">
              <w:rPr>
                <w:bCs/>
              </w:rPr>
              <w:t>You will be issued with a Southeastern Personal Identification Card, and the following licences following an assessment and a finding of ‘competent’ by a licensed assessor:</w:t>
            </w:r>
          </w:p>
          <w:p w14:paraId="28648EDB" w14:textId="77777777" w:rsidR="00FC1881" w:rsidRPr="00FC1881" w:rsidRDefault="00FC1881" w:rsidP="00FC1881">
            <w:pPr>
              <w:rPr>
                <w:bCs/>
              </w:rPr>
            </w:pPr>
            <w:r w:rsidRPr="00FC1881">
              <w:rPr>
                <w:bCs/>
              </w:rPr>
              <w:t>SE/WI/OPS/028 – Station Operatives Management and Competence</w:t>
            </w:r>
          </w:p>
          <w:p w14:paraId="34C92FDE" w14:textId="77777777" w:rsidR="00FC1881" w:rsidRPr="00FC1881" w:rsidRDefault="00FC1881" w:rsidP="00FC1881">
            <w:pPr>
              <w:rPr>
                <w:bCs/>
              </w:rPr>
            </w:pPr>
            <w:r w:rsidRPr="00FC1881">
              <w:rPr>
                <w:bCs/>
              </w:rPr>
              <w:t xml:space="preserve">SE/WI/OPS/029 – Train Guards Management and Competence </w:t>
            </w:r>
          </w:p>
          <w:p w14:paraId="253E15FE" w14:textId="77777777" w:rsidR="00FC1881" w:rsidRPr="00FC1881" w:rsidRDefault="00FC1881" w:rsidP="00FC1881">
            <w:pPr>
              <w:rPr>
                <w:bCs/>
              </w:rPr>
            </w:pPr>
            <w:r w:rsidRPr="00FC1881">
              <w:rPr>
                <w:bCs/>
              </w:rPr>
              <w:lastRenderedPageBreak/>
              <w:t>SE/WI/OPS/018 – On Board Manager – Management and Competence</w:t>
            </w:r>
          </w:p>
          <w:p w14:paraId="59DE698B" w14:textId="77777777" w:rsidR="00FC1881" w:rsidRPr="00FC1881" w:rsidRDefault="00FC1881" w:rsidP="00FC1881">
            <w:pPr>
              <w:rPr>
                <w:bCs/>
              </w:rPr>
            </w:pPr>
          </w:p>
          <w:p w14:paraId="4483E325" w14:textId="77777777" w:rsidR="00FC1881" w:rsidRPr="00FC1881" w:rsidRDefault="00FC1881" w:rsidP="00FC1881">
            <w:pPr>
              <w:rPr>
                <w:bCs/>
              </w:rPr>
            </w:pPr>
            <w:r w:rsidRPr="00FC1881">
              <w:rPr>
                <w:bCs/>
              </w:rPr>
              <w:t>These must be carried at all times whilst on duty and must be presented on request to any manager wishing to see them.</w:t>
            </w:r>
          </w:p>
          <w:p w14:paraId="12ADE0A1" w14:textId="77777777" w:rsidR="00FC1881" w:rsidRPr="00FC1881" w:rsidRDefault="00FC1881" w:rsidP="00FC1881">
            <w:pPr>
              <w:rPr>
                <w:bCs/>
              </w:rPr>
            </w:pPr>
          </w:p>
          <w:p w14:paraId="338F4054" w14:textId="77777777" w:rsidR="00FC1881" w:rsidRPr="00FC1881" w:rsidRDefault="00FC1881" w:rsidP="00FC1881">
            <w:pPr>
              <w:rPr>
                <w:bCs/>
              </w:rPr>
            </w:pPr>
            <w:r w:rsidRPr="00FC1881">
              <w:rPr>
                <w:bCs/>
              </w:rPr>
              <w:t xml:space="preserve">Behaviours </w:t>
            </w:r>
          </w:p>
          <w:p w14:paraId="19A3A711" w14:textId="77777777" w:rsidR="00FC1881" w:rsidRPr="00FC1881" w:rsidRDefault="00FC1881" w:rsidP="00FC1881">
            <w:pPr>
              <w:rPr>
                <w:bCs/>
              </w:rPr>
            </w:pPr>
          </w:p>
          <w:p w14:paraId="364CF4C5" w14:textId="77777777" w:rsidR="00FC1881" w:rsidRPr="00FC1881" w:rsidRDefault="00FC1881" w:rsidP="00FC1881">
            <w:pPr>
              <w:rPr>
                <w:bCs/>
              </w:rPr>
            </w:pPr>
            <w:r w:rsidRPr="00FC1881">
              <w:rPr>
                <w:bCs/>
              </w:rPr>
              <w:t>Teamwork, Sharing and Supportive – Aligns with others to deliver common goals. Shares ideas and information. Supports colleagues and works effectively with others.</w:t>
            </w:r>
          </w:p>
          <w:p w14:paraId="4156E8E2" w14:textId="77777777" w:rsidR="00FC1881" w:rsidRPr="00FC1881" w:rsidRDefault="00FC1881" w:rsidP="00FC1881">
            <w:pPr>
              <w:rPr>
                <w:bCs/>
              </w:rPr>
            </w:pPr>
          </w:p>
          <w:p w14:paraId="3E30EC3C" w14:textId="77777777" w:rsidR="00FC1881" w:rsidRPr="00FC1881" w:rsidRDefault="00FC1881" w:rsidP="00FC1881">
            <w:pPr>
              <w:rPr>
                <w:bCs/>
              </w:rPr>
            </w:pPr>
            <w:r w:rsidRPr="00FC1881">
              <w:rPr>
                <w:bCs/>
              </w:rPr>
              <w:t>Honesty and Integrity – Is transparent and honest and takes full responsibility for actions. Demonstrates confidence and courage and deals effectively with difficult situations.</w:t>
            </w:r>
          </w:p>
          <w:p w14:paraId="01B069FD" w14:textId="77777777" w:rsidR="009E3341" w:rsidRPr="00FC1881" w:rsidRDefault="009E3341" w:rsidP="00FC1881">
            <w:pPr>
              <w:rPr>
                <w:bCs/>
              </w:rPr>
            </w:pPr>
          </w:p>
        </w:tc>
      </w:tr>
      <w:tr w:rsidR="009E3341" w14:paraId="694B77F0" w14:textId="77777777">
        <w:tc>
          <w:tcPr>
            <w:tcW w:w="709" w:type="dxa"/>
          </w:tcPr>
          <w:p w14:paraId="33F240D9" w14:textId="77777777" w:rsidR="009E3341" w:rsidRDefault="009E3341" w:rsidP="008413EF">
            <w:pPr>
              <w:pStyle w:val="Heading3"/>
              <w:keepNext w:val="0"/>
              <w:rPr>
                <w:bCs/>
                <w:sz w:val="20"/>
              </w:rPr>
            </w:pPr>
          </w:p>
          <w:p w14:paraId="691BD2E5" w14:textId="7EEA3600" w:rsidR="00FC1881" w:rsidRPr="00FC1881" w:rsidRDefault="00FC1881" w:rsidP="00FC1881"/>
        </w:tc>
        <w:tc>
          <w:tcPr>
            <w:tcW w:w="9356" w:type="dxa"/>
            <w:gridSpan w:val="5"/>
          </w:tcPr>
          <w:p w14:paraId="4202C271" w14:textId="77777777" w:rsidR="009E3341" w:rsidRDefault="009E3341" w:rsidP="00BD4042">
            <w:pPr>
              <w:rPr>
                <w:b/>
              </w:rPr>
            </w:pPr>
          </w:p>
          <w:p w14:paraId="7558C35B" w14:textId="77777777" w:rsidR="00FC1881" w:rsidRDefault="00FC1881" w:rsidP="00BD4042">
            <w:pPr>
              <w:rPr>
                <w:b/>
              </w:rPr>
            </w:pPr>
          </w:p>
        </w:tc>
      </w:tr>
      <w:tr w:rsidR="009E3341" w14:paraId="7F60EA5D" w14:textId="77777777">
        <w:tc>
          <w:tcPr>
            <w:tcW w:w="709" w:type="dxa"/>
          </w:tcPr>
          <w:p w14:paraId="0F451206" w14:textId="6FAE86FE" w:rsidR="009E3341" w:rsidRDefault="009E3341">
            <w:pPr>
              <w:pStyle w:val="Heading3"/>
              <w:rPr>
                <w:bCs/>
                <w:sz w:val="20"/>
              </w:rPr>
            </w:pPr>
          </w:p>
        </w:tc>
        <w:tc>
          <w:tcPr>
            <w:tcW w:w="9356" w:type="dxa"/>
            <w:gridSpan w:val="5"/>
          </w:tcPr>
          <w:p w14:paraId="1A81C4A0" w14:textId="77777777" w:rsidR="009E3341" w:rsidRDefault="009E3341">
            <w:pPr>
              <w:rPr>
                <w:b/>
              </w:rPr>
            </w:pPr>
          </w:p>
        </w:tc>
      </w:tr>
      <w:tr w:rsidR="009E3341" w14:paraId="7A6ECCD4" w14:textId="77777777">
        <w:trPr>
          <w:trHeight w:val="1049"/>
        </w:trPr>
        <w:tc>
          <w:tcPr>
            <w:tcW w:w="709" w:type="dxa"/>
            <w:tcBorders>
              <w:bottom w:val="single" w:sz="4" w:space="0" w:color="auto"/>
            </w:tcBorders>
          </w:tcPr>
          <w:p w14:paraId="440BF37C" w14:textId="455D08EE" w:rsidR="009E3341" w:rsidRDefault="00A45433">
            <w:pPr>
              <w:pStyle w:val="Heading3"/>
              <w:rPr>
                <w:bCs/>
                <w:sz w:val="20"/>
              </w:rPr>
            </w:pPr>
            <w:r>
              <w:rPr>
                <w:bCs/>
                <w:sz w:val="20"/>
              </w:rPr>
              <w:t>H</w:t>
            </w:r>
            <w:r w:rsidR="009E3341">
              <w:rPr>
                <w:bCs/>
                <w:sz w:val="20"/>
              </w:rPr>
              <w:t>4</w:t>
            </w:r>
          </w:p>
        </w:tc>
        <w:tc>
          <w:tcPr>
            <w:tcW w:w="9356" w:type="dxa"/>
            <w:gridSpan w:val="5"/>
            <w:tcBorders>
              <w:bottom w:val="single" w:sz="4" w:space="0" w:color="auto"/>
            </w:tcBorders>
          </w:tcPr>
          <w:p w14:paraId="1988C613" w14:textId="77777777" w:rsidR="009E3341" w:rsidRDefault="009E3341">
            <w:pPr>
              <w:rPr>
                <w:b/>
              </w:rPr>
            </w:pPr>
            <w:r>
              <w:rPr>
                <w:b/>
              </w:rPr>
              <w:t>Other</w:t>
            </w:r>
          </w:p>
          <w:p w14:paraId="2F237B34" w14:textId="77777777" w:rsidR="009E3341" w:rsidRDefault="009E3341">
            <w:pPr>
              <w:rPr>
                <w:b/>
              </w:rPr>
            </w:pPr>
          </w:p>
          <w:p w14:paraId="7F3A4B7C" w14:textId="77777777" w:rsidR="009E3341" w:rsidRDefault="009E3341">
            <w:pPr>
              <w:rPr>
                <w:b/>
              </w:rPr>
            </w:pPr>
          </w:p>
        </w:tc>
      </w:tr>
      <w:tr w:rsidR="00626E01" w14:paraId="3248774F" w14:textId="77777777" w:rsidTr="00786F40">
        <w:tc>
          <w:tcPr>
            <w:tcW w:w="709" w:type="dxa"/>
          </w:tcPr>
          <w:p w14:paraId="07B4D9BB" w14:textId="4E90DD22" w:rsidR="00626E01" w:rsidRDefault="00C74506" w:rsidP="00786F40">
            <w:pPr>
              <w:pStyle w:val="Heading3"/>
            </w:pPr>
            <w:r>
              <w:br w:type="page"/>
            </w:r>
            <w:r w:rsidR="00A45433">
              <w:t>I</w:t>
            </w:r>
          </w:p>
        </w:tc>
        <w:tc>
          <w:tcPr>
            <w:tcW w:w="9356" w:type="dxa"/>
            <w:gridSpan w:val="5"/>
          </w:tcPr>
          <w:p w14:paraId="40118006" w14:textId="77777777" w:rsidR="00626E01" w:rsidRDefault="00626E01" w:rsidP="00786F40">
            <w:pPr>
              <w:rPr>
                <w:b/>
              </w:rPr>
            </w:pPr>
            <w:r>
              <w:rPr>
                <w:b/>
              </w:rPr>
              <w:t>Dimensions of role</w:t>
            </w:r>
          </w:p>
          <w:p w14:paraId="7A693CA5" w14:textId="77777777" w:rsidR="00626E01" w:rsidRDefault="00626E01" w:rsidP="00786F40">
            <w:pPr>
              <w:rPr>
                <w:b/>
              </w:rPr>
            </w:pPr>
          </w:p>
        </w:tc>
      </w:tr>
      <w:tr w:rsidR="00626E01" w14:paraId="46B26927" w14:textId="77777777" w:rsidTr="00786F40">
        <w:tc>
          <w:tcPr>
            <w:tcW w:w="709" w:type="dxa"/>
          </w:tcPr>
          <w:p w14:paraId="2115E4CC" w14:textId="203ABAAC" w:rsidR="00626E01" w:rsidRDefault="00A45433" w:rsidP="00786F40">
            <w:r>
              <w:t>I</w:t>
            </w:r>
            <w:r w:rsidR="00626E01">
              <w:t>1</w:t>
            </w:r>
          </w:p>
          <w:p w14:paraId="5FF72A71" w14:textId="77777777" w:rsidR="00626E01" w:rsidRDefault="00626E01" w:rsidP="00786F40"/>
        </w:tc>
        <w:tc>
          <w:tcPr>
            <w:tcW w:w="3970" w:type="dxa"/>
            <w:gridSpan w:val="2"/>
          </w:tcPr>
          <w:p w14:paraId="28242411" w14:textId="77777777" w:rsidR="00626E01" w:rsidRDefault="00626E01" w:rsidP="00786F40">
            <w:pPr>
              <w:pStyle w:val="Heading3"/>
              <w:rPr>
                <w:b w:val="0"/>
              </w:rPr>
            </w:pPr>
            <w:r>
              <w:rPr>
                <w:b w:val="0"/>
              </w:rPr>
              <w:t>Financial – Direct:</w:t>
            </w:r>
          </w:p>
        </w:tc>
        <w:tc>
          <w:tcPr>
            <w:tcW w:w="5386" w:type="dxa"/>
            <w:gridSpan w:val="3"/>
          </w:tcPr>
          <w:p w14:paraId="0D88730D" w14:textId="0C962A98" w:rsidR="00626E01" w:rsidRDefault="00626E01" w:rsidP="00786F40"/>
        </w:tc>
      </w:tr>
      <w:tr w:rsidR="00626E01" w14:paraId="3ED46446" w14:textId="77777777" w:rsidTr="00786F40">
        <w:tc>
          <w:tcPr>
            <w:tcW w:w="709" w:type="dxa"/>
          </w:tcPr>
          <w:p w14:paraId="4578D62F" w14:textId="223E581D" w:rsidR="00626E01" w:rsidRDefault="00A45433" w:rsidP="00786F40">
            <w:r>
              <w:t>I</w:t>
            </w:r>
            <w:r w:rsidR="00626E01">
              <w:t>2</w:t>
            </w:r>
          </w:p>
          <w:p w14:paraId="47BD9AD2" w14:textId="77777777" w:rsidR="00626E01" w:rsidRDefault="00626E01" w:rsidP="00786F40"/>
        </w:tc>
        <w:tc>
          <w:tcPr>
            <w:tcW w:w="3970" w:type="dxa"/>
            <w:gridSpan w:val="2"/>
          </w:tcPr>
          <w:p w14:paraId="4FE94AA5" w14:textId="77777777" w:rsidR="00626E01" w:rsidRDefault="00626E01" w:rsidP="00786F40">
            <w:pPr>
              <w:pStyle w:val="Heading3"/>
              <w:rPr>
                <w:b w:val="0"/>
              </w:rPr>
            </w:pPr>
            <w:r>
              <w:rPr>
                <w:b w:val="0"/>
              </w:rPr>
              <w:t>Financial – Other:</w:t>
            </w:r>
          </w:p>
        </w:tc>
        <w:tc>
          <w:tcPr>
            <w:tcW w:w="5386" w:type="dxa"/>
            <w:gridSpan w:val="3"/>
          </w:tcPr>
          <w:p w14:paraId="43E18C69" w14:textId="77ECB26D" w:rsidR="00626E01" w:rsidRDefault="00626E01" w:rsidP="00786F40"/>
        </w:tc>
      </w:tr>
      <w:tr w:rsidR="00626E01" w14:paraId="1C798B5B" w14:textId="77777777" w:rsidTr="00786F40">
        <w:tc>
          <w:tcPr>
            <w:tcW w:w="709" w:type="dxa"/>
          </w:tcPr>
          <w:p w14:paraId="751799E2" w14:textId="0B0E4BF6" w:rsidR="00626E01" w:rsidRDefault="00A45433" w:rsidP="00786F40">
            <w:r>
              <w:t>I</w:t>
            </w:r>
            <w:r w:rsidR="00626E01">
              <w:t>3</w:t>
            </w:r>
          </w:p>
          <w:p w14:paraId="257765BE" w14:textId="77777777" w:rsidR="00626E01" w:rsidRDefault="00626E01" w:rsidP="00786F40"/>
        </w:tc>
        <w:tc>
          <w:tcPr>
            <w:tcW w:w="3970" w:type="dxa"/>
            <w:gridSpan w:val="2"/>
          </w:tcPr>
          <w:p w14:paraId="70870090" w14:textId="77777777" w:rsidR="00626E01" w:rsidRDefault="00626E01" w:rsidP="00786F40">
            <w:pPr>
              <w:pStyle w:val="Heading3"/>
              <w:rPr>
                <w:b w:val="0"/>
              </w:rPr>
            </w:pPr>
            <w:r>
              <w:rPr>
                <w:b w:val="0"/>
              </w:rPr>
              <w:t>Staff Responsibilities – Direct:</w:t>
            </w:r>
          </w:p>
        </w:tc>
        <w:tc>
          <w:tcPr>
            <w:tcW w:w="5386" w:type="dxa"/>
            <w:gridSpan w:val="3"/>
          </w:tcPr>
          <w:p w14:paraId="062D8CA7" w14:textId="77777777" w:rsidR="00626E01" w:rsidRDefault="00626E01" w:rsidP="00786F40"/>
        </w:tc>
      </w:tr>
      <w:tr w:rsidR="00626E01" w14:paraId="2B15E8A0" w14:textId="77777777" w:rsidTr="00786F40">
        <w:tc>
          <w:tcPr>
            <w:tcW w:w="709" w:type="dxa"/>
          </w:tcPr>
          <w:p w14:paraId="7DE3EDBC" w14:textId="0A2EABBC" w:rsidR="00626E01" w:rsidRDefault="00A45433" w:rsidP="00786F40">
            <w:r>
              <w:t>I</w:t>
            </w:r>
            <w:r w:rsidR="00626E01">
              <w:t>4</w:t>
            </w:r>
          </w:p>
        </w:tc>
        <w:tc>
          <w:tcPr>
            <w:tcW w:w="3970" w:type="dxa"/>
            <w:gridSpan w:val="2"/>
          </w:tcPr>
          <w:p w14:paraId="2C2430AC" w14:textId="77777777" w:rsidR="00626E01" w:rsidRDefault="00626E01" w:rsidP="00786F40">
            <w:pPr>
              <w:pStyle w:val="Heading3"/>
              <w:rPr>
                <w:b w:val="0"/>
              </w:rPr>
            </w:pPr>
            <w:r>
              <w:rPr>
                <w:b w:val="0"/>
              </w:rPr>
              <w:t>Staff Responsibilities – Other:</w:t>
            </w:r>
          </w:p>
          <w:p w14:paraId="036BF534" w14:textId="77777777" w:rsidR="00626E01" w:rsidRDefault="00626E01" w:rsidP="00786F40"/>
        </w:tc>
        <w:tc>
          <w:tcPr>
            <w:tcW w:w="5386" w:type="dxa"/>
            <w:gridSpan w:val="3"/>
          </w:tcPr>
          <w:p w14:paraId="5FAA80A3" w14:textId="77777777" w:rsidR="00626E01" w:rsidRDefault="00626E01" w:rsidP="00786F40"/>
        </w:tc>
      </w:tr>
      <w:tr w:rsidR="00626E01" w14:paraId="40D129A6" w14:textId="77777777" w:rsidTr="00626E01">
        <w:tc>
          <w:tcPr>
            <w:tcW w:w="709" w:type="dxa"/>
            <w:tcBorders>
              <w:bottom w:val="single" w:sz="4" w:space="0" w:color="auto"/>
            </w:tcBorders>
          </w:tcPr>
          <w:p w14:paraId="0289FBD3" w14:textId="1522BF86" w:rsidR="00626E01" w:rsidRDefault="00A45433" w:rsidP="00786F40">
            <w:r>
              <w:t>I</w:t>
            </w:r>
            <w:r w:rsidR="00626E01">
              <w:t>5</w:t>
            </w:r>
          </w:p>
        </w:tc>
        <w:tc>
          <w:tcPr>
            <w:tcW w:w="3970" w:type="dxa"/>
            <w:gridSpan w:val="2"/>
            <w:tcBorders>
              <w:bottom w:val="single" w:sz="4" w:space="0" w:color="auto"/>
            </w:tcBorders>
          </w:tcPr>
          <w:p w14:paraId="028E7BE3" w14:textId="77777777" w:rsidR="00626E01" w:rsidRDefault="00626E01" w:rsidP="00786F40">
            <w:pPr>
              <w:pStyle w:val="Heading3"/>
              <w:rPr>
                <w:b w:val="0"/>
              </w:rPr>
            </w:pPr>
            <w:r>
              <w:rPr>
                <w:b w:val="0"/>
              </w:rPr>
              <w:t>Any Other Statistical Data:</w:t>
            </w:r>
          </w:p>
          <w:p w14:paraId="2F3369B7" w14:textId="77777777" w:rsidR="00626E01" w:rsidRDefault="00626E01" w:rsidP="00786F40"/>
          <w:p w14:paraId="626B6F6F" w14:textId="77777777" w:rsidR="00626E01" w:rsidRDefault="00626E01" w:rsidP="00786F40"/>
        </w:tc>
        <w:tc>
          <w:tcPr>
            <w:tcW w:w="5386" w:type="dxa"/>
            <w:gridSpan w:val="3"/>
            <w:tcBorders>
              <w:bottom w:val="single" w:sz="4" w:space="0" w:color="auto"/>
            </w:tcBorders>
          </w:tcPr>
          <w:p w14:paraId="4E9EE557" w14:textId="77777777" w:rsidR="00626E01" w:rsidRDefault="00626E01" w:rsidP="00786F40"/>
        </w:tc>
      </w:tr>
      <w:tr w:rsidR="00D84FEC" w14:paraId="754DF344" w14:textId="77777777">
        <w:tc>
          <w:tcPr>
            <w:tcW w:w="709" w:type="dxa"/>
            <w:tcBorders>
              <w:top w:val="single" w:sz="4" w:space="0" w:color="auto"/>
            </w:tcBorders>
          </w:tcPr>
          <w:p w14:paraId="3337A67D" w14:textId="14104E0B" w:rsidR="00D84FEC" w:rsidRDefault="00A45433">
            <w:pPr>
              <w:pStyle w:val="Heading3"/>
            </w:pPr>
            <w:r>
              <w:t>J</w:t>
            </w:r>
          </w:p>
        </w:tc>
        <w:tc>
          <w:tcPr>
            <w:tcW w:w="9356" w:type="dxa"/>
            <w:gridSpan w:val="5"/>
            <w:tcBorders>
              <w:top w:val="single" w:sz="4" w:space="0" w:color="auto"/>
            </w:tcBorders>
          </w:tcPr>
          <w:p w14:paraId="78FAD370" w14:textId="77777777" w:rsidR="00D84FEC" w:rsidRDefault="00D84FEC">
            <w:pPr>
              <w:rPr>
                <w:b/>
              </w:rPr>
            </w:pPr>
            <w:r>
              <w:rPr>
                <w:b/>
              </w:rPr>
              <w:t>Acknowledgement</w:t>
            </w:r>
          </w:p>
          <w:p w14:paraId="498E5B36" w14:textId="77777777" w:rsidR="00D84FEC" w:rsidRDefault="00D84FEC">
            <w:pPr>
              <w:rPr>
                <w:b/>
              </w:rPr>
            </w:pPr>
          </w:p>
        </w:tc>
      </w:tr>
      <w:tr w:rsidR="00D84FEC" w14:paraId="78FFF559" w14:textId="77777777">
        <w:tc>
          <w:tcPr>
            <w:tcW w:w="709" w:type="dxa"/>
          </w:tcPr>
          <w:p w14:paraId="4A7A70F0" w14:textId="0D110515" w:rsidR="00D84FEC" w:rsidRDefault="00A45433">
            <w:r>
              <w:t>J</w:t>
            </w:r>
            <w:r w:rsidR="00D84FEC">
              <w:t>1</w:t>
            </w:r>
          </w:p>
        </w:tc>
        <w:tc>
          <w:tcPr>
            <w:tcW w:w="3261" w:type="dxa"/>
          </w:tcPr>
          <w:p w14:paraId="564B7D21" w14:textId="77777777" w:rsidR="00D84FEC" w:rsidRDefault="00D84FEC">
            <w:r>
              <w:t>Prepared By:</w:t>
            </w:r>
          </w:p>
          <w:p w14:paraId="290C41F1" w14:textId="77777777" w:rsidR="00D84FEC" w:rsidRDefault="00D84FEC"/>
        </w:tc>
        <w:tc>
          <w:tcPr>
            <w:tcW w:w="2126" w:type="dxa"/>
            <w:gridSpan w:val="2"/>
          </w:tcPr>
          <w:p w14:paraId="564A840E" w14:textId="77777777" w:rsidR="00D84FEC" w:rsidRDefault="00D84FEC">
            <w:r>
              <w:t>_______________</w:t>
            </w:r>
          </w:p>
        </w:tc>
        <w:tc>
          <w:tcPr>
            <w:tcW w:w="851" w:type="dxa"/>
          </w:tcPr>
          <w:p w14:paraId="03B8EE32" w14:textId="77777777" w:rsidR="00D84FEC" w:rsidRDefault="00D84FEC">
            <w:r>
              <w:t>Date:</w:t>
            </w:r>
          </w:p>
        </w:tc>
        <w:tc>
          <w:tcPr>
            <w:tcW w:w="3118" w:type="dxa"/>
          </w:tcPr>
          <w:p w14:paraId="6896B739" w14:textId="77777777" w:rsidR="00D84FEC" w:rsidRDefault="00D84FEC">
            <w:r>
              <w:t>______________</w:t>
            </w:r>
          </w:p>
        </w:tc>
      </w:tr>
      <w:tr w:rsidR="00D84FEC" w14:paraId="0A218B6C" w14:textId="77777777">
        <w:tc>
          <w:tcPr>
            <w:tcW w:w="709" w:type="dxa"/>
          </w:tcPr>
          <w:p w14:paraId="0E7449E7" w14:textId="565BF365" w:rsidR="00D84FEC" w:rsidRDefault="00A45433">
            <w:r>
              <w:t>J</w:t>
            </w:r>
            <w:r w:rsidR="00D84FEC">
              <w:t>2</w:t>
            </w:r>
          </w:p>
        </w:tc>
        <w:tc>
          <w:tcPr>
            <w:tcW w:w="3261" w:type="dxa"/>
          </w:tcPr>
          <w:p w14:paraId="1E43CC0E" w14:textId="77777777" w:rsidR="00D84FEC" w:rsidRDefault="00F049B7">
            <w:r>
              <w:t>Approved By (</w:t>
            </w:r>
            <w:r w:rsidR="00D84FEC">
              <w:t>Head of Department</w:t>
            </w:r>
            <w:r>
              <w:t>)</w:t>
            </w:r>
            <w:r w:rsidR="00D84FEC">
              <w:t>:</w:t>
            </w:r>
          </w:p>
          <w:p w14:paraId="29F80436" w14:textId="77777777" w:rsidR="00D84FEC" w:rsidRDefault="00D84FEC"/>
        </w:tc>
        <w:tc>
          <w:tcPr>
            <w:tcW w:w="2126" w:type="dxa"/>
            <w:gridSpan w:val="2"/>
          </w:tcPr>
          <w:p w14:paraId="2AC65E44" w14:textId="77777777" w:rsidR="00D84FEC" w:rsidRDefault="00D84FEC">
            <w:r>
              <w:t>_______________</w:t>
            </w:r>
          </w:p>
        </w:tc>
        <w:tc>
          <w:tcPr>
            <w:tcW w:w="851" w:type="dxa"/>
          </w:tcPr>
          <w:p w14:paraId="171B1798" w14:textId="77777777" w:rsidR="00D84FEC" w:rsidRDefault="00D84FEC">
            <w:r>
              <w:t>Date:</w:t>
            </w:r>
          </w:p>
        </w:tc>
        <w:tc>
          <w:tcPr>
            <w:tcW w:w="3118" w:type="dxa"/>
          </w:tcPr>
          <w:p w14:paraId="0564E13D" w14:textId="77777777" w:rsidR="00D84FEC" w:rsidRDefault="00D84FEC">
            <w:r>
              <w:t>______________</w:t>
            </w:r>
          </w:p>
        </w:tc>
      </w:tr>
    </w:tbl>
    <w:p w14:paraId="43EE72CB"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6724C262" w14:textId="77777777" w:rsidTr="00626E01">
        <w:trPr>
          <w:trHeight w:val="362"/>
        </w:trPr>
        <w:tc>
          <w:tcPr>
            <w:tcW w:w="709" w:type="dxa"/>
            <w:tcBorders>
              <w:top w:val="nil"/>
              <w:left w:val="nil"/>
              <w:bottom w:val="nil"/>
              <w:right w:val="nil"/>
            </w:tcBorders>
            <w:vAlign w:val="center"/>
          </w:tcPr>
          <w:p w14:paraId="2DB6B74E" w14:textId="1C5A66E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A45433">
              <w:rPr>
                <w:rFonts w:ascii="Arial" w:hAnsi="Arial" w:cs="Arial"/>
                <w:b/>
                <w:szCs w:val="22"/>
              </w:rPr>
              <w:t>K</w:t>
            </w:r>
          </w:p>
        </w:tc>
        <w:tc>
          <w:tcPr>
            <w:tcW w:w="9356" w:type="dxa"/>
            <w:gridSpan w:val="6"/>
            <w:tcBorders>
              <w:top w:val="nil"/>
              <w:left w:val="nil"/>
              <w:bottom w:val="nil"/>
              <w:right w:val="nil"/>
            </w:tcBorders>
            <w:vAlign w:val="center"/>
          </w:tcPr>
          <w:p w14:paraId="55A2F1D8"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6787963C" w14:textId="77777777" w:rsidTr="00626E01">
        <w:tc>
          <w:tcPr>
            <w:tcW w:w="709" w:type="dxa"/>
            <w:tcBorders>
              <w:top w:val="nil"/>
              <w:left w:val="nil"/>
              <w:bottom w:val="nil"/>
              <w:right w:val="nil"/>
            </w:tcBorders>
            <w:vAlign w:val="center"/>
          </w:tcPr>
          <w:p w14:paraId="08421E6B"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B95A92A"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2CF8A5B0" w14:textId="77777777" w:rsidTr="00834DE6">
        <w:trPr>
          <w:trHeight w:val="474"/>
        </w:trPr>
        <w:tc>
          <w:tcPr>
            <w:tcW w:w="709" w:type="dxa"/>
            <w:tcBorders>
              <w:top w:val="nil"/>
              <w:left w:val="nil"/>
              <w:bottom w:val="nil"/>
              <w:right w:val="nil"/>
            </w:tcBorders>
            <w:vAlign w:val="center"/>
          </w:tcPr>
          <w:p w14:paraId="579B5DE0"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7E6D51A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42E2A0D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B40B62B"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C99383B"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2D0F1A82"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778B65C"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3DDD359D" w14:textId="77777777" w:rsidTr="00834DE6">
        <w:trPr>
          <w:trHeight w:val="474"/>
        </w:trPr>
        <w:tc>
          <w:tcPr>
            <w:tcW w:w="709" w:type="dxa"/>
            <w:tcBorders>
              <w:top w:val="nil"/>
              <w:left w:val="nil"/>
              <w:bottom w:val="single" w:sz="4" w:space="0" w:color="auto"/>
              <w:right w:val="nil"/>
            </w:tcBorders>
            <w:vAlign w:val="center"/>
          </w:tcPr>
          <w:p w14:paraId="59F9289A"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69789B7"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3E8B0F4B"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77D6739B"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791DE675"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0B1F1F1A"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43F8E104"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04EF4CCD" w14:textId="77777777" w:rsidTr="00834DE6">
        <w:trPr>
          <w:trHeight w:val="362"/>
        </w:trPr>
        <w:tc>
          <w:tcPr>
            <w:tcW w:w="709" w:type="dxa"/>
            <w:tcBorders>
              <w:top w:val="single" w:sz="4" w:space="0" w:color="auto"/>
              <w:left w:val="nil"/>
              <w:bottom w:val="nil"/>
              <w:right w:val="nil"/>
            </w:tcBorders>
            <w:vAlign w:val="center"/>
          </w:tcPr>
          <w:p w14:paraId="6A5E95BC"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49A334FF" w14:textId="20070469" w:rsidR="00834DE6" w:rsidRPr="00046324" w:rsidRDefault="00A45433" w:rsidP="00786F40">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15350377" w14:textId="77777777" w:rsidR="00834DE6" w:rsidRDefault="00834DE6" w:rsidP="00786F40">
            <w:pPr>
              <w:pStyle w:val="JobDetails"/>
              <w:tabs>
                <w:tab w:val="num" w:pos="454"/>
              </w:tabs>
              <w:ind w:left="454" w:hanging="454"/>
              <w:rPr>
                <w:rFonts w:ascii="Arial" w:hAnsi="Arial" w:cs="Arial"/>
                <w:b/>
                <w:szCs w:val="22"/>
              </w:rPr>
            </w:pPr>
          </w:p>
          <w:p w14:paraId="2DD2A421"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283D06EC" w14:textId="77777777" w:rsidTr="00834DE6">
        <w:tc>
          <w:tcPr>
            <w:tcW w:w="709" w:type="dxa"/>
            <w:tcBorders>
              <w:top w:val="nil"/>
              <w:left w:val="nil"/>
              <w:bottom w:val="nil"/>
              <w:right w:val="nil"/>
            </w:tcBorders>
            <w:vAlign w:val="center"/>
          </w:tcPr>
          <w:p w14:paraId="6B61FA89"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8D53E1A" w14:textId="77777777" w:rsidR="005D57B8" w:rsidRDefault="005D57B8" w:rsidP="00373A9A">
            <w:pPr>
              <w:pStyle w:val="ListBullet3"/>
              <w:numPr>
                <w:ilvl w:val="0"/>
                <w:numId w:val="0"/>
              </w:numPr>
              <w:rPr>
                <w:rFonts w:cs="Arial"/>
                <w:szCs w:val="22"/>
              </w:rPr>
            </w:pPr>
          </w:p>
          <w:p w14:paraId="17BC2751"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1A5F2B03" w14:textId="77777777" w:rsidTr="00786F40">
        <w:tc>
          <w:tcPr>
            <w:tcW w:w="709" w:type="dxa"/>
            <w:tcBorders>
              <w:top w:val="nil"/>
              <w:left w:val="nil"/>
              <w:bottom w:val="nil"/>
              <w:right w:val="nil"/>
            </w:tcBorders>
            <w:vAlign w:val="center"/>
          </w:tcPr>
          <w:p w14:paraId="483F63ED"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2E94CEB" w14:textId="77777777" w:rsidR="00834DE6" w:rsidRDefault="00834DE6" w:rsidP="00786F40">
            <w:pPr>
              <w:pStyle w:val="ListBullet3"/>
              <w:numPr>
                <w:ilvl w:val="0"/>
                <w:numId w:val="0"/>
              </w:numPr>
              <w:rPr>
                <w:rFonts w:cs="Arial"/>
                <w:szCs w:val="22"/>
              </w:rPr>
            </w:pPr>
          </w:p>
          <w:p w14:paraId="0B38BAB3"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6CA194FC" w14:textId="77777777" w:rsidTr="00834DE6">
        <w:trPr>
          <w:trHeight w:val="474"/>
        </w:trPr>
        <w:tc>
          <w:tcPr>
            <w:tcW w:w="709" w:type="dxa"/>
            <w:tcBorders>
              <w:top w:val="nil"/>
              <w:left w:val="nil"/>
              <w:bottom w:val="nil"/>
              <w:right w:val="nil"/>
            </w:tcBorders>
            <w:vAlign w:val="center"/>
          </w:tcPr>
          <w:p w14:paraId="5001DE97"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72C5322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1221E035"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38A3033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60BFCE31"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9560CE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35392733"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72451E16" w14:textId="77777777" w:rsidTr="00834DE6">
        <w:trPr>
          <w:trHeight w:val="474"/>
        </w:trPr>
        <w:tc>
          <w:tcPr>
            <w:tcW w:w="709" w:type="dxa"/>
            <w:tcBorders>
              <w:top w:val="nil"/>
              <w:left w:val="nil"/>
              <w:bottom w:val="single" w:sz="4" w:space="0" w:color="auto"/>
              <w:right w:val="nil"/>
            </w:tcBorders>
            <w:vAlign w:val="center"/>
          </w:tcPr>
          <w:p w14:paraId="0DDD7000"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31E6B9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41118306"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57DC65D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3D3C69E3"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1B6EF7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720CDB47" w14:textId="77777777" w:rsidR="00834DE6" w:rsidRPr="00046324" w:rsidRDefault="00834DE6" w:rsidP="00786F40">
            <w:pPr>
              <w:pStyle w:val="JobDetails"/>
              <w:tabs>
                <w:tab w:val="num" w:pos="454"/>
              </w:tabs>
              <w:spacing w:before="120" w:after="120"/>
              <w:rPr>
                <w:rFonts w:ascii="Arial" w:hAnsi="Arial" w:cs="Arial"/>
                <w:szCs w:val="22"/>
              </w:rPr>
            </w:pPr>
          </w:p>
        </w:tc>
      </w:tr>
    </w:tbl>
    <w:p w14:paraId="60A03664" w14:textId="77777777" w:rsidR="00D84FEC" w:rsidRDefault="00D84FEC" w:rsidP="00834DE6"/>
    <w:sectPr w:rsidR="00D84FEC" w:rsidSect="00EF3B15">
      <w:headerReference w:type="even" r:id="rId9"/>
      <w:headerReference w:type="default" r:id="rId10"/>
      <w:footerReference w:type="even" r:id="rId11"/>
      <w:footerReference w:type="default" r:id="rId12"/>
      <w:footerReference w:type="first" r:id="rId13"/>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5AB86" w14:textId="77777777" w:rsidR="00EB0136" w:rsidRDefault="00EB0136">
      <w:r>
        <w:separator/>
      </w:r>
    </w:p>
  </w:endnote>
  <w:endnote w:type="continuationSeparator" w:id="0">
    <w:p w14:paraId="6838D943" w14:textId="77777777" w:rsidR="00EB0136" w:rsidRDefault="00EB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4446B" w14:textId="26066146" w:rsidR="00EC234F" w:rsidRDefault="00EC234F">
    <w:pPr>
      <w:pStyle w:val="Footer"/>
    </w:pPr>
    <w:r>
      <w:rPr>
        <w:noProof/>
      </w:rPr>
      <mc:AlternateContent>
        <mc:Choice Requires="wps">
          <w:drawing>
            <wp:anchor distT="0" distB="0" distL="0" distR="0" simplePos="0" relativeHeight="251659264" behindDoc="0" locked="0" layoutInCell="1" allowOverlap="1" wp14:anchorId="5DCE941E" wp14:editId="43132B1B">
              <wp:simplePos x="635" y="635"/>
              <wp:positionH relativeFrom="page">
                <wp:align>center</wp:align>
              </wp:positionH>
              <wp:positionV relativeFrom="page">
                <wp:align>bottom</wp:align>
              </wp:positionV>
              <wp:extent cx="446405" cy="361315"/>
              <wp:effectExtent l="0" t="0" r="10795" b="0"/>
              <wp:wrapNone/>
              <wp:docPr id="7356563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7952688A" w14:textId="69816F4A" w:rsidR="00EC234F" w:rsidRPr="00EC234F" w:rsidRDefault="00EC234F" w:rsidP="00EC234F">
                          <w:pPr>
                            <w:rPr>
                              <w:rFonts w:ascii="Calibri" w:eastAsia="Calibri" w:hAnsi="Calibri" w:cs="Calibri"/>
                              <w:noProof/>
                              <w:color w:val="000000"/>
                              <w:szCs w:val="22"/>
                            </w:rPr>
                          </w:pPr>
                          <w:r w:rsidRPr="00EC234F">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E941E" id="_x0000_t202" coordsize="21600,21600" o:spt="202" path="m,l,21600r21600,l21600,xe">
              <v:stroke joinstyle="miter"/>
              <v:path gradientshapeok="t" o:connecttype="rect"/>
            </v:shapetype>
            <v:shape id="Text Box 2"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textbox style="mso-fit-shape-to-text:t" inset="0,0,0,15pt">
                <w:txbxContent>
                  <w:p w14:paraId="7952688A" w14:textId="69816F4A" w:rsidR="00EC234F" w:rsidRPr="00EC234F" w:rsidRDefault="00EC234F" w:rsidP="00EC234F">
                    <w:pPr>
                      <w:rPr>
                        <w:rFonts w:ascii="Calibri" w:eastAsia="Calibri" w:hAnsi="Calibri" w:cs="Calibri"/>
                        <w:noProof/>
                        <w:color w:val="000000"/>
                        <w:szCs w:val="22"/>
                      </w:rPr>
                    </w:pPr>
                    <w:r w:rsidRPr="00EC234F">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72718" w14:textId="596E7654" w:rsidR="00EF3B15" w:rsidRPr="00EF3B15" w:rsidRDefault="00EC234F">
    <w:pPr>
      <w:pStyle w:val="Footer"/>
      <w:rPr>
        <w:sz w:val="16"/>
        <w:szCs w:val="16"/>
      </w:rPr>
    </w:pPr>
    <w:r>
      <w:rPr>
        <w:noProof/>
        <w:sz w:val="16"/>
        <w:szCs w:val="16"/>
      </w:rPr>
      <mc:AlternateContent>
        <mc:Choice Requires="wps">
          <w:drawing>
            <wp:anchor distT="0" distB="0" distL="0" distR="0" simplePos="0" relativeHeight="251660288" behindDoc="0" locked="0" layoutInCell="1" allowOverlap="1" wp14:anchorId="7DBE4DFA" wp14:editId="6D0B91E4">
              <wp:simplePos x="1140178" y="10001956"/>
              <wp:positionH relativeFrom="page">
                <wp:align>center</wp:align>
              </wp:positionH>
              <wp:positionV relativeFrom="page">
                <wp:align>bottom</wp:align>
              </wp:positionV>
              <wp:extent cx="446405" cy="361315"/>
              <wp:effectExtent l="0" t="0" r="10795" b="0"/>
              <wp:wrapNone/>
              <wp:docPr id="1192864105"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40A22A3C" w14:textId="283B190A" w:rsidR="00EC234F" w:rsidRPr="00EC234F" w:rsidRDefault="00EC234F" w:rsidP="00EC234F">
                          <w:pPr>
                            <w:rPr>
                              <w:rFonts w:ascii="Calibri" w:eastAsia="Calibri" w:hAnsi="Calibri" w:cs="Calibri"/>
                              <w:noProof/>
                              <w:color w:val="000000"/>
                              <w:szCs w:val="22"/>
                            </w:rPr>
                          </w:pPr>
                          <w:r w:rsidRPr="00EC234F">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E4DFA" id="_x0000_t202" coordsize="21600,21600" o:spt="202" path="m,l,21600r21600,l21600,xe">
              <v:stroke joinstyle="miter"/>
              <v:path gradientshapeok="t" o:connecttype="rect"/>
            </v:shapetype>
            <v:shape id="Text Box 3" o:spid="_x0000_s1027" type="#_x0000_t202" alt="Internal" style="position:absolute;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textbox style="mso-fit-shape-to-text:t" inset="0,0,0,15pt">
                <w:txbxContent>
                  <w:p w14:paraId="40A22A3C" w14:textId="283B190A" w:rsidR="00EC234F" w:rsidRPr="00EC234F" w:rsidRDefault="00EC234F" w:rsidP="00EC234F">
                    <w:pPr>
                      <w:rPr>
                        <w:rFonts w:ascii="Calibri" w:eastAsia="Calibri" w:hAnsi="Calibri" w:cs="Calibri"/>
                        <w:noProof/>
                        <w:color w:val="000000"/>
                        <w:szCs w:val="22"/>
                      </w:rPr>
                    </w:pPr>
                    <w:r w:rsidRPr="00EC234F">
                      <w:rPr>
                        <w:rFonts w:ascii="Calibri" w:eastAsia="Calibri" w:hAnsi="Calibri" w:cs="Calibri"/>
                        <w:noProof/>
                        <w:color w:val="000000"/>
                        <w:szCs w:val="22"/>
                      </w:rPr>
                      <w:t>Internal</w:t>
                    </w:r>
                  </w:p>
                </w:txbxContent>
              </v:textbox>
              <w10:wrap anchorx="page" anchory="page"/>
            </v:shape>
          </w:pict>
        </mc:Fallback>
      </mc:AlternateContent>
    </w:r>
    <w:r w:rsidR="00EF3B15" w:rsidRPr="00EF3B15">
      <w:rPr>
        <w:sz w:val="16"/>
        <w:szCs w:val="16"/>
      </w:rPr>
      <w:t>Issue 1</w:t>
    </w:r>
    <w:r w:rsidR="00EF3B15" w:rsidRPr="00EF3B15">
      <w:rPr>
        <w:sz w:val="16"/>
        <w:szCs w:val="16"/>
      </w:rPr>
      <w:tab/>
    </w:r>
    <w:r w:rsidR="00E40A4F" w:rsidRPr="00EF3B15">
      <w:rPr>
        <w:sz w:val="16"/>
        <w:szCs w:val="16"/>
      </w:rPr>
      <w:fldChar w:fldCharType="begin"/>
    </w:r>
    <w:r w:rsidR="00EF3B15" w:rsidRPr="00EF3B15">
      <w:rPr>
        <w:sz w:val="16"/>
        <w:szCs w:val="16"/>
      </w:rPr>
      <w:instrText xml:space="preserve"> PAGE   \* MERGEFORMAT </w:instrText>
    </w:r>
    <w:r w:rsidR="00E40A4F" w:rsidRPr="00EF3B15">
      <w:rPr>
        <w:sz w:val="16"/>
        <w:szCs w:val="16"/>
      </w:rPr>
      <w:fldChar w:fldCharType="separate"/>
    </w:r>
    <w:r w:rsidR="00227513">
      <w:rPr>
        <w:noProof/>
        <w:sz w:val="16"/>
        <w:szCs w:val="16"/>
      </w:rPr>
      <w:t>5</w:t>
    </w:r>
    <w:r w:rsidR="00E40A4F" w:rsidRPr="00EF3B15">
      <w:rPr>
        <w:sz w:val="16"/>
        <w:szCs w:val="16"/>
      </w:rPr>
      <w:fldChar w:fldCharType="end"/>
    </w:r>
    <w:r w:rsidR="00EF3B15" w:rsidRPr="00EF3B15">
      <w:rPr>
        <w:sz w:val="16"/>
        <w:szCs w:val="16"/>
      </w:rPr>
      <w:t xml:space="preserve"> of </w:t>
    </w:r>
    <w:fldSimple w:instr=" NUMPAGES   \* MERGEFORMAT ">
      <w:r w:rsidR="00227513" w:rsidRPr="00227513">
        <w:rPr>
          <w:noProof/>
          <w:sz w:val="16"/>
          <w:szCs w:val="16"/>
        </w:rPr>
        <w:t>6</w:t>
      </w:r>
    </w:fldSimple>
  </w:p>
  <w:p w14:paraId="6D4E82BC" w14:textId="77FA5603" w:rsidR="005A5FF8" w:rsidRPr="00EF3B15" w:rsidRDefault="005A5FF8">
    <w:pPr>
      <w:pStyle w:val="Footer"/>
      <w:rPr>
        <w:sz w:val="16"/>
        <w:szCs w:val="16"/>
      </w:rPr>
    </w:pPr>
    <w:r>
      <w:rPr>
        <w:sz w:val="16"/>
        <w:szCs w:val="16"/>
      </w:rPr>
      <w:t>November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DBABD" w14:textId="2671E895" w:rsidR="00EC234F" w:rsidRDefault="00EC234F">
    <w:pPr>
      <w:pStyle w:val="Footer"/>
    </w:pPr>
    <w:r>
      <w:rPr>
        <w:noProof/>
      </w:rPr>
      <mc:AlternateContent>
        <mc:Choice Requires="wps">
          <w:drawing>
            <wp:anchor distT="0" distB="0" distL="0" distR="0" simplePos="0" relativeHeight="251658240" behindDoc="0" locked="0" layoutInCell="1" allowOverlap="1" wp14:anchorId="7AF46807" wp14:editId="2ED36A6A">
              <wp:simplePos x="635" y="635"/>
              <wp:positionH relativeFrom="page">
                <wp:align>center</wp:align>
              </wp:positionH>
              <wp:positionV relativeFrom="page">
                <wp:align>bottom</wp:align>
              </wp:positionV>
              <wp:extent cx="446405" cy="361315"/>
              <wp:effectExtent l="0" t="0" r="10795" b="0"/>
              <wp:wrapNone/>
              <wp:docPr id="188297936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2F1303BB" w14:textId="0782EB8A" w:rsidR="00EC234F" w:rsidRPr="00EC234F" w:rsidRDefault="00EC234F" w:rsidP="00EC234F">
                          <w:pPr>
                            <w:rPr>
                              <w:rFonts w:ascii="Calibri" w:eastAsia="Calibri" w:hAnsi="Calibri" w:cs="Calibri"/>
                              <w:noProof/>
                              <w:color w:val="000000"/>
                              <w:szCs w:val="22"/>
                            </w:rPr>
                          </w:pPr>
                          <w:r w:rsidRPr="00EC234F">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F46807" id="_x0000_t202" coordsize="21600,21600" o:spt="202" path="m,l,21600r21600,l21600,xe">
              <v:stroke joinstyle="miter"/>
              <v:path gradientshapeok="t" o:connecttype="rect"/>
            </v:shapetype>
            <v:shape id="Text Box 1"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textbox style="mso-fit-shape-to-text:t" inset="0,0,0,15pt">
                <w:txbxContent>
                  <w:p w14:paraId="2F1303BB" w14:textId="0782EB8A" w:rsidR="00EC234F" w:rsidRPr="00EC234F" w:rsidRDefault="00EC234F" w:rsidP="00EC234F">
                    <w:pPr>
                      <w:rPr>
                        <w:rFonts w:ascii="Calibri" w:eastAsia="Calibri" w:hAnsi="Calibri" w:cs="Calibri"/>
                        <w:noProof/>
                        <w:color w:val="000000"/>
                        <w:szCs w:val="22"/>
                      </w:rPr>
                    </w:pPr>
                    <w:r w:rsidRPr="00EC234F">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85159" w14:textId="77777777" w:rsidR="00EB0136" w:rsidRDefault="00EB0136">
      <w:r>
        <w:separator/>
      </w:r>
    </w:p>
  </w:footnote>
  <w:footnote w:type="continuationSeparator" w:id="0">
    <w:p w14:paraId="78058880" w14:textId="77777777" w:rsidR="00EB0136" w:rsidRDefault="00EB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40E6" w14:textId="77777777" w:rsidR="003439AC" w:rsidRDefault="00E40A4F">
    <w:pPr>
      <w:pStyle w:val="Header"/>
      <w:framePr w:wrap="around" w:vAnchor="text" w:hAnchor="margin" w:xAlign="center" w:y="1"/>
      <w:rPr>
        <w:rStyle w:val="PageNumber"/>
      </w:rPr>
    </w:pPr>
    <w:r>
      <w:rPr>
        <w:rStyle w:val="PageNumber"/>
      </w:rPr>
      <w:fldChar w:fldCharType="begin"/>
    </w:r>
    <w:r w:rsidR="003439AC">
      <w:rPr>
        <w:rStyle w:val="PageNumber"/>
      </w:rPr>
      <w:instrText xml:space="preserve">PAGE  </w:instrText>
    </w:r>
    <w:r>
      <w:rPr>
        <w:rStyle w:val="PageNumber"/>
      </w:rPr>
      <w:fldChar w:fldCharType="end"/>
    </w:r>
  </w:p>
  <w:p w14:paraId="2071BD01" w14:textId="77777777" w:rsidR="003439AC" w:rsidRDefault="00343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9E269" w14:textId="77777777" w:rsidR="003439AC" w:rsidRDefault="003439AC">
    <w:pPr>
      <w:pStyle w:val="Header"/>
    </w:pPr>
    <w:r w:rsidRPr="004B0C5F">
      <w:rPr>
        <w:noProof/>
        <w:lang w:eastAsia="en-GB"/>
      </w:rPr>
      <w:drawing>
        <wp:inline distT="0" distB="0" distL="0" distR="0" wp14:anchorId="21BEBD9B" wp14:editId="2D7CB548">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31FFBA7A" w14:textId="77777777" w:rsidR="003439AC" w:rsidRDefault="003439AC">
    <w:pPr>
      <w:pStyle w:val="Header"/>
    </w:pPr>
  </w:p>
  <w:p w14:paraId="3AA1961D" w14:textId="77777777" w:rsidR="003439AC" w:rsidRDefault="003439AC">
    <w:pPr>
      <w:pStyle w:val="Header"/>
      <w:rPr>
        <w:b/>
        <w:bCs/>
        <w:sz w:val="32"/>
      </w:rPr>
    </w:pPr>
    <w:r>
      <w:rPr>
        <w:b/>
        <w:bCs/>
        <w:sz w:val="32"/>
      </w:rPr>
      <w:t>Job Description</w:t>
    </w:r>
  </w:p>
  <w:p w14:paraId="6408AE6D" w14:textId="77777777" w:rsidR="003439AC" w:rsidRDefault="00343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D3CC2"/>
    <w:multiLevelType w:val="hybridMultilevel"/>
    <w:tmpl w:val="723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3637F0"/>
    <w:multiLevelType w:val="hybridMultilevel"/>
    <w:tmpl w:val="36B2A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0DC5B3A"/>
    <w:multiLevelType w:val="hybridMultilevel"/>
    <w:tmpl w:val="BABC6D8C"/>
    <w:lvl w:ilvl="0" w:tplc="3A728F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5B3DB0"/>
    <w:multiLevelType w:val="hybridMultilevel"/>
    <w:tmpl w:val="810AE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1"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9540984">
    <w:abstractNumId w:val="3"/>
  </w:num>
  <w:num w:numId="2" w16cid:durableId="973289151">
    <w:abstractNumId w:val="6"/>
  </w:num>
  <w:num w:numId="3" w16cid:durableId="2015836825">
    <w:abstractNumId w:val="4"/>
  </w:num>
  <w:num w:numId="4" w16cid:durableId="296030160">
    <w:abstractNumId w:val="2"/>
  </w:num>
  <w:num w:numId="5" w16cid:durableId="1326595250">
    <w:abstractNumId w:val="11"/>
  </w:num>
  <w:num w:numId="6" w16cid:durableId="457727838">
    <w:abstractNumId w:val="13"/>
  </w:num>
  <w:num w:numId="7" w16cid:durableId="424542844">
    <w:abstractNumId w:val="1"/>
  </w:num>
  <w:num w:numId="8" w16cid:durableId="1757048048">
    <w:abstractNumId w:val="8"/>
  </w:num>
  <w:num w:numId="9" w16cid:durableId="1545486184">
    <w:abstractNumId w:val="10"/>
  </w:num>
  <w:num w:numId="10" w16cid:durableId="1138064408">
    <w:abstractNumId w:val="12"/>
  </w:num>
  <w:num w:numId="11" w16cid:durableId="1905413474">
    <w:abstractNumId w:val="7"/>
  </w:num>
  <w:num w:numId="12" w16cid:durableId="1736317647">
    <w:abstractNumId w:val="5"/>
  </w:num>
  <w:num w:numId="13" w16cid:durableId="664169819">
    <w:abstractNumId w:val="9"/>
  </w:num>
  <w:num w:numId="14" w16cid:durableId="52606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34A5"/>
    <w:rsid w:val="00021060"/>
    <w:rsid w:val="000626C7"/>
    <w:rsid w:val="00062FC7"/>
    <w:rsid w:val="00085C4C"/>
    <w:rsid w:val="000D5C4C"/>
    <w:rsid w:val="00112359"/>
    <w:rsid w:val="00124A5C"/>
    <w:rsid w:val="001A6972"/>
    <w:rsid w:val="001C7063"/>
    <w:rsid w:val="001E2253"/>
    <w:rsid w:val="001F19A9"/>
    <w:rsid w:val="00221992"/>
    <w:rsid w:val="00224449"/>
    <w:rsid w:val="00227513"/>
    <w:rsid w:val="0023125A"/>
    <w:rsid w:val="00231603"/>
    <w:rsid w:val="00251073"/>
    <w:rsid w:val="00271A88"/>
    <w:rsid w:val="00276134"/>
    <w:rsid w:val="00294BFB"/>
    <w:rsid w:val="002A7F2C"/>
    <w:rsid w:val="002C040B"/>
    <w:rsid w:val="002E2278"/>
    <w:rsid w:val="003439AC"/>
    <w:rsid w:val="00346054"/>
    <w:rsid w:val="0036293E"/>
    <w:rsid w:val="00373A9A"/>
    <w:rsid w:val="00376FE3"/>
    <w:rsid w:val="004006DA"/>
    <w:rsid w:val="00404993"/>
    <w:rsid w:val="00440313"/>
    <w:rsid w:val="00451996"/>
    <w:rsid w:val="004540EB"/>
    <w:rsid w:val="004831F5"/>
    <w:rsid w:val="004B0C5F"/>
    <w:rsid w:val="004E6D38"/>
    <w:rsid w:val="005576E8"/>
    <w:rsid w:val="00560AB5"/>
    <w:rsid w:val="00565581"/>
    <w:rsid w:val="00572A29"/>
    <w:rsid w:val="00572FC1"/>
    <w:rsid w:val="005903EA"/>
    <w:rsid w:val="005A0F63"/>
    <w:rsid w:val="005A5FF8"/>
    <w:rsid w:val="005D4FEB"/>
    <w:rsid w:val="005D57B8"/>
    <w:rsid w:val="006132AF"/>
    <w:rsid w:val="00626E01"/>
    <w:rsid w:val="00636DEB"/>
    <w:rsid w:val="0065282D"/>
    <w:rsid w:val="00675296"/>
    <w:rsid w:val="00696435"/>
    <w:rsid w:val="006D118E"/>
    <w:rsid w:val="00745F30"/>
    <w:rsid w:val="007749BB"/>
    <w:rsid w:val="00786F40"/>
    <w:rsid w:val="0079548B"/>
    <w:rsid w:val="007D2040"/>
    <w:rsid w:val="007E5C4F"/>
    <w:rsid w:val="00834DE6"/>
    <w:rsid w:val="00836FD1"/>
    <w:rsid w:val="008413EF"/>
    <w:rsid w:val="008C1C4E"/>
    <w:rsid w:val="008D364F"/>
    <w:rsid w:val="008D4C3C"/>
    <w:rsid w:val="008D691A"/>
    <w:rsid w:val="008D6C73"/>
    <w:rsid w:val="00923136"/>
    <w:rsid w:val="00940151"/>
    <w:rsid w:val="00947510"/>
    <w:rsid w:val="00995F85"/>
    <w:rsid w:val="009E14D2"/>
    <w:rsid w:val="009E3341"/>
    <w:rsid w:val="009F16F9"/>
    <w:rsid w:val="00A218AC"/>
    <w:rsid w:val="00A21CC7"/>
    <w:rsid w:val="00A24231"/>
    <w:rsid w:val="00A259D2"/>
    <w:rsid w:val="00A34F93"/>
    <w:rsid w:val="00A45433"/>
    <w:rsid w:val="00A64441"/>
    <w:rsid w:val="00A91774"/>
    <w:rsid w:val="00AC433C"/>
    <w:rsid w:val="00B1706A"/>
    <w:rsid w:val="00B47F19"/>
    <w:rsid w:val="00B568D5"/>
    <w:rsid w:val="00B96940"/>
    <w:rsid w:val="00BA0F90"/>
    <w:rsid w:val="00BC7A6B"/>
    <w:rsid w:val="00BD4042"/>
    <w:rsid w:val="00C339B2"/>
    <w:rsid w:val="00C74506"/>
    <w:rsid w:val="00CB3D6A"/>
    <w:rsid w:val="00D11726"/>
    <w:rsid w:val="00D11F61"/>
    <w:rsid w:val="00D324EA"/>
    <w:rsid w:val="00D4243B"/>
    <w:rsid w:val="00D64F34"/>
    <w:rsid w:val="00D703E6"/>
    <w:rsid w:val="00D8318A"/>
    <w:rsid w:val="00D84FEC"/>
    <w:rsid w:val="00DC3B17"/>
    <w:rsid w:val="00DD0735"/>
    <w:rsid w:val="00DD5ED1"/>
    <w:rsid w:val="00DD771F"/>
    <w:rsid w:val="00DF2346"/>
    <w:rsid w:val="00E3464A"/>
    <w:rsid w:val="00E40A4F"/>
    <w:rsid w:val="00E467F3"/>
    <w:rsid w:val="00E50E2D"/>
    <w:rsid w:val="00E520C7"/>
    <w:rsid w:val="00E66B02"/>
    <w:rsid w:val="00EB0136"/>
    <w:rsid w:val="00EB128A"/>
    <w:rsid w:val="00EC234F"/>
    <w:rsid w:val="00EE0867"/>
    <w:rsid w:val="00EF3B15"/>
    <w:rsid w:val="00F049B7"/>
    <w:rsid w:val="00F201F9"/>
    <w:rsid w:val="00F51923"/>
    <w:rsid w:val="00FC1881"/>
    <w:rsid w:val="00FC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2AF31"/>
  <w15:docId w15:val="{E35CD6EB-D5D4-4FE8-94F2-CDB7569B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paragraph" w:styleId="BodyText">
    <w:name w:val="Body Text"/>
    <w:basedOn w:val="Normal"/>
    <w:link w:val="BodyTextChar"/>
    <w:rsid w:val="003439AC"/>
    <w:pPr>
      <w:jc w:val="both"/>
    </w:pPr>
  </w:style>
  <w:style w:type="character" w:customStyle="1" w:styleId="BodyTextChar">
    <w:name w:val="Body Text Char"/>
    <w:basedOn w:val="DefaultParagraphFont"/>
    <w:link w:val="BodyText"/>
    <w:rsid w:val="003439A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00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DC664-6265-4E70-8722-E20A95915837}">
  <ds:schemaRefs>
    <ds:schemaRef ds:uri="http://schemas.openxmlformats.org/officeDocument/2006/bibliography"/>
  </ds:schemaRefs>
</ds:datastoreItem>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1728</Words>
  <Characters>10441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2025-04-04T13:47:00Z</dcterms:created>
  <dcterms:modified xsi:type="dcterms:W3CDTF">2025-04-04T13:47:00Z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lassificationContentMarkingFooterShapeIds">
    <vt:lpwstr>703bfc27,46285bf,4719a969</vt:lpwstr>
  </property>
  <property fmtid="{D5CDD505-2E9C-101B-9397-08002B2CF9AE}" pid="6" name="ClassificationContentMarkingFooterFontProps">
    <vt:lpwstr>#000000,11,Calibri</vt:lpwstr>
  </property>
  <property fmtid="{D5CDD505-2E9C-101B-9397-08002B2CF9AE}" pid="7" name="ClassificationContentMarkingFooterText">
    <vt:lpwstr>Internal</vt:lpwstr>
  </property>
</Properties>
</file>