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2127"/>
        <w:gridCol w:w="3969"/>
        <w:gridCol w:w="283"/>
        <w:gridCol w:w="709"/>
        <w:gridCol w:w="425"/>
        <w:gridCol w:w="354"/>
        <w:gridCol w:w="744"/>
        <w:gridCol w:w="745"/>
      </w:tblGrid>
      <w:tr w:rsidR="00D84FEC" w14:paraId="48D13498" w14:textId="77777777">
        <w:tc>
          <w:tcPr>
            <w:tcW w:w="709" w:type="dxa"/>
            <w:tcBorders>
              <w:top w:val="single" w:sz="4" w:space="0" w:color="auto"/>
            </w:tcBorders>
          </w:tcPr>
          <w:p w14:paraId="1FE440F1" w14:textId="77777777" w:rsidR="00D84FEC" w:rsidRDefault="00D84FEC">
            <w:pPr>
              <w:pStyle w:val="Heading3"/>
            </w:pPr>
            <w:r>
              <w:t>A</w:t>
            </w:r>
          </w:p>
        </w:tc>
        <w:tc>
          <w:tcPr>
            <w:tcW w:w="9356" w:type="dxa"/>
            <w:gridSpan w:val="8"/>
            <w:tcBorders>
              <w:top w:val="single" w:sz="4" w:space="0" w:color="auto"/>
            </w:tcBorders>
          </w:tcPr>
          <w:p w14:paraId="129C1A78" w14:textId="77777777" w:rsidR="00D84FEC" w:rsidRDefault="00D84FEC">
            <w:pPr>
              <w:rPr>
                <w:b/>
              </w:rPr>
            </w:pPr>
            <w:r>
              <w:rPr>
                <w:b/>
              </w:rPr>
              <w:t>Post Details</w:t>
            </w:r>
          </w:p>
          <w:p w14:paraId="09B03AEC" w14:textId="77777777" w:rsidR="00D84FEC" w:rsidRDefault="00D84FEC">
            <w:pPr>
              <w:rPr>
                <w:b/>
              </w:rPr>
            </w:pPr>
          </w:p>
        </w:tc>
      </w:tr>
      <w:tr w:rsidR="00D84FEC" w14:paraId="242A70FF" w14:textId="77777777" w:rsidTr="00B67117">
        <w:tc>
          <w:tcPr>
            <w:tcW w:w="709" w:type="dxa"/>
          </w:tcPr>
          <w:p w14:paraId="1CDB824A" w14:textId="77777777" w:rsidR="00D84FEC" w:rsidRDefault="00D84FEC"/>
        </w:tc>
        <w:tc>
          <w:tcPr>
            <w:tcW w:w="2127" w:type="dxa"/>
          </w:tcPr>
          <w:p w14:paraId="2C2206E8" w14:textId="77777777" w:rsidR="00D84FEC" w:rsidRDefault="00D84FEC">
            <w:r>
              <w:t>Job Title:</w:t>
            </w:r>
          </w:p>
        </w:tc>
        <w:tc>
          <w:tcPr>
            <w:tcW w:w="3969" w:type="dxa"/>
          </w:tcPr>
          <w:p w14:paraId="306FCAB3" w14:textId="77777777" w:rsidR="00D84FEC" w:rsidRDefault="00B91ECD">
            <w:r>
              <w:t xml:space="preserve">Quality &amp; </w:t>
            </w:r>
            <w:r w:rsidR="00035558">
              <w:t>Standards</w:t>
            </w:r>
            <w:r>
              <w:t xml:space="preserve"> Manager</w:t>
            </w:r>
          </w:p>
          <w:p w14:paraId="4BBFF564" w14:textId="77777777" w:rsidR="00AF29A6" w:rsidRDefault="00AF29A6"/>
        </w:tc>
        <w:tc>
          <w:tcPr>
            <w:tcW w:w="1417" w:type="dxa"/>
            <w:gridSpan w:val="3"/>
          </w:tcPr>
          <w:p w14:paraId="1E35D84B" w14:textId="77777777" w:rsidR="00D84FEC" w:rsidRDefault="00D84FEC">
            <w:r>
              <w:t>Function:</w:t>
            </w:r>
          </w:p>
        </w:tc>
        <w:tc>
          <w:tcPr>
            <w:tcW w:w="1843" w:type="dxa"/>
            <w:gridSpan w:val="3"/>
          </w:tcPr>
          <w:p w14:paraId="12B77C5B" w14:textId="77777777" w:rsidR="00D84FEC" w:rsidRDefault="000C7889">
            <w:r>
              <w:t>Engineering</w:t>
            </w:r>
          </w:p>
        </w:tc>
      </w:tr>
      <w:tr w:rsidR="00D84FEC" w14:paraId="26809391" w14:textId="77777777" w:rsidTr="00B67117">
        <w:tc>
          <w:tcPr>
            <w:tcW w:w="709" w:type="dxa"/>
          </w:tcPr>
          <w:p w14:paraId="0B3DBA7C" w14:textId="77777777" w:rsidR="00D84FEC" w:rsidRDefault="00D84FEC"/>
        </w:tc>
        <w:tc>
          <w:tcPr>
            <w:tcW w:w="2127" w:type="dxa"/>
          </w:tcPr>
          <w:p w14:paraId="5A27E456" w14:textId="77777777" w:rsidR="00D84FEC" w:rsidRDefault="00D84FEC">
            <w:r>
              <w:t>Location:</w:t>
            </w:r>
          </w:p>
        </w:tc>
        <w:tc>
          <w:tcPr>
            <w:tcW w:w="3969" w:type="dxa"/>
          </w:tcPr>
          <w:p w14:paraId="476FA769" w14:textId="77777777" w:rsidR="00D84FEC" w:rsidRDefault="00414B86">
            <w:r>
              <w:t>Slade Green</w:t>
            </w:r>
            <w:r w:rsidR="00AF29A6">
              <w:t xml:space="preserve"> Engineering Depot</w:t>
            </w:r>
            <w:r>
              <w:t>, other locations as required</w:t>
            </w:r>
          </w:p>
          <w:p w14:paraId="21763DC4" w14:textId="77777777" w:rsidR="00D84FEC" w:rsidRDefault="00D84FEC"/>
        </w:tc>
        <w:tc>
          <w:tcPr>
            <w:tcW w:w="1417" w:type="dxa"/>
            <w:gridSpan w:val="3"/>
          </w:tcPr>
          <w:p w14:paraId="502C3AC7" w14:textId="77777777" w:rsidR="00D84FEC" w:rsidRDefault="00D84FEC">
            <w:r>
              <w:t>Unique Post Number:</w:t>
            </w:r>
          </w:p>
          <w:p w14:paraId="4BD7D56F" w14:textId="77777777" w:rsidR="00D84FEC" w:rsidRDefault="00D84FEC"/>
        </w:tc>
        <w:tc>
          <w:tcPr>
            <w:tcW w:w="1843" w:type="dxa"/>
            <w:gridSpan w:val="3"/>
          </w:tcPr>
          <w:p w14:paraId="3223E7CE" w14:textId="77777777" w:rsidR="00D300B8" w:rsidRDefault="00D300B8"/>
        </w:tc>
      </w:tr>
      <w:tr w:rsidR="00D84FEC" w14:paraId="39A21355" w14:textId="77777777" w:rsidTr="00B67117">
        <w:tc>
          <w:tcPr>
            <w:tcW w:w="709" w:type="dxa"/>
          </w:tcPr>
          <w:p w14:paraId="2DA9F153" w14:textId="77777777" w:rsidR="00D84FEC" w:rsidRDefault="00D84FEC"/>
        </w:tc>
        <w:tc>
          <w:tcPr>
            <w:tcW w:w="2127" w:type="dxa"/>
          </w:tcPr>
          <w:p w14:paraId="6B9BDA36" w14:textId="77777777" w:rsidR="00D84FEC" w:rsidRDefault="00D84FEC">
            <w:r>
              <w:t>Reports To:</w:t>
            </w:r>
          </w:p>
        </w:tc>
        <w:tc>
          <w:tcPr>
            <w:tcW w:w="3969" w:type="dxa"/>
          </w:tcPr>
          <w:p w14:paraId="550F3A62" w14:textId="4DDDE2E1" w:rsidR="00B67117" w:rsidRDefault="00203DD6">
            <w:r>
              <w:t>Fleet Operation</w:t>
            </w:r>
            <w:r w:rsidR="001505EA">
              <w:t>s</w:t>
            </w:r>
            <w:r>
              <w:t xml:space="preserve"> Manager</w:t>
            </w:r>
          </w:p>
          <w:p w14:paraId="443FA9AD" w14:textId="77777777" w:rsidR="00B67117" w:rsidRDefault="00B67117" w:rsidP="00AF29A6"/>
        </w:tc>
        <w:tc>
          <w:tcPr>
            <w:tcW w:w="1417" w:type="dxa"/>
            <w:gridSpan w:val="3"/>
          </w:tcPr>
          <w:p w14:paraId="595D3726" w14:textId="77777777" w:rsidR="00D84FEC" w:rsidRDefault="00D84FEC">
            <w:r>
              <w:t>Grade:</w:t>
            </w:r>
          </w:p>
        </w:tc>
        <w:tc>
          <w:tcPr>
            <w:tcW w:w="1843" w:type="dxa"/>
            <w:gridSpan w:val="3"/>
          </w:tcPr>
          <w:p w14:paraId="68199CD2" w14:textId="77777777" w:rsidR="00D84FEC" w:rsidRDefault="000C7889" w:rsidP="00946A0F">
            <w:r>
              <w:t>MG</w:t>
            </w:r>
            <w:r w:rsidR="00AF29A6">
              <w:t>2</w:t>
            </w:r>
            <w:r w:rsidR="00B91ECD">
              <w:t xml:space="preserve"> </w:t>
            </w:r>
          </w:p>
        </w:tc>
      </w:tr>
      <w:tr w:rsidR="00D84FEC" w14:paraId="1B422411" w14:textId="77777777">
        <w:tc>
          <w:tcPr>
            <w:tcW w:w="709" w:type="dxa"/>
            <w:tcBorders>
              <w:top w:val="single" w:sz="4" w:space="0" w:color="auto"/>
            </w:tcBorders>
          </w:tcPr>
          <w:p w14:paraId="19CC8510" w14:textId="77777777" w:rsidR="00D84FEC" w:rsidRDefault="00D84FEC">
            <w:pPr>
              <w:pStyle w:val="Heading3"/>
            </w:pPr>
            <w:r>
              <w:t>B</w:t>
            </w:r>
          </w:p>
        </w:tc>
        <w:tc>
          <w:tcPr>
            <w:tcW w:w="9356" w:type="dxa"/>
            <w:gridSpan w:val="8"/>
            <w:tcBorders>
              <w:top w:val="single" w:sz="4" w:space="0" w:color="auto"/>
            </w:tcBorders>
          </w:tcPr>
          <w:p w14:paraId="561980D7" w14:textId="77777777" w:rsidR="00D84FEC" w:rsidRDefault="00D84FEC">
            <w:pPr>
              <w:rPr>
                <w:b/>
              </w:rPr>
            </w:pPr>
            <w:r>
              <w:rPr>
                <w:b/>
              </w:rPr>
              <w:t>Purpose of the Job</w:t>
            </w:r>
          </w:p>
          <w:p w14:paraId="2B70A3A1" w14:textId="77777777" w:rsidR="00D84FEC" w:rsidRDefault="00D84FEC">
            <w:pPr>
              <w:rPr>
                <w:b/>
              </w:rPr>
            </w:pPr>
          </w:p>
        </w:tc>
      </w:tr>
      <w:tr w:rsidR="00D84FEC" w14:paraId="228277F7" w14:textId="77777777">
        <w:tc>
          <w:tcPr>
            <w:tcW w:w="709" w:type="dxa"/>
            <w:tcBorders>
              <w:bottom w:val="single" w:sz="4" w:space="0" w:color="auto"/>
            </w:tcBorders>
          </w:tcPr>
          <w:p w14:paraId="536E6C14" w14:textId="77777777" w:rsidR="00D84FEC" w:rsidRDefault="00D84FEC"/>
        </w:tc>
        <w:tc>
          <w:tcPr>
            <w:tcW w:w="9356" w:type="dxa"/>
            <w:gridSpan w:val="8"/>
            <w:tcBorders>
              <w:bottom w:val="single" w:sz="4" w:space="0" w:color="auto"/>
            </w:tcBorders>
          </w:tcPr>
          <w:p w14:paraId="4E35152E" w14:textId="33A2D1E4" w:rsidR="0004530F" w:rsidRDefault="0004530F" w:rsidP="008821FE">
            <w:r>
              <w:t>Provide professional and technical leadership for quality,</w:t>
            </w:r>
            <w:r w:rsidR="008F7E35">
              <w:t xml:space="preserve"> engineering competence,</w:t>
            </w:r>
            <w:r>
              <w:t xml:space="preserve"> </w:t>
            </w:r>
            <w:r w:rsidR="00D94FE1">
              <w:t xml:space="preserve">fleet safety, </w:t>
            </w:r>
            <w:r w:rsidR="004C1919">
              <w:t xml:space="preserve">rail vehicle </w:t>
            </w:r>
            <w:r>
              <w:t xml:space="preserve">certification, </w:t>
            </w:r>
            <w:r w:rsidR="00692804">
              <w:t xml:space="preserve">regulatory </w:t>
            </w:r>
            <w:r>
              <w:t xml:space="preserve">compliance within the Engineering Directorate.   </w:t>
            </w:r>
          </w:p>
          <w:p w14:paraId="657A5E59" w14:textId="77777777" w:rsidR="008821FE" w:rsidRDefault="008821FE" w:rsidP="0004530F">
            <w:pPr>
              <w:rPr>
                <w:b/>
              </w:rPr>
            </w:pPr>
          </w:p>
        </w:tc>
      </w:tr>
      <w:tr w:rsidR="00D84FEC" w14:paraId="6643DF0A" w14:textId="77777777">
        <w:tc>
          <w:tcPr>
            <w:tcW w:w="709" w:type="dxa"/>
            <w:tcBorders>
              <w:top w:val="single" w:sz="4" w:space="0" w:color="auto"/>
            </w:tcBorders>
          </w:tcPr>
          <w:p w14:paraId="02410D56" w14:textId="77777777" w:rsidR="00D84FEC" w:rsidRDefault="00D84FEC" w:rsidP="00AF29A6">
            <w:pPr>
              <w:pStyle w:val="Heading3"/>
              <w:keepNext w:val="0"/>
              <w:widowControl w:val="0"/>
            </w:pPr>
            <w:r>
              <w:t>C</w:t>
            </w:r>
          </w:p>
        </w:tc>
        <w:tc>
          <w:tcPr>
            <w:tcW w:w="9356" w:type="dxa"/>
            <w:gridSpan w:val="8"/>
            <w:tcBorders>
              <w:top w:val="single" w:sz="4" w:space="0" w:color="auto"/>
            </w:tcBorders>
          </w:tcPr>
          <w:p w14:paraId="14A93E1D" w14:textId="77777777" w:rsidR="00D84FEC" w:rsidRDefault="00D84FEC" w:rsidP="00AF29A6">
            <w:pPr>
              <w:widowControl w:val="0"/>
              <w:rPr>
                <w:b/>
              </w:rPr>
            </w:pPr>
            <w:r>
              <w:rPr>
                <w:b/>
              </w:rPr>
              <w:t>Principal Accountabilities</w:t>
            </w:r>
          </w:p>
          <w:p w14:paraId="3BC095E9" w14:textId="77777777" w:rsidR="00D84FEC" w:rsidRDefault="00D84FEC" w:rsidP="00AF29A6">
            <w:pPr>
              <w:widowControl w:val="0"/>
              <w:rPr>
                <w:b/>
              </w:rPr>
            </w:pPr>
          </w:p>
        </w:tc>
      </w:tr>
      <w:tr w:rsidR="00035558" w14:paraId="52EB4AA1" w14:textId="77777777" w:rsidTr="00035558">
        <w:trPr>
          <w:trHeight w:val="1049"/>
        </w:trPr>
        <w:tc>
          <w:tcPr>
            <w:tcW w:w="709" w:type="dxa"/>
          </w:tcPr>
          <w:p w14:paraId="54D062D7" w14:textId="77777777" w:rsidR="00035558" w:rsidRDefault="00035558" w:rsidP="00572A97">
            <w:pPr>
              <w:pStyle w:val="Heading3"/>
              <w:keepNext w:val="0"/>
              <w:widowControl w:val="0"/>
              <w:rPr>
                <w:b w:val="0"/>
              </w:rPr>
            </w:pPr>
            <w:r>
              <w:rPr>
                <w:b w:val="0"/>
              </w:rPr>
              <w:t>C1</w:t>
            </w:r>
          </w:p>
          <w:p w14:paraId="596CB4A3" w14:textId="77777777" w:rsidR="00035558" w:rsidRDefault="00035558" w:rsidP="00035558"/>
          <w:p w14:paraId="3A5AA596" w14:textId="77777777" w:rsidR="00035558" w:rsidRDefault="00035558" w:rsidP="00035558"/>
          <w:p w14:paraId="428F3333" w14:textId="77777777" w:rsidR="00035558" w:rsidRPr="00035558" w:rsidRDefault="00035558" w:rsidP="00035558"/>
          <w:p w14:paraId="0AABFEDA" w14:textId="77777777" w:rsidR="00035558" w:rsidRDefault="00035558" w:rsidP="00572A97">
            <w:pPr>
              <w:pStyle w:val="Heading3"/>
              <w:keepNext w:val="0"/>
              <w:widowControl w:val="0"/>
              <w:rPr>
                <w:b w:val="0"/>
              </w:rPr>
            </w:pPr>
            <w:r>
              <w:rPr>
                <w:b w:val="0"/>
              </w:rPr>
              <w:t>C2</w:t>
            </w:r>
          </w:p>
          <w:p w14:paraId="035CA413" w14:textId="77777777" w:rsidR="00035558" w:rsidRDefault="00035558" w:rsidP="00035558"/>
          <w:p w14:paraId="140F2D32" w14:textId="77777777" w:rsidR="00035558" w:rsidRDefault="00035558" w:rsidP="00035558"/>
          <w:p w14:paraId="254584CC" w14:textId="77777777" w:rsidR="00035558" w:rsidRDefault="00035558" w:rsidP="00035558"/>
          <w:p w14:paraId="77045156" w14:textId="77777777" w:rsidR="00035558" w:rsidRDefault="00035558" w:rsidP="00035558"/>
          <w:p w14:paraId="7BB1382A" w14:textId="77777777" w:rsidR="00035558" w:rsidRPr="00035558" w:rsidRDefault="00035558" w:rsidP="00035558"/>
          <w:p w14:paraId="58C4A110" w14:textId="77777777" w:rsidR="00035558" w:rsidRDefault="00035558" w:rsidP="00572A97">
            <w:pPr>
              <w:pStyle w:val="Heading3"/>
              <w:keepNext w:val="0"/>
              <w:widowControl w:val="0"/>
              <w:rPr>
                <w:b w:val="0"/>
              </w:rPr>
            </w:pPr>
            <w:r>
              <w:rPr>
                <w:b w:val="0"/>
              </w:rPr>
              <w:t>C3</w:t>
            </w:r>
          </w:p>
          <w:p w14:paraId="0A63BBC2" w14:textId="77777777" w:rsidR="00035558" w:rsidRDefault="00035558" w:rsidP="00035558"/>
          <w:p w14:paraId="2F26A5E5" w14:textId="77777777" w:rsidR="00035558" w:rsidRDefault="00035558" w:rsidP="00035558"/>
          <w:p w14:paraId="78B7004E" w14:textId="77777777" w:rsidR="00035558" w:rsidRDefault="00035558" w:rsidP="00035558"/>
          <w:p w14:paraId="1F93A06E" w14:textId="77777777" w:rsidR="00035558" w:rsidRPr="00035558" w:rsidRDefault="00035558" w:rsidP="00035558"/>
          <w:p w14:paraId="7D7E6B9B" w14:textId="77777777" w:rsidR="00035558" w:rsidRDefault="00035558" w:rsidP="00572A97">
            <w:pPr>
              <w:pStyle w:val="Heading3"/>
              <w:keepNext w:val="0"/>
              <w:widowControl w:val="0"/>
              <w:rPr>
                <w:b w:val="0"/>
              </w:rPr>
            </w:pPr>
            <w:r>
              <w:rPr>
                <w:b w:val="0"/>
              </w:rPr>
              <w:t>C4</w:t>
            </w:r>
          </w:p>
          <w:p w14:paraId="75F31CBB" w14:textId="77777777" w:rsidR="00035558" w:rsidRDefault="00035558" w:rsidP="00035558"/>
          <w:p w14:paraId="0AA222DB" w14:textId="77777777" w:rsidR="00035558" w:rsidRDefault="00035558" w:rsidP="00035558"/>
          <w:p w14:paraId="091FD4D9" w14:textId="77777777" w:rsidR="00035558" w:rsidRPr="00035558" w:rsidRDefault="00035558" w:rsidP="00035558"/>
          <w:p w14:paraId="25353F88" w14:textId="77777777" w:rsidR="00035558" w:rsidRDefault="00035558" w:rsidP="009F262C">
            <w:pPr>
              <w:pStyle w:val="Heading3"/>
              <w:keepNext w:val="0"/>
              <w:widowControl w:val="0"/>
              <w:rPr>
                <w:b w:val="0"/>
              </w:rPr>
            </w:pPr>
            <w:r>
              <w:rPr>
                <w:b w:val="0"/>
              </w:rPr>
              <w:t>C5</w:t>
            </w:r>
          </w:p>
          <w:p w14:paraId="06D30ED0" w14:textId="77777777" w:rsidR="00035558" w:rsidRDefault="00035558" w:rsidP="00035558"/>
          <w:p w14:paraId="69EC0333" w14:textId="77777777" w:rsidR="00035558" w:rsidRDefault="00035558" w:rsidP="00035558"/>
          <w:p w14:paraId="1E4399DD" w14:textId="77777777" w:rsidR="00035558" w:rsidRPr="00035558" w:rsidRDefault="00035558" w:rsidP="00035558"/>
          <w:p w14:paraId="22728110" w14:textId="77777777" w:rsidR="00035558" w:rsidRDefault="00035558" w:rsidP="009F262C">
            <w:pPr>
              <w:pStyle w:val="Heading3"/>
              <w:keepNext w:val="0"/>
              <w:widowControl w:val="0"/>
              <w:rPr>
                <w:b w:val="0"/>
              </w:rPr>
            </w:pPr>
            <w:r>
              <w:rPr>
                <w:b w:val="0"/>
              </w:rPr>
              <w:t>C6</w:t>
            </w:r>
          </w:p>
          <w:p w14:paraId="1DCE0B1F" w14:textId="77777777" w:rsidR="00035558" w:rsidRDefault="00035558" w:rsidP="00035558"/>
          <w:p w14:paraId="048D629B" w14:textId="77777777" w:rsidR="00035558" w:rsidRDefault="00035558" w:rsidP="00035558"/>
          <w:p w14:paraId="647C07B1" w14:textId="77777777" w:rsidR="00035558" w:rsidRPr="00035558" w:rsidRDefault="00035558" w:rsidP="00035558"/>
          <w:p w14:paraId="053FF782" w14:textId="77777777" w:rsidR="00035558" w:rsidRDefault="00035558" w:rsidP="009F262C">
            <w:pPr>
              <w:pStyle w:val="Heading3"/>
              <w:keepNext w:val="0"/>
              <w:widowControl w:val="0"/>
              <w:rPr>
                <w:b w:val="0"/>
              </w:rPr>
            </w:pPr>
            <w:r>
              <w:rPr>
                <w:b w:val="0"/>
              </w:rPr>
              <w:t>C7</w:t>
            </w:r>
          </w:p>
          <w:p w14:paraId="0206E06A" w14:textId="5546C0E0" w:rsidR="00035558" w:rsidRDefault="00035558" w:rsidP="00035558"/>
          <w:p w14:paraId="16623123" w14:textId="1120F3A4" w:rsidR="00CF47CC" w:rsidRDefault="00CF47CC" w:rsidP="00035558"/>
          <w:p w14:paraId="382F9B64" w14:textId="1C69B3F3" w:rsidR="00CF47CC" w:rsidRDefault="00CF47CC" w:rsidP="00035558"/>
          <w:p w14:paraId="1E293C22" w14:textId="2EF4A970" w:rsidR="00CF47CC" w:rsidRDefault="00CF47CC" w:rsidP="00035558"/>
          <w:p w14:paraId="7B14F34B" w14:textId="77777777" w:rsidR="00CF47CC" w:rsidRDefault="00CF47CC" w:rsidP="00035558"/>
          <w:p w14:paraId="7EFCA4C2" w14:textId="77777777" w:rsidR="00035558" w:rsidRDefault="00035558" w:rsidP="009F262C">
            <w:pPr>
              <w:pStyle w:val="Heading3"/>
              <w:keepNext w:val="0"/>
              <w:widowControl w:val="0"/>
              <w:rPr>
                <w:b w:val="0"/>
              </w:rPr>
            </w:pPr>
            <w:r>
              <w:rPr>
                <w:b w:val="0"/>
              </w:rPr>
              <w:lastRenderedPageBreak/>
              <w:t>C8</w:t>
            </w:r>
          </w:p>
          <w:p w14:paraId="3D49A9FA" w14:textId="77777777" w:rsidR="00035558" w:rsidRDefault="00035558" w:rsidP="00035558"/>
          <w:p w14:paraId="4E0AAD44" w14:textId="77777777" w:rsidR="00035558" w:rsidRPr="00035558" w:rsidRDefault="00035558" w:rsidP="00035558"/>
          <w:p w14:paraId="0AA5F48E" w14:textId="77777777" w:rsidR="00035558" w:rsidRDefault="00035558" w:rsidP="009F262C">
            <w:pPr>
              <w:pStyle w:val="Heading3"/>
              <w:keepNext w:val="0"/>
              <w:widowControl w:val="0"/>
              <w:rPr>
                <w:b w:val="0"/>
              </w:rPr>
            </w:pPr>
            <w:r>
              <w:rPr>
                <w:b w:val="0"/>
              </w:rPr>
              <w:t>C9</w:t>
            </w:r>
          </w:p>
          <w:p w14:paraId="793E1204" w14:textId="77777777" w:rsidR="00120C7F" w:rsidRPr="00035558" w:rsidRDefault="00120C7F" w:rsidP="00035558"/>
          <w:p w14:paraId="78FB39EC" w14:textId="77777777" w:rsidR="00035558" w:rsidRDefault="00035558" w:rsidP="009F262C">
            <w:pPr>
              <w:pStyle w:val="Heading3"/>
              <w:widowControl w:val="0"/>
              <w:rPr>
                <w:b w:val="0"/>
              </w:rPr>
            </w:pPr>
            <w:r>
              <w:rPr>
                <w:b w:val="0"/>
              </w:rPr>
              <w:t>C10</w:t>
            </w:r>
          </w:p>
          <w:p w14:paraId="04E3FBD8" w14:textId="77777777" w:rsidR="007009A8" w:rsidRDefault="007009A8" w:rsidP="007009A8"/>
          <w:p w14:paraId="1B088DAB" w14:textId="77777777" w:rsidR="00120C7F" w:rsidRDefault="00120C7F" w:rsidP="007009A8"/>
          <w:p w14:paraId="7B259CC3" w14:textId="77777777" w:rsidR="007009A8" w:rsidRDefault="007009A8" w:rsidP="007009A8">
            <w:r>
              <w:t>C11</w:t>
            </w:r>
          </w:p>
          <w:p w14:paraId="3FA5EC48" w14:textId="77777777" w:rsidR="008E0525" w:rsidRDefault="008E0525" w:rsidP="007009A8"/>
          <w:p w14:paraId="453AB2A8" w14:textId="77777777" w:rsidR="008E0525" w:rsidRDefault="008E0525" w:rsidP="007009A8"/>
          <w:p w14:paraId="054A1036" w14:textId="77777777" w:rsidR="00AF5EB5" w:rsidRDefault="00AF5EB5" w:rsidP="007009A8"/>
          <w:p w14:paraId="6A6CEBF0" w14:textId="77777777" w:rsidR="008E0525" w:rsidRDefault="008E0525" w:rsidP="007009A8">
            <w:r>
              <w:t>C12</w:t>
            </w:r>
          </w:p>
          <w:p w14:paraId="13D4F088" w14:textId="77777777" w:rsidR="00D773DD" w:rsidRDefault="00D773DD" w:rsidP="007009A8"/>
          <w:p w14:paraId="64CA1FE8" w14:textId="77777777" w:rsidR="00120C7F" w:rsidRDefault="00120C7F" w:rsidP="007009A8"/>
          <w:p w14:paraId="0B622D29" w14:textId="77777777" w:rsidR="00D773DD" w:rsidRDefault="00D773DD" w:rsidP="007009A8">
            <w:r>
              <w:t>C13</w:t>
            </w:r>
          </w:p>
          <w:p w14:paraId="1582FF0D" w14:textId="77777777" w:rsidR="00714303" w:rsidRDefault="00714303" w:rsidP="007009A8"/>
          <w:p w14:paraId="1A6B93A7" w14:textId="77777777" w:rsidR="00AF5EB5" w:rsidRDefault="00AF5EB5" w:rsidP="007009A8"/>
          <w:p w14:paraId="67ED5F49" w14:textId="77777777" w:rsidR="00AF5EB5" w:rsidRDefault="00AF5EB5" w:rsidP="007009A8"/>
          <w:p w14:paraId="5264FE34" w14:textId="35E14137" w:rsidR="00AF5EB5" w:rsidRDefault="00AF5EB5" w:rsidP="00AF5EB5">
            <w:r>
              <w:t>C14</w:t>
            </w:r>
          </w:p>
          <w:p w14:paraId="2C6DBC12" w14:textId="77777777" w:rsidR="00714303" w:rsidRDefault="00714303" w:rsidP="007009A8"/>
          <w:p w14:paraId="216B6358" w14:textId="5D460DA0" w:rsidR="00714303" w:rsidRPr="007009A8" w:rsidRDefault="00714303" w:rsidP="00D62E9F"/>
        </w:tc>
        <w:tc>
          <w:tcPr>
            <w:tcW w:w="9356" w:type="dxa"/>
            <w:gridSpan w:val="8"/>
          </w:tcPr>
          <w:p w14:paraId="2FCEF904" w14:textId="77777777" w:rsidR="00035558" w:rsidRDefault="00035558" w:rsidP="001D2B60">
            <w:r w:rsidRPr="001D2B60">
              <w:lastRenderedPageBreak/>
              <w:t xml:space="preserve">Act as ‘Competent Person’ for Engineering Changes, scrutinising proposed changes against requirements and issuing new Design, Maintenance and Engineering Acceptance Certificates as required </w:t>
            </w:r>
          </w:p>
          <w:p w14:paraId="3233E452" w14:textId="77777777" w:rsidR="00035558" w:rsidRPr="001D2B60" w:rsidRDefault="00035558" w:rsidP="001D2B60"/>
          <w:p w14:paraId="0BCAFDC7" w14:textId="77777777" w:rsidR="00035558" w:rsidRDefault="00035558" w:rsidP="00572A97">
            <w:pPr>
              <w:pStyle w:val="Heading3"/>
              <w:keepNext w:val="0"/>
              <w:widowControl w:val="0"/>
              <w:rPr>
                <w:b w:val="0"/>
              </w:rPr>
            </w:pPr>
            <w:r w:rsidRPr="004C1919">
              <w:rPr>
                <w:b w:val="0"/>
              </w:rPr>
              <w:t>Ensure processes are in place to assure the operational safety of Southeastern’s fleet</w:t>
            </w:r>
            <w:r>
              <w:rPr>
                <w:b w:val="0"/>
              </w:rPr>
              <w:t xml:space="preserve"> (including </w:t>
            </w:r>
            <w:r w:rsidRPr="00E90F9C">
              <w:rPr>
                <w:b w:val="0"/>
              </w:rPr>
              <w:t>Concessions, Engineering Change</w:t>
            </w:r>
            <w:r>
              <w:rPr>
                <w:b w:val="0"/>
              </w:rPr>
              <w:t xml:space="preserve"> Control</w:t>
            </w:r>
            <w:r w:rsidRPr="00E90F9C">
              <w:rPr>
                <w:b w:val="0"/>
              </w:rPr>
              <w:t>, Risk Review and National Incident Reports (NIRs)).</w:t>
            </w:r>
            <w:r w:rsidRPr="004C1919">
              <w:rPr>
                <w:b w:val="0"/>
              </w:rPr>
              <w:t xml:space="preserve"> </w:t>
            </w:r>
            <w:r>
              <w:rPr>
                <w:b w:val="0"/>
              </w:rPr>
              <w:t xml:space="preserve">Oversee fleet safety performance by monitoring and ensuring incidents are investigated; report to Directors and Senior Managers recommending corrective actions if required. </w:t>
            </w:r>
          </w:p>
          <w:p w14:paraId="0576628F" w14:textId="77777777" w:rsidR="00035558" w:rsidRPr="00035558" w:rsidRDefault="00035558" w:rsidP="00035558"/>
          <w:p w14:paraId="29AFC252" w14:textId="77777777" w:rsidR="00035558" w:rsidRDefault="00035558" w:rsidP="00572A97">
            <w:pPr>
              <w:pStyle w:val="Heading3"/>
              <w:keepNext w:val="0"/>
              <w:widowControl w:val="0"/>
              <w:rPr>
                <w:b w:val="0"/>
              </w:rPr>
            </w:pPr>
            <w:r>
              <w:rPr>
                <w:b w:val="0"/>
              </w:rPr>
              <w:t xml:space="preserve">Establish and maintain an Engineering Change Control process to assure that design and maintenance changes are safe and meet requirements, including industry standards and Legislation. Facilitate the Engineering Change Board meeting and provide guidance / interpretation relating to the process to internal and external stakeholders. </w:t>
            </w:r>
          </w:p>
          <w:p w14:paraId="56BE8A5F" w14:textId="77777777" w:rsidR="00035558" w:rsidRPr="00035558" w:rsidRDefault="00035558" w:rsidP="00035558"/>
          <w:p w14:paraId="66CF3C65" w14:textId="77777777" w:rsidR="00035558" w:rsidRDefault="00035558" w:rsidP="001D2B60">
            <w:r>
              <w:t>Ensure that a comprehensive and coherent Quality Management System is implemented within Engineering that meets the requirements of Southeastern’s Railway Safety Management System, Legislation, Industry Standards and business needs.</w:t>
            </w:r>
          </w:p>
          <w:p w14:paraId="374CDF62" w14:textId="77777777" w:rsidR="00035558" w:rsidRDefault="00035558" w:rsidP="001D2B60">
            <w:pPr>
              <w:rPr>
                <w:b/>
              </w:rPr>
            </w:pPr>
          </w:p>
          <w:p w14:paraId="1B2293A3" w14:textId="1B51A5B0" w:rsidR="00035558" w:rsidRDefault="00035558" w:rsidP="001D2B60">
            <w:pPr>
              <w:pStyle w:val="Heading3"/>
              <w:keepNext w:val="0"/>
              <w:widowControl w:val="0"/>
              <w:rPr>
                <w:b w:val="0"/>
              </w:rPr>
            </w:pPr>
            <w:r w:rsidRPr="005735AF">
              <w:rPr>
                <w:b w:val="0"/>
              </w:rPr>
              <w:t>Implement a documented Competence Management System (CMS) for Engineering activities and roles that meets the requirements of the ROGS regulations and aligns with guidance provided by ORR. Oversee the apprenticeship scheme.</w:t>
            </w:r>
          </w:p>
          <w:p w14:paraId="719D7779" w14:textId="6C01E2E7" w:rsidR="00CF47CC" w:rsidRDefault="00CF47CC" w:rsidP="00CF47CC"/>
          <w:p w14:paraId="1F6AB187" w14:textId="687C2C1E" w:rsidR="00CF47CC" w:rsidRPr="00CF47CC" w:rsidRDefault="00CF47CC" w:rsidP="00D62E9F">
            <w:r w:rsidRPr="0022685B">
              <w:rPr>
                <w:rFonts w:cs="Arial"/>
                <w:color w:val="000000"/>
                <w:szCs w:val="22"/>
                <w:lang w:eastAsia="en-GB"/>
              </w:rPr>
              <w:t>Schedule assessments, competence reviews and verification checks. Publish a plan of assessments for CDS and other assessors to follow. Track progress against the plan and escalate performance issues. Carry out assessments if required.</w:t>
            </w:r>
          </w:p>
          <w:p w14:paraId="1886904F" w14:textId="77777777" w:rsidR="00035558" w:rsidRPr="00035558" w:rsidRDefault="00035558" w:rsidP="00035558"/>
          <w:p w14:paraId="7D5AF419" w14:textId="77777777" w:rsidR="00035558" w:rsidRDefault="00035558" w:rsidP="005735AF">
            <w:pPr>
              <w:pStyle w:val="Heading3"/>
              <w:keepNext w:val="0"/>
              <w:widowControl w:val="0"/>
              <w:rPr>
                <w:b w:val="0"/>
              </w:rPr>
            </w:pPr>
            <w:r w:rsidRPr="005735AF">
              <w:rPr>
                <w:b w:val="0"/>
              </w:rPr>
              <w:t xml:space="preserve">Drive process improvement, challenging and supporting functional managers through a PDCA-cycle of continual improvement. </w:t>
            </w:r>
            <w:r>
              <w:rPr>
                <w:b w:val="0"/>
              </w:rPr>
              <w:t xml:space="preserve">Establish focus groups or process improvement workshops if required. Highlight areas of concern or where there is potential for further improvement; raise corrective / preventive actions and recommend closure of these when completed. </w:t>
            </w:r>
          </w:p>
          <w:p w14:paraId="25535546" w14:textId="77777777" w:rsidR="00035558" w:rsidRPr="00035558" w:rsidRDefault="00035558" w:rsidP="00035558"/>
          <w:p w14:paraId="08FB3161" w14:textId="77777777" w:rsidR="00035558" w:rsidRDefault="00035558" w:rsidP="005735AF">
            <w:pPr>
              <w:pStyle w:val="Heading3"/>
              <w:keepNext w:val="0"/>
              <w:widowControl w:val="0"/>
              <w:rPr>
                <w:b w:val="0"/>
              </w:rPr>
            </w:pPr>
            <w:r w:rsidRPr="005735AF">
              <w:rPr>
                <w:b w:val="0"/>
              </w:rPr>
              <w:lastRenderedPageBreak/>
              <w:t xml:space="preserve">Act as point of contact for the Office of Rail Regulation and Rail Accident Investigation Branch as required. </w:t>
            </w:r>
          </w:p>
          <w:p w14:paraId="27A20CA3" w14:textId="77777777" w:rsidR="00035558" w:rsidRPr="00035558" w:rsidRDefault="00035558" w:rsidP="00035558"/>
          <w:p w14:paraId="0ECB9E1D" w14:textId="77777777" w:rsidR="00035558" w:rsidRDefault="00035558" w:rsidP="005735AF">
            <w:pPr>
              <w:widowControl w:val="0"/>
            </w:pPr>
            <w:r>
              <w:t xml:space="preserve">Produce reports relating to the above areas of accountability. </w:t>
            </w:r>
          </w:p>
          <w:p w14:paraId="347D6A4B" w14:textId="77777777" w:rsidR="00035558" w:rsidRDefault="00035558" w:rsidP="005735AF">
            <w:pPr>
              <w:widowControl w:val="0"/>
            </w:pPr>
          </w:p>
          <w:p w14:paraId="4A639C15" w14:textId="5ABC16C7" w:rsidR="00035558" w:rsidRDefault="00AF5EB5" w:rsidP="005735AF">
            <w:pPr>
              <w:widowControl w:val="0"/>
            </w:pPr>
            <w:r w:rsidRPr="00AF5EB5">
              <w:t>Following training, attend incidents, provide advice and carry out investigations as on-call Manager.</w:t>
            </w:r>
          </w:p>
          <w:p w14:paraId="5868E9B4" w14:textId="77777777" w:rsidR="007009A8" w:rsidRDefault="007009A8" w:rsidP="005735AF">
            <w:pPr>
              <w:widowControl w:val="0"/>
            </w:pPr>
          </w:p>
          <w:p w14:paraId="34F35DF2" w14:textId="22940E3C" w:rsidR="007009A8" w:rsidRDefault="007009A8" w:rsidP="005735AF">
            <w:pPr>
              <w:widowControl w:val="0"/>
            </w:pPr>
            <w:r w:rsidRPr="007009A8">
              <w:t xml:space="preserve">Act as ‘Internal Quality Assurance Auditor’ for the Competence Management System. Audit the CMS and associated records, and raise Corrective Actions as required. Verify the effectiveness of Corrective Actions.  </w:t>
            </w:r>
          </w:p>
          <w:p w14:paraId="36F6BA82" w14:textId="77777777" w:rsidR="00E94FB1" w:rsidRDefault="00E94FB1" w:rsidP="005735AF">
            <w:pPr>
              <w:widowControl w:val="0"/>
            </w:pPr>
          </w:p>
          <w:p w14:paraId="72759D61" w14:textId="3D476132" w:rsidR="00E94FB1" w:rsidRDefault="008E0525" w:rsidP="005735AF">
            <w:pPr>
              <w:widowControl w:val="0"/>
            </w:pPr>
            <w:r w:rsidRPr="00E94FB1">
              <w:t>Accountable for</w:t>
            </w:r>
            <w:r w:rsidR="00E94FB1" w:rsidRPr="00E94FB1">
              <w:t xml:space="preserve"> ensuring that any areas where competence is not achieved, a robust development programme is initiated and followed to redress the shortfall in competence</w:t>
            </w:r>
            <w:r w:rsidR="00302163">
              <w:t>.</w:t>
            </w:r>
          </w:p>
          <w:p w14:paraId="6F548C83" w14:textId="77777777" w:rsidR="00302163" w:rsidRDefault="00302163" w:rsidP="005735AF">
            <w:pPr>
              <w:widowControl w:val="0"/>
            </w:pPr>
          </w:p>
          <w:p w14:paraId="04DCDB4F" w14:textId="1BC985FD" w:rsidR="00302163" w:rsidRDefault="00D773DD" w:rsidP="005735AF">
            <w:pPr>
              <w:widowControl w:val="0"/>
            </w:pPr>
            <w:r w:rsidRPr="00D773DD">
              <w:t>Accountable / Responsible to produce and maintain accurate and up to date and auditable records to demonstrate competence and training have been conducted in accordance with the appropriate processes.</w:t>
            </w:r>
          </w:p>
          <w:p w14:paraId="759C2BE0" w14:textId="77777777" w:rsidR="00714303" w:rsidRDefault="00714303" w:rsidP="005735AF">
            <w:pPr>
              <w:widowControl w:val="0"/>
            </w:pPr>
          </w:p>
          <w:p w14:paraId="7CCE883C" w14:textId="1B0B1D9B" w:rsidR="00714303" w:rsidRDefault="00714303" w:rsidP="005735AF">
            <w:pPr>
              <w:widowControl w:val="0"/>
            </w:pPr>
            <w:r w:rsidRPr="0022685B">
              <w:rPr>
                <w:rFonts w:cs="Arial"/>
                <w:color w:val="000000"/>
                <w:szCs w:val="22"/>
                <w:lang w:eastAsia="en-GB"/>
              </w:rPr>
              <w:t>Establish competence standards for engineering roles across engineering and the processes required for operation and review of the CMS. Ensure the CMS is documented in Company Standards and local QMS procedures.</w:t>
            </w:r>
          </w:p>
          <w:p w14:paraId="267788C7" w14:textId="77777777" w:rsidR="00035558" w:rsidRDefault="00035558" w:rsidP="005735AF">
            <w:pPr>
              <w:widowControl w:val="0"/>
            </w:pPr>
          </w:p>
          <w:p w14:paraId="351DCA6B" w14:textId="77777777" w:rsidR="00035558" w:rsidRPr="006C7A20" w:rsidRDefault="00035558" w:rsidP="00A67CAB">
            <w:pPr>
              <w:widowControl w:val="0"/>
            </w:pPr>
          </w:p>
        </w:tc>
      </w:tr>
      <w:tr w:rsidR="00D8318A" w14:paraId="086F1783" w14:textId="77777777">
        <w:tc>
          <w:tcPr>
            <w:tcW w:w="709" w:type="dxa"/>
            <w:tcBorders>
              <w:top w:val="single" w:sz="4" w:space="0" w:color="auto"/>
            </w:tcBorders>
          </w:tcPr>
          <w:p w14:paraId="279AE193" w14:textId="77777777" w:rsidR="00D8318A" w:rsidRDefault="00D8318A" w:rsidP="00AF29A6">
            <w:pPr>
              <w:pStyle w:val="Heading3"/>
              <w:keepNext w:val="0"/>
              <w:widowControl w:val="0"/>
            </w:pPr>
            <w:r>
              <w:lastRenderedPageBreak/>
              <w:t>D</w:t>
            </w:r>
          </w:p>
        </w:tc>
        <w:tc>
          <w:tcPr>
            <w:tcW w:w="9356" w:type="dxa"/>
            <w:gridSpan w:val="8"/>
            <w:tcBorders>
              <w:top w:val="single" w:sz="4" w:space="0" w:color="auto"/>
            </w:tcBorders>
          </w:tcPr>
          <w:p w14:paraId="7BCC8B22" w14:textId="77777777" w:rsidR="00BA0F90" w:rsidRPr="00745F30" w:rsidRDefault="00D8318A" w:rsidP="00AF29A6">
            <w:pPr>
              <w:widowControl w:val="0"/>
              <w:rPr>
                <w:b/>
              </w:rPr>
            </w:pPr>
            <w:r w:rsidRPr="00745F30">
              <w:rPr>
                <w:b/>
              </w:rPr>
              <w:t xml:space="preserve">Safety </w:t>
            </w:r>
            <w:r w:rsidR="00745F30" w:rsidRPr="00745F30">
              <w:rPr>
                <w:b/>
              </w:rPr>
              <w:t>R</w:t>
            </w:r>
            <w:r w:rsidR="00745F30" w:rsidRPr="00745F30">
              <w:rPr>
                <w:rFonts w:cs="Arial"/>
                <w:b/>
                <w:szCs w:val="22"/>
              </w:rPr>
              <w:t>esponsibilities</w:t>
            </w:r>
          </w:p>
          <w:p w14:paraId="7102832C" w14:textId="77777777" w:rsidR="00251073" w:rsidRDefault="00251073" w:rsidP="00AF29A6">
            <w:pPr>
              <w:widowControl w:val="0"/>
              <w:rPr>
                <w:b/>
              </w:rPr>
            </w:pPr>
          </w:p>
        </w:tc>
      </w:tr>
      <w:tr w:rsidR="00251073" w14:paraId="7BDBF67E" w14:textId="77777777" w:rsidTr="00035558">
        <w:trPr>
          <w:trHeight w:val="376"/>
        </w:trPr>
        <w:tc>
          <w:tcPr>
            <w:tcW w:w="709" w:type="dxa"/>
          </w:tcPr>
          <w:p w14:paraId="28E5BF0E" w14:textId="77777777" w:rsidR="00251073" w:rsidRDefault="00251073" w:rsidP="00AF29A6">
            <w:pPr>
              <w:widowControl w:val="0"/>
            </w:pPr>
            <w:r>
              <w:t>D1</w:t>
            </w:r>
          </w:p>
          <w:p w14:paraId="10DF33FC" w14:textId="77777777" w:rsidR="00251073" w:rsidRDefault="00251073" w:rsidP="00AF29A6">
            <w:pPr>
              <w:widowControl w:val="0"/>
            </w:pPr>
          </w:p>
        </w:tc>
        <w:tc>
          <w:tcPr>
            <w:tcW w:w="6379" w:type="dxa"/>
            <w:gridSpan w:val="3"/>
          </w:tcPr>
          <w:p w14:paraId="5DDA115A" w14:textId="77777777" w:rsidR="00251073" w:rsidRDefault="00251073" w:rsidP="00AF29A6">
            <w:pPr>
              <w:pStyle w:val="Heading3"/>
              <w:keepNext w:val="0"/>
              <w:widowControl w:val="0"/>
              <w:rPr>
                <w:b w:val="0"/>
              </w:rPr>
            </w:pPr>
            <w:r>
              <w:rPr>
                <w:b w:val="0"/>
              </w:rPr>
              <w:t>This post is required to undertake SAFETY CRITICAL WORK</w:t>
            </w:r>
          </w:p>
        </w:tc>
        <w:tc>
          <w:tcPr>
            <w:tcW w:w="709" w:type="dxa"/>
            <w:tcBorders>
              <w:right w:val="single" w:sz="4" w:space="0" w:color="auto"/>
            </w:tcBorders>
          </w:tcPr>
          <w:p w14:paraId="11D89C7D" w14:textId="77777777" w:rsidR="00251073" w:rsidRDefault="00251073" w:rsidP="00AF29A6">
            <w:pPr>
              <w:widowControl w:val="0"/>
            </w:pPr>
            <w:r>
              <w:t>Yes</w:t>
            </w:r>
          </w:p>
        </w:tc>
        <w:tc>
          <w:tcPr>
            <w:tcW w:w="779" w:type="dxa"/>
            <w:gridSpan w:val="2"/>
            <w:tcBorders>
              <w:top w:val="single" w:sz="4" w:space="0" w:color="auto"/>
              <w:bottom w:val="single" w:sz="4" w:space="0" w:color="auto"/>
              <w:right w:val="single" w:sz="4" w:space="0" w:color="auto"/>
            </w:tcBorders>
          </w:tcPr>
          <w:p w14:paraId="3DF82560" w14:textId="77777777" w:rsidR="00251073" w:rsidRDefault="00251073" w:rsidP="00AF29A6">
            <w:pPr>
              <w:widowControl w:val="0"/>
              <w:jc w:val="center"/>
            </w:pPr>
          </w:p>
        </w:tc>
        <w:tc>
          <w:tcPr>
            <w:tcW w:w="744" w:type="dxa"/>
            <w:tcBorders>
              <w:right w:val="single" w:sz="4" w:space="0" w:color="auto"/>
            </w:tcBorders>
          </w:tcPr>
          <w:p w14:paraId="73BEB607" w14:textId="77777777" w:rsidR="00251073" w:rsidRDefault="00251073" w:rsidP="00AF29A6">
            <w:pPr>
              <w:widowControl w:val="0"/>
            </w:pPr>
            <w:r>
              <w:t>No</w:t>
            </w:r>
          </w:p>
        </w:tc>
        <w:tc>
          <w:tcPr>
            <w:tcW w:w="745" w:type="dxa"/>
            <w:tcBorders>
              <w:top w:val="single" w:sz="4" w:space="0" w:color="auto"/>
              <w:bottom w:val="single" w:sz="4" w:space="0" w:color="auto"/>
              <w:right w:val="single" w:sz="4" w:space="0" w:color="auto"/>
            </w:tcBorders>
            <w:vAlign w:val="center"/>
          </w:tcPr>
          <w:p w14:paraId="765A28CB" w14:textId="77777777" w:rsidR="00251073" w:rsidRPr="00035558" w:rsidRDefault="00035558" w:rsidP="00035558">
            <w:pPr>
              <w:widowControl w:val="0"/>
              <w:jc w:val="center"/>
              <w:rPr>
                <w:b/>
                <w:sz w:val="32"/>
                <w:szCs w:val="32"/>
              </w:rPr>
            </w:pPr>
            <w:r w:rsidRPr="00035558">
              <w:rPr>
                <w:rFonts w:ascii="Wingdings 2" w:eastAsia="Wingdings 2" w:hAnsi="Wingdings 2" w:cs="Wingdings 2"/>
                <w:b/>
                <w:sz w:val="32"/>
                <w:szCs w:val="32"/>
              </w:rPr>
              <w:t>P</w:t>
            </w:r>
          </w:p>
        </w:tc>
      </w:tr>
      <w:tr w:rsidR="00035558" w14:paraId="2B767AA8" w14:textId="77777777" w:rsidTr="00A557AE">
        <w:tc>
          <w:tcPr>
            <w:tcW w:w="709" w:type="dxa"/>
          </w:tcPr>
          <w:p w14:paraId="408C3EA1" w14:textId="77777777" w:rsidR="00035558" w:rsidRDefault="00035558" w:rsidP="00AF29A6">
            <w:pPr>
              <w:widowControl w:val="0"/>
            </w:pPr>
            <w:r>
              <w:t>D2</w:t>
            </w:r>
          </w:p>
          <w:p w14:paraId="5F4B6DE5" w14:textId="77777777" w:rsidR="00035558" w:rsidRDefault="00035558" w:rsidP="00AF29A6">
            <w:pPr>
              <w:widowControl w:val="0"/>
            </w:pPr>
          </w:p>
        </w:tc>
        <w:tc>
          <w:tcPr>
            <w:tcW w:w="6379" w:type="dxa"/>
            <w:gridSpan w:val="3"/>
          </w:tcPr>
          <w:p w14:paraId="6BC3C800" w14:textId="77777777" w:rsidR="00035558" w:rsidRDefault="00035558" w:rsidP="00AF29A6">
            <w:pPr>
              <w:pStyle w:val="Heading3"/>
              <w:keepNext w:val="0"/>
              <w:widowControl w:val="0"/>
              <w:rPr>
                <w:b w:val="0"/>
              </w:rPr>
            </w:pPr>
            <w:r>
              <w:rPr>
                <w:b w:val="0"/>
              </w:rPr>
              <w:t>This is a KEY SAFETY POST</w:t>
            </w:r>
          </w:p>
        </w:tc>
        <w:tc>
          <w:tcPr>
            <w:tcW w:w="709" w:type="dxa"/>
            <w:tcBorders>
              <w:right w:val="single" w:sz="4" w:space="0" w:color="auto"/>
            </w:tcBorders>
          </w:tcPr>
          <w:p w14:paraId="50DC91B9" w14:textId="77777777" w:rsidR="00035558" w:rsidRDefault="00035558" w:rsidP="00AF29A6">
            <w:pPr>
              <w:widowControl w:val="0"/>
            </w:pPr>
            <w:r>
              <w:t>Yes</w:t>
            </w:r>
          </w:p>
        </w:tc>
        <w:tc>
          <w:tcPr>
            <w:tcW w:w="779" w:type="dxa"/>
            <w:gridSpan w:val="2"/>
            <w:tcBorders>
              <w:top w:val="single" w:sz="4" w:space="0" w:color="auto"/>
              <w:left w:val="single" w:sz="4" w:space="0" w:color="auto"/>
              <w:bottom w:val="single" w:sz="4" w:space="0" w:color="auto"/>
              <w:right w:val="single" w:sz="4" w:space="0" w:color="auto"/>
            </w:tcBorders>
          </w:tcPr>
          <w:p w14:paraId="38CF4B70" w14:textId="77777777" w:rsidR="00035558" w:rsidRDefault="00035558" w:rsidP="00AF29A6">
            <w:pPr>
              <w:widowControl w:val="0"/>
              <w:jc w:val="center"/>
            </w:pPr>
          </w:p>
        </w:tc>
        <w:tc>
          <w:tcPr>
            <w:tcW w:w="744" w:type="dxa"/>
            <w:tcBorders>
              <w:left w:val="single" w:sz="4" w:space="0" w:color="auto"/>
              <w:right w:val="single" w:sz="4" w:space="0" w:color="auto"/>
            </w:tcBorders>
          </w:tcPr>
          <w:p w14:paraId="038DCA61" w14:textId="77777777" w:rsidR="00035558" w:rsidRDefault="00035558" w:rsidP="00AF29A6">
            <w:pPr>
              <w:widowControl w:val="0"/>
            </w:pPr>
            <w:r>
              <w:t>No</w:t>
            </w:r>
          </w:p>
        </w:tc>
        <w:tc>
          <w:tcPr>
            <w:tcW w:w="745" w:type="dxa"/>
            <w:tcBorders>
              <w:top w:val="single" w:sz="4" w:space="0" w:color="auto"/>
              <w:left w:val="single" w:sz="4" w:space="0" w:color="auto"/>
              <w:bottom w:val="single" w:sz="4" w:space="0" w:color="auto"/>
              <w:right w:val="single" w:sz="4" w:space="0" w:color="auto"/>
            </w:tcBorders>
            <w:vAlign w:val="center"/>
          </w:tcPr>
          <w:p w14:paraId="719991AC" w14:textId="77777777" w:rsidR="00035558" w:rsidRPr="00035558" w:rsidRDefault="00035558" w:rsidP="00F63DDD">
            <w:pPr>
              <w:widowControl w:val="0"/>
              <w:jc w:val="center"/>
              <w:rPr>
                <w:b/>
                <w:sz w:val="32"/>
                <w:szCs w:val="32"/>
              </w:rPr>
            </w:pPr>
            <w:r w:rsidRPr="00035558">
              <w:rPr>
                <w:rFonts w:ascii="Wingdings 2" w:eastAsia="Wingdings 2" w:hAnsi="Wingdings 2" w:cs="Wingdings 2"/>
                <w:b/>
                <w:sz w:val="32"/>
                <w:szCs w:val="32"/>
              </w:rPr>
              <w:t>P</w:t>
            </w:r>
          </w:p>
        </w:tc>
      </w:tr>
      <w:tr w:rsidR="00035558" w14:paraId="16287104" w14:textId="77777777" w:rsidTr="00A557AE">
        <w:tc>
          <w:tcPr>
            <w:tcW w:w="709" w:type="dxa"/>
          </w:tcPr>
          <w:p w14:paraId="7B4C4C94" w14:textId="77777777" w:rsidR="00035558" w:rsidRDefault="00035558" w:rsidP="00AF29A6">
            <w:pPr>
              <w:widowControl w:val="0"/>
            </w:pPr>
            <w:r>
              <w:t>D3</w:t>
            </w:r>
          </w:p>
          <w:p w14:paraId="3922C9E5" w14:textId="77777777" w:rsidR="00035558" w:rsidRDefault="00035558" w:rsidP="00AF29A6">
            <w:pPr>
              <w:widowControl w:val="0"/>
            </w:pPr>
          </w:p>
        </w:tc>
        <w:tc>
          <w:tcPr>
            <w:tcW w:w="6379" w:type="dxa"/>
            <w:gridSpan w:val="3"/>
          </w:tcPr>
          <w:p w14:paraId="06A8210C" w14:textId="77777777" w:rsidR="00035558" w:rsidRDefault="00035558" w:rsidP="00AF29A6">
            <w:pPr>
              <w:pStyle w:val="Heading3"/>
              <w:keepNext w:val="0"/>
              <w:widowControl w:val="0"/>
              <w:rPr>
                <w:b w:val="0"/>
              </w:rPr>
            </w:pPr>
            <w:r>
              <w:rPr>
                <w:b w:val="0"/>
              </w:rPr>
              <w:t>This post requires SECURITY CLEARANCE</w:t>
            </w:r>
          </w:p>
        </w:tc>
        <w:tc>
          <w:tcPr>
            <w:tcW w:w="709" w:type="dxa"/>
            <w:tcBorders>
              <w:right w:val="single" w:sz="4" w:space="0" w:color="auto"/>
            </w:tcBorders>
          </w:tcPr>
          <w:p w14:paraId="7B088E71" w14:textId="77777777" w:rsidR="00035558" w:rsidRDefault="00035558" w:rsidP="00AF29A6">
            <w:pPr>
              <w:widowControl w:val="0"/>
            </w:pPr>
            <w:r>
              <w:t>Yes</w:t>
            </w:r>
          </w:p>
        </w:tc>
        <w:tc>
          <w:tcPr>
            <w:tcW w:w="779" w:type="dxa"/>
            <w:gridSpan w:val="2"/>
            <w:tcBorders>
              <w:top w:val="single" w:sz="4" w:space="0" w:color="auto"/>
              <w:left w:val="single" w:sz="4" w:space="0" w:color="auto"/>
              <w:bottom w:val="single" w:sz="4" w:space="0" w:color="auto"/>
              <w:right w:val="single" w:sz="4" w:space="0" w:color="auto"/>
            </w:tcBorders>
          </w:tcPr>
          <w:p w14:paraId="124D7107" w14:textId="77777777" w:rsidR="00035558" w:rsidRDefault="00035558" w:rsidP="00AF29A6">
            <w:pPr>
              <w:widowControl w:val="0"/>
              <w:jc w:val="center"/>
            </w:pPr>
          </w:p>
        </w:tc>
        <w:tc>
          <w:tcPr>
            <w:tcW w:w="744" w:type="dxa"/>
            <w:tcBorders>
              <w:left w:val="single" w:sz="4" w:space="0" w:color="auto"/>
              <w:right w:val="single" w:sz="4" w:space="0" w:color="auto"/>
            </w:tcBorders>
          </w:tcPr>
          <w:p w14:paraId="3FF5C347" w14:textId="77777777" w:rsidR="00035558" w:rsidRDefault="00035558" w:rsidP="00AF29A6">
            <w:pPr>
              <w:widowControl w:val="0"/>
            </w:pPr>
            <w:r>
              <w:t>No</w:t>
            </w:r>
          </w:p>
        </w:tc>
        <w:tc>
          <w:tcPr>
            <w:tcW w:w="745" w:type="dxa"/>
            <w:tcBorders>
              <w:top w:val="single" w:sz="4" w:space="0" w:color="auto"/>
              <w:left w:val="single" w:sz="4" w:space="0" w:color="auto"/>
              <w:bottom w:val="single" w:sz="4" w:space="0" w:color="auto"/>
              <w:right w:val="single" w:sz="4" w:space="0" w:color="auto"/>
            </w:tcBorders>
            <w:vAlign w:val="center"/>
          </w:tcPr>
          <w:p w14:paraId="52515B4D" w14:textId="77777777" w:rsidR="00035558" w:rsidRPr="00035558" w:rsidRDefault="00035558" w:rsidP="00F63DDD">
            <w:pPr>
              <w:widowControl w:val="0"/>
              <w:jc w:val="center"/>
              <w:rPr>
                <w:b/>
                <w:sz w:val="32"/>
                <w:szCs w:val="32"/>
              </w:rPr>
            </w:pPr>
            <w:r w:rsidRPr="00035558">
              <w:rPr>
                <w:rFonts w:ascii="Wingdings 2" w:eastAsia="Wingdings 2" w:hAnsi="Wingdings 2" w:cs="Wingdings 2"/>
                <w:b/>
                <w:sz w:val="32"/>
                <w:szCs w:val="32"/>
              </w:rPr>
              <w:t>P</w:t>
            </w:r>
          </w:p>
        </w:tc>
      </w:tr>
      <w:tr w:rsidR="00035558" w14:paraId="53413E4A" w14:textId="77777777" w:rsidTr="002F400D">
        <w:trPr>
          <w:trHeight w:val="347"/>
        </w:trPr>
        <w:tc>
          <w:tcPr>
            <w:tcW w:w="709" w:type="dxa"/>
          </w:tcPr>
          <w:p w14:paraId="28846A57" w14:textId="77777777" w:rsidR="00035558" w:rsidRDefault="00035558" w:rsidP="00AF29A6">
            <w:pPr>
              <w:widowControl w:val="0"/>
            </w:pPr>
            <w:r>
              <w:t>D4</w:t>
            </w:r>
          </w:p>
        </w:tc>
        <w:tc>
          <w:tcPr>
            <w:tcW w:w="6379" w:type="dxa"/>
            <w:gridSpan w:val="3"/>
          </w:tcPr>
          <w:p w14:paraId="7AF054CF" w14:textId="77777777" w:rsidR="00035558" w:rsidRDefault="00035558" w:rsidP="00AF29A6">
            <w:pPr>
              <w:pStyle w:val="Heading3"/>
              <w:keepNext w:val="0"/>
              <w:widowControl w:val="0"/>
              <w:rPr>
                <w:b w:val="0"/>
              </w:rPr>
            </w:pPr>
            <w:r>
              <w:rPr>
                <w:b w:val="0"/>
              </w:rPr>
              <w:t>The job requires competence in PERSONAL TRACK SAFETY</w:t>
            </w:r>
          </w:p>
          <w:p w14:paraId="70F274CB" w14:textId="77777777" w:rsidR="00035558" w:rsidRDefault="00035558" w:rsidP="00AF29A6">
            <w:pPr>
              <w:widowControl w:val="0"/>
            </w:pPr>
          </w:p>
        </w:tc>
        <w:tc>
          <w:tcPr>
            <w:tcW w:w="709" w:type="dxa"/>
            <w:tcBorders>
              <w:right w:val="single" w:sz="4" w:space="0" w:color="auto"/>
            </w:tcBorders>
          </w:tcPr>
          <w:p w14:paraId="207789A8" w14:textId="77777777" w:rsidR="00035558" w:rsidRDefault="00035558" w:rsidP="00AF29A6">
            <w:pPr>
              <w:widowControl w:val="0"/>
            </w:pPr>
            <w:r>
              <w:t>Yes</w:t>
            </w:r>
          </w:p>
        </w:tc>
        <w:tc>
          <w:tcPr>
            <w:tcW w:w="779" w:type="dxa"/>
            <w:gridSpan w:val="2"/>
            <w:tcBorders>
              <w:top w:val="single" w:sz="4" w:space="0" w:color="auto"/>
              <w:left w:val="single" w:sz="4" w:space="0" w:color="auto"/>
              <w:bottom w:val="single" w:sz="4" w:space="0" w:color="auto"/>
              <w:right w:val="single" w:sz="4" w:space="0" w:color="auto"/>
            </w:tcBorders>
            <w:vAlign w:val="center"/>
          </w:tcPr>
          <w:p w14:paraId="24E8B9E4" w14:textId="77777777" w:rsidR="00035558" w:rsidRPr="00035558" w:rsidRDefault="00035558" w:rsidP="00F63DDD">
            <w:pPr>
              <w:widowControl w:val="0"/>
              <w:jc w:val="center"/>
              <w:rPr>
                <w:b/>
                <w:sz w:val="32"/>
                <w:szCs w:val="32"/>
              </w:rPr>
            </w:pPr>
            <w:r w:rsidRPr="00035558">
              <w:rPr>
                <w:rFonts w:ascii="Wingdings 2" w:eastAsia="Wingdings 2" w:hAnsi="Wingdings 2" w:cs="Wingdings 2"/>
                <w:b/>
                <w:sz w:val="32"/>
                <w:szCs w:val="32"/>
              </w:rPr>
              <w:t>P</w:t>
            </w:r>
          </w:p>
        </w:tc>
        <w:tc>
          <w:tcPr>
            <w:tcW w:w="744" w:type="dxa"/>
            <w:tcBorders>
              <w:left w:val="single" w:sz="4" w:space="0" w:color="auto"/>
              <w:right w:val="single" w:sz="4" w:space="0" w:color="auto"/>
            </w:tcBorders>
          </w:tcPr>
          <w:p w14:paraId="0F301ABA" w14:textId="77777777" w:rsidR="00035558" w:rsidRDefault="00035558" w:rsidP="00AF29A6">
            <w:pPr>
              <w:widowControl w:val="0"/>
            </w:pPr>
            <w:r>
              <w:t>No</w:t>
            </w:r>
          </w:p>
        </w:tc>
        <w:tc>
          <w:tcPr>
            <w:tcW w:w="745" w:type="dxa"/>
            <w:tcBorders>
              <w:top w:val="single" w:sz="4" w:space="0" w:color="auto"/>
              <w:left w:val="single" w:sz="4" w:space="0" w:color="auto"/>
              <w:bottom w:val="single" w:sz="4" w:space="0" w:color="auto"/>
              <w:right w:val="single" w:sz="4" w:space="0" w:color="auto"/>
            </w:tcBorders>
          </w:tcPr>
          <w:p w14:paraId="437DFC34" w14:textId="77777777" w:rsidR="00035558" w:rsidRDefault="00035558" w:rsidP="00AF29A6">
            <w:pPr>
              <w:widowControl w:val="0"/>
              <w:jc w:val="center"/>
            </w:pPr>
          </w:p>
        </w:tc>
      </w:tr>
      <w:tr w:rsidR="00035558" w14:paraId="2EEB04B3" w14:textId="77777777" w:rsidTr="002F400D">
        <w:trPr>
          <w:trHeight w:val="525"/>
        </w:trPr>
        <w:tc>
          <w:tcPr>
            <w:tcW w:w="709" w:type="dxa"/>
          </w:tcPr>
          <w:p w14:paraId="08FF9033" w14:textId="77777777" w:rsidR="00035558" w:rsidRDefault="00035558" w:rsidP="00AF29A6">
            <w:pPr>
              <w:widowControl w:val="0"/>
            </w:pPr>
            <w:r>
              <w:t>D5</w:t>
            </w:r>
          </w:p>
        </w:tc>
        <w:tc>
          <w:tcPr>
            <w:tcW w:w="6379" w:type="dxa"/>
            <w:gridSpan w:val="3"/>
          </w:tcPr>
          <w:p w14:paraId="4F4BBCE8" w14:textId="77777777" w:rsidR="00035558" w:rsidRPr="00626E01" w:rsidRDefault="00035558" w:rsidP="00AF29A6">
            <w:pPr>
              <w:widowControl w:val="0"/>
            </w:pPr>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279AFBF4" w14:textId="77777777" w:rsidR="00035558" w:rsidRDefault="00035558" w:rsidP="00AF29A6">
            <w:pPr>
              <w:widowControl w:val="0"/>
            </w:pPr>
            <w:r>
              <w:t>Yes</w:t>
            </w:r>
          </w:p>
        </w:tc>
        <w:tc>
          <w:tcPr>
            <w:tcW w:w="779" w:type="dxa"/>
            <w:gridSpan w:val="2"/>
            <w:tcBorders>
              <w:top w:val="single" w:sz="4" w:space="0" w:color="auto"/>
              <w:left w:val="single" w:sz="4" w:space="0" w:color="auto"/>
              <w:bottom w:val="single" w:sz="4" w:space="0" w:color="auto"/>
              <w:right w:val="single" w:sz="4" w:space="0" w:color="auto"/>
            </w:tcBorders>
            <w:vAlign w:val="center"/>
          </w:tcPr>
          <w:p w14:paraId="7FC09A27" w14:textId="77777777" w:rsidR="00035558" w:rsidRPr="00035558" w:rsidRDefault="00035558" w:rsidP="00F63DDD">
            <w:pPr>
              <w:widowControl w:val="0"/>
              <w:jc w:val="center"/>
              <w:rPr>
                <w:b/>
                <w:sz w:val="32"/>
                <w:szCs w:val="32"/>
              </w:rPr>
            </w:pPr>
            <w:r w:rsidRPr="00035558">
              <w:rPr>
                <w:rFonts w:ascii="Wingdings 2" w:eastAsia="Wingdings 2" w:hAnsi="Wingdings 2" w:cs="Wingdings 2"/>
                <w:b/>
                <w:sz w:val="32"/>
                <w:szCs w:val="32"/>
              </w:rPr>
              <w:t>P</w:t>
            </w:r>
          </w:p>
        </w:tc>
        <w:tc>
          <w:tcPr>
            <w:tcW w:w="744" w:type="dxa"/>
            <w:tcBorders>
              <w:left w:val="single" w:sz="4" w:space="0" w:color="auto"/>
              <w:right w:val="single" w:sz="4" w:space="0" w:color="auto"/>
            </w:tcBorders>
          </w:tcPr>
          <w:p w14:paraId="1AE6B432" w14:textId="77777777" w:rsidR="00035558" w:rsidRDefault="00035558" w:rsidP="00AF29A6">
            <w:pPr>
              <w:widowControl w:val="0"/>
            </w:pPr>
            <w:r>
              <w:t>No</w:t>
            </w:r>
          </w:p>
        </w:tc>
        <w:tc>
          <w:tcPr>
            <w:tcW w:w="745" w:type="dxa"/>
            <w:tcBorders>
              <w:top w:val="single" w:sz="4" w:space="0" w:color="auto"/>
              <w:left w:val="single" w:sz="4" w:space="0" w:color="auto"/>
              <w:bottom w:val="single" w:sz="4" w:space="0" w:color="auto"/>
              <w:right w:val="single" w:sz="4" w:space="0" w:color="auto"/>
            </w:tcBorders>
          </w:tcPr>
          <w:p w14:paraId="1F9B968B" w14:textId="77777777" w:rsidR="00035558" w:rsidRDefault="00035558" w:rsidP="00AF29A6">
            <w:pPr>
              <w:widowControl w:val="0"/>
              <w:jc w:val="center"/>
            </w:pPr>
          </w:p>
        </w:tc>
      </w:tr>
      <w:tr w:rsidR="00251073" w14:paraId="3D988E04" w14:textId="77777777" w:rsidTr="00251073">
        <w:tc>
          <w:tcPr>
            <w:tcW w:w="709" w:type="dxa"/>
          </w:tcPr>
          <w:p w14:paraId="09201555" w14:textId="77777777" w:rsidR="00251073" w:rsidRDefault="00251073" w:rsidP="00AF29A6">
            <w:pPr>
              <w:pStyle w:val="Heading3"/>
              <w:keepNext w:val="0"/>
              <w:widowControl w:val="0"/>
            </w:pPr>
          </w:p>
        </w:tc>
        <w:tc>
          <w:tcPr>
            <w:tcW w:w="9356" w:type="dxa"/>
            <w:gridSpan w:val="8"/>
          </w:tcPr>
          <w:p w14:paraId="2EDF0A3D" w14:textId="77777777" w:rsidR="00251073" w:rsidRDefault="00251073" w:rsidP="00AF29A6">
            <w:pPr>
              <w:widowControl w:val="0"/>
              <w:rPr>
                <w:b/>
              </w:rPr>
            </w:pPr>
          </w:p>
        </w:tc>
      </w:tr>
      <w:tr w:rsidR="00251073" w14:paraId="1B850624" w14:textId="77777777" w:rsidTr="00251073">
        <w:tc>
          <w:tcPr>
            <w:tcW w:w="709" w:type="dxa"/>
          </w:tcPr>
          <w:p w14:paraId="208D10B6" w14:textId="77777777" w:rsidR="00251073" w:rsidRDefault="00251073" w:rsidP="00AF29A6">
            <w:pPr>
              <w:widowControl w:val="0"/>
            </w:pPr>
            <w:r>
              <w:t>D6</w:t>
            </w:r>
          </w:p>
        </w:tc>
        <w:tc>
          <w:tcPr>
            <w:tcW w:w="9356" w:type="dxa"/>
            <w:gridSpan w:val="8"/>
          </w:tcPr>
          <w:p w14:paraId="5EC6E71D" w14:textId="77777777" w:rsidR="00251073" w:rsidRDefault="00251073" w:rsidP="00AF29A6">
            <w:pPr>
              <w:widowControl w:val="0"/>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0F9D2AF1" w14:textId="77777777" w:rsidR="00251073" w:rsidRPr="00251073" w:rsidRDefault="00251073" w:rsidP="00AF29A6">
            <w:pPr>
              <w:widowControl w:val="0"/>
              <w:overflowPunct w:val="0"/>
              <w:autoSpaceDE w:val="0"/>
              <w:autoSpaceDN w:val="0"/>
              <w:adjustRightInd w:val="0"/>
              <w:textAlignment w:val="baseline"/>
              <w:rPr>
                <w:rFonts w:cs="Arial"/>
                <w:szCs w:val="22"/>
              </w:rPr>
            </w:pPr>
          </w:p>
        </w:tc>
      </w:tr>
      <w:tr w:rsidR="00251073" w14:paraId="3AEFF4F2" w14:textId="77777777" w:rsidTr="008C1C4E">
        <w:tc>
          <w:tcPr>
            <w:tcW w:w="709" w:type="dxa"/>
          </w:tcPr>
          <w:p w14:paraId="59495B75" w14:textId="77777777" w:rsidR="00251073" w:rsidRDefault="00251073" w:rsidP="00AF29A6">
            <w:pPr>
              <w:widowControl w:val="0"/>
            </w:pPr>
          </w:p>
        </w:tc>
        <w:tc>
          <w:tcPr>
            <w:tcW w:w="9356" w:type="dxa"/>
            <w:gridSpan w:val="8"/>
          </w:tcPr>
          <w:p w14:paraId="6E46832C" w14:textId="77777777" w:rsidR="00251073" w:rsidRDefault="00E90F9C" w:rsidP="00AF29A6">
            <w:pPr>
              <w:widowControl w:val="0"/>
              <w:numPr>
                <w:ilvl w:val="0"/>
                <w:numId w:val="9"/>
              </w:numPr>
              <w:overflowPunct w:val="0"/>
              <w:autoSpaceDE w:val="0"/>
              <w:autoSpaceDN w:val="0"/>
              <w:adjustRightInd w:val="0"/>
              <w:textAlignment w:val="baseline"/>
              <w:rPr>
                <w:bCs/>
              </w:rPr>
            </w:pPr>
            <w:r>
              <w:rPr>
                <w:bCs/>
              </w:rPr>
              <w:t>‘Competent Person’ for Engineering Change</w:t>
            </w:r>
          </w:p>
          <w:p w14:paraId="22232FDD" w14:textId="77777777" w:rsidR="00251073" w:rsidRDefault="00251073" w:rsidP="00AF29A6">
            <w:pPr>
              <w:widowControl w:val="0"/>
              <w:overflowPunct w:val="0"/>
              <w:autoSpaceDE w:val="0"/>
              <w:autoSpaceDN w:val="0"/>
              <w:adjustRightInd w:val="0"/>
              <w:textAlignment w:val="baseline"/>
              <w:rPr>
                <w:bCs/>
              </w:rPr>
            </w:pPr>
          </w:p>
        </w:tc>
      </w:tr>
      <w:tr w:rsidR="00D84FEC" w14:paraId="1CCE3E9A" w14:textId="77777777">
        <w:tc>
          <w:tcPr>
            <w:tcW w:w="709" w:type="dxa"/>
            <w:tcBorders>
              <w:top w:val="single" w:sz="4" w:space="0" w:color="auto"/>
            </w:tcBorders>
          </w:tcPr>
          <w:p w14:paraId="2294C294" w14:textId="77777777" w:rsidR="00D84FEC" w:rsidRDefault="00D8318A" w:rsidP="00AF29A6">
            <w:pPr>
              <w:pStyle w:val="Heading3"/>
              <w:keepNext w:val="0"/>
              <w:widowControl w:val="0"/>
            </w:pPr>
            <w:r>
              <w:t>E</w:t>
            </w:r>
          </w:p>
        </w:tc>
        <w:tc>
          <w:tcPr>
            <w:tcW w:w="9356" w:type="dxa"/>
            <w:gridSpan w:val="8"/>
            <w:tcBorders>
              <w:top w:val="single" w:sz="4" w:space="0" w:color="auto"/>
            </w:tcBorders>
          </w:tcPr>
          <w:p w14:paraId="3FF9795D" w14:textId="77777777" w:rsidR="00D84FEC" w:rsidRDefault="00D84FEC" w:rsidP="00AF29A6">
            <w:pPr>
              <w:widowControl w:val="0"/>
              <w:rPr>
                <w:b/>
              </w:rPr>
            </w:pPr>
            <w:r>
              <w:rPr>
                <w:b/>
              </w:rPr>
              <w:t>Decision making Authority</w:t>
            </w:r>
          </w:p>
          <w:p w14:paraId="60B1B734" w14:textId="77777777" w:rsidR="00D84FEC" w:rsidRDefault="00D84FEC" w:rsidP="00AF29A6">
            <w:pPr>
              <w:widowControl w:val="0"/>
              <w:rPr>
                <w:b/>
              </w:rPr>
            </w:pPr>
          </w:p>
        </w:tc>
      </w:tr>
      <w:tr w:rsidR="00035558" w14:paraId="21207F46" w14:textId="77777777" w:rsidTr="00BF61DD">
        <w:trPr>
          <w:trHeight w:val="2024"/>
        </w:trPr>
        <w:tc>
          <w:tcPr>
            <w:tcW w:w="709" w:type="dxa"/>
          </w:tcPr>
          <w:p w14:paraId="2F446553" w14:textId="77777777" w:rsidR="00035558" w:rsidRDefault="00035558" w:rsidP="00AF29A6">
            <w:pPr>
              <w:widowControl w:val="0"/>
            </w:pPr>
            <w:r>
              <w:lastRenderedPageBreak/>
              <w:t>E1</w:t>
            </w:r>
          </w:p>
          <w:p w14:paraId="6DEFF0A6" w14:textId="77777777" w:rsidR="00035558" w:rsidRDefault="00035558" w:rsidP="00AF29A6">
            <w:pPr>
              <w:widowControl w:val="0"/>
            </w:pPr>
          </w:p>
          <w:p w14:paraId="28F005CB" w14:textId="77777777" w:rsidR="00035558" w:rsidRDefault="00035558" w:rsidP="00877DA3">
            <w:pPr>
              <w:widowControl w:val="0"/>
            </w:pPr>
            <w:r>
              <w:t>E2</w:t>
            </w:r>
          </w:p>
          <w:p w14:paraId="1B1B0F65" w14:textId="77777777" w:rsidR="00035558" w:rsidRDefault="00035558" w:rsidP="00877DA3">
            <w:pPr>
              <w:widowControl w:val="0"/>
            </w:pPr>
          </w:p>
          <w:p w14:paraId="782A5694" w14:textId="77777777" w:rsidR="00035558" w:rsidRDefault="00035558" w:rsidP="00877DA3">
            <w:pPr>
              <w:widowControl w:val="0"/>
            </w:pPr>
            <w:r>
              <w:t>E3</w:t>
            </w:r>
          </w:p>
          <w:p w14:paraId="0B485126" w14:textId="77777777" w:rsidR="00035558" w:rsidRDefault="00035558" w:rsidP="00877DA3">
            <w:pPr>
              <w:widowControl w:val="0"/>
            </w:pPr>
          </w:p>
          <w:p w14:paraId="705DC923" w14:textId="77777777" w:rsidR="00035558" w:rsidRDefault="00035558" w:rsidP="00AF29A6">
            <w:pPr>
              <w:widowControl w:val="0"/>
            </w:pPr>
            <w:r>
              <w:t>E4</w:t>
            </w:r>
          </w:p>
          <w:p w14:paraId="58FA359B" w14:textId="77777777" w:rsidR="00035558" w:rsidRDefault="00035558" w:rsidP="00AF29A6">
            <w:pPr>
              <w:widowControl w:val="0"/>
            </w:pPr>
          </w:p>
          <w:p w14:paraId="11E758BF" w14:textId="77777777" w:rsidR="00035558" w:rsidRDefault="00035558" w:rsidP="00AF29A6">
            <w:pPr>
              <w:widowControl w:val="0"/>
            </w:pPr>
          </w:p>
          <w:p w14:paraId="73445E44" w14:textId="77777777" w:rsidR="00035558" w:rsidRDefault="00035558" w:rsidP="00AF29A6">
            <w:pPr>
              <w:widowControl w:val="0"/>
            </w:pPr>
            <w:r>
              <w:t>E5</w:t>
            </w:r>
          </w:p>
        </w:tc>
        <w:tc>
          <w:tcPr>
            <w:tcW w:w="9356" w:type="dxa"/>
            <w:gridSpan w:val="8"/>
          </w:tcPr>
          <w:p w14:paraId="20E15077" w14:textId="77777777" w:rsidR="00035558" w:rsidRDefault="00035558" w:rsidP="00AF29A6">
            <w:pPr>
              <w:widowControl w:val="0"/>
              <w:autoSpaceDE w:val="0"/>
              <w:autoSpaceDN w:val="0"/>
              <w:adjustRightInd w:val="0"/>
              <w:rPr>
                <w:rFonts w:cs="Arial"/>
                <w:szCs w:val="22"/>
                <w:lang w:eastAsia="en-GB"/>
              </w:rPr>
            </w:pPr>
            <w:r>
              <w:rPr>
                <w:rFonts w:cs="Arial"/>
                <w:szCs w:val="22"/>
                <w:lang w:eastAsia="en-GB"/>
              </w:rPr>
              <w:t>Authority to raise Corrective Actions and recommend closure of these.</w:t>
            </w:r>
          </w:p>
          <w:p w14:paraId="7ED89F26" w14:textId="77777777" w:rsidR="00035558" w:rsidRDefault="00035558" w:rsidP="00AF29A6">
            <w:pPr>
              <w:widowControl w:val="0"/>
              <w:autoSpaceDE w:val="0"/>
              <w:autoSpaceDN w:val="0"/>
              <w:adjustRightInd w:val="0"/>
              <w:rPr>
                <w:rFonts w:cs="Arial"/>
                <w:szCs w:val="22"/>
                <w:lang w:eastAsia="en-GB"/>
              </w:rPr>
            </w:pPr>
          </w:p>
          <w:p w14:paraId="575E5E4D" w14:textId="77777777" w:rsidR="00035558" w:rsidRDefault="00035558" w:rsidP="00877DA3">
            <w:pPr>
              <w:widowControl w:val="0"/>
              <w:autoSpaceDE w:val="0"/>
              <w:autoSpaceDN w:val="0"/>
              <w:adjustRightInd w:val="0"/>
              <w:rPr>
                <w:rFonts w:cs="Arial"/>
                <w:szCs w:val="22"/>
                <w:lang w:eastAsia="en-GB"/>
              </w:rPr>
            </w:pPr>
            <w:r>
              <w:rPr>
                <w:rFonts w:cs="Arial"/>
                <w:szCs w:val="22"/>
                <w:lang w:eastAsia="en-GB"/>
              </w:rPr>
              <w:t xml:space="preserve">Authority to assess risks relating to fleet quality and safety. </w:t>
            </w:r>
          </w:p>
          <w:p w14:paraId="5A54A695" w14:textId="77777777" w:rsidR="00035558" w:rsidRDefault="00035558" w:rsidP="00877DA3">
            <w:pPr>
              <w:widowControl w:val="0"/>
              <w:autoSpaceDE w:val="0"/>
              <w:autoSpaceDN w:val="0"/>
              <w:adjustRightInd w:val="0"/>
              <w:rPr>
                <w:rFonts w:cs="Arial"/>
                <w:szCs w:val="22"/>
                <w:lang w:eastAsia="en-GB"/>
              </w:rPr>
            </w:pPr>
          </w:p>
          <w:p w14:paraId="7C879092" w14:textId="77777777" w:rsidR="00035558" w:rsidRDefault="00035558" w:rsidP="00877DA3">
            <w:pPr>
              <w:widowControl w:val="0"/>
              <w:autoSpaceDE w:val="0"/>
              <w:autoSpaceDN w:val="0"/>
              <w:adjustRightInd w:val="0"/>
              <w:rPr>
                <w:rFonts w:cs="Arial"/>
                <w:szCs w:val="22"/>
                <w:lang w:eastAsia="en-GB"/>
              </w:rPr>
            </w:pPr>
            <w:r>
              <w:rPr>
                <w:rFonts w:cs="Arial"/>
                <w:szCs w:val="22"/>
                <w:lang w:eastAsia="en-GB"/>
              </w:rPr>
              <w:t xml:space="preserve">Authority to approve and certify Engineering Changes as ‘Competent Person’ </w:t>
            </w:r>
          </w:p>
          <w:p w14:paraId="77C22733" w14:textId="77777777" w:rsidR="00035558" w:rsidRDefault="00035558" w:rsidP="00877DA3">
            <w:pPr>
              <w:widowControl w:val="0"/>
              <w:autoSpaceDE w:val="0"/>
              <w:autoSpaceDN w:val="0"/>
              <w:adjustRightInd w:val="0"/>
              <w:rPr>
                <w:rFonts w:cs="Arial"/>
                <w:szCs w:val="22"/>
                <w:lang w:eastAsia="en-GB"/>
              </w:rPr>
            </w:pPr>
          </w:p>
          <w:p w14:paraId="6E66BA99" w14:textId="77777777" w:rsidR="00035558" w:rsidRDefault="00035558" w:rsidP="00877DA3">
            <w:pPr>
              <w:widowControl w:val="0"/>
              <w:autoSpaceDE w:val="0"/>
              <w:autoSpaceDN w:val="0"/>
              <w:adjustRightInd w:val="0"/>
              <w:rPr>
                <w:rFonts w:cs="Arial"/>
                <w:szCs w:val="22"/>
                <w:lang w:eastAsia="en-GB"/>
              </w:rPr>
            </w:pPr>
            <w:r>
              <w:rPr>
                <w:rFonts w:cs="Arial"/>
                <w:szCs w:val="22"/>
                <w:lang w:eastAsia="en-GB"/>
              </w:rPr>
              <w:t>Authority to assess compliance of processes and management systems with requirements and approve documentation</w:t>
            </w:r>
          </w:p>
          <w:p w14:paraId="76116F26" w14:textId="77777777" w:rsidR="00035558" w:rsidRDefault="00035558" w:rsidP="00877DA3">
            <w:pPr>
              <w:widowControl w:val="0"/>
              <w:autoSpaceDE w:val="0"/>
              <w:autoSpaceDN w:val="0"/>
              <w:adjustRightInd w:val="0"/>
              <w:rPr>
                <w:rFonts w:cs="Arial"/>
                <w:szCs w:val="22"/>
                <w:lang w:eastAsia="en-GB"/>
              </w:rPr>
            </w:pPr>
          </w:p>
          <w:p w14:paraId="15E1F07B" w14:textId="77777777" w:rsidR="00035558" w:rsidRDefault="00035558" w:rsidP="00877DA3">
            <w:pPr>
              <w:widowControl w:val="0"/>
              <w:autoSpaceDE w:val="0"/>
              <w:autoSpaceDN w:val="0"/>
              <w:adjustRightInd w:val="0"/>
              <w:rPr>
                <w:rFonts w:cs="Arial"/>
                <w:szCs w:val="22"/>
                <w:lang w:eastAsia="en-GB"/>
              </w:rPr>
            </w:pPr>
            <w:r>
              <w:rPr>
                <w:rFonts w:cs="Arial"/>
                <w:szCs w:val="22"/>
                <w:lang w:eastAsia="en-GB"/>
              </w:rPr>
              <w:t>Authority to set team members’ objectives and evaluate performance against these</w:t>
            </w:r>
          </w:p>
          <w:p w14:paraId="17D352E9" w14:textId="77777777" w:rsidR="00035558" w:rsidRDefault="00035558" w:rsidP="00877DA3">
            <w:pPr>
              <w:widowControl w:val="0"/>
              <w:autoSpaceDE w:val="0"/>
              <w:autoSpaceDN w:val="0"/>
              <w:adjustRightInd w:val="0"/>
              <w:rPr>
                <w:b/>
              </w:rPr>
            </w:pPr>
          </w:p>
        </w:tc>
      </w:tr>
      <w:tr w:rsidR="000C7889" w14:paraId="31377DC5" w14:textId="77777777" w:rsidTr="00667873">
        <w:tc>
          <w:tcPr>
            <w:tcW w:w="709" w:type="dxa"/>
            <w:tcBorders>
              <w:top w:val="single" w:sz="4" w:space="0" w:color="auto"/>
            </w:tcBorders>
          </w:tcPr>
          <w:p w14:paraId="76BF76F8" w14:textId="77777777" w:rsidR="000C7889" w:rsidRDefault="00277A6D" w:rsidP="00AF29A6">
            <w:pPr>
              <w:pStyle w:val="Heading3"/>
              <w:keepNext w:val="0"/>
              <w:widowControl w:val="0"/>
            </w:pPr>
            <w:r>
              <w:t>F</w:t>
            </w:r>
          </w:p>
        </w:tc>
        <w:tc>
          <w:tcPr>
            <w:tcW w:w="9356" w:type="dxa"/>
            <w:gridSpan w:val="8"/>
            <w:tcBorders>
              <w:top w:val="single" w:sz="4" w:space="0" w:color="auto"/>
            </w:tcBorders>
          </w:tcPr>
          <w:p w14:paraId="2A44006E" w14:textId="77777777" w:rsidR="000C7889" w:rsidRDefault="000C7889" w:rsidP="00AF29A6">
            <w:pPr>
              <w:widowControl w:val="0"/>
              <w:rPr>
                <w:b/>
              </w:rPr>
            </w:pPr>
            <w:r>
              <w:rPr>
                <w:b/>
              </w:rPr>
              <w:t>Most Challenging and/or Difficult parts of the role</w:t>
            </w:r>
          </w:p>
          <w:p w14:paraId="0DD14B04" w14:textId="77777777" w:rsidR="000C7889" w:rsidRDefault="000C7889" w:rsidP="00AF29A6">
            <w:pPr>
              <w:widowControl w:val="0"/>
              <w:rPr>
                <w:b/>
              </w:rPr>
            </w:pPr>
          </w:p>
        </w:tc>
      </w:tr>
      <w:tr w:rsidR="00035558" w14:paraId="2BC70209" w14:textId="77777777" w:rsidTr="00FD31B8">
        <w:trPr>
          <w:trHeight w:val="1012"/>
        </w:trPr>
        <w:tc>
          <w:tcPr>
            <w:tcW w:w="709" w:type="dxa"/>
          </w:tcPr>
          <w:p w14:paraId="38E0B393" w14:textId="77777777" w:rsidR="00035558" w:rsidRDefault="00035558" w:rsidP="00AF29A6">
            <w:pPr>
              <w:widowControl w:val="0"/>
            </w:pPr>
            <w:r w:rsidRPr="00B24FE4">
              <w:t>F1</w:t>
            </w:r>
          </w:p>
          <w:p w14:paraId="1F55F368" w14:textId="77777777" w:rsidR="00035558" w:rsidRDefault="00035558" w:rsidP="00AF29A6">
            <w:pPr>
              <w:widowControl w:val="0"/>
            </w:pPr>
          </w:p>
          <w:p w14:paraId="3F67B0ED" w14:textId="77777777" w:rsidR="00035558" w:rsidRPr="00B24FE4" w:rsidRDefault="00035558" w:rsidP="00AF29A6">
            <w:pPr>
              <w:widowControl w:val="0"/>
            </w:pPr>
          </w:p>
          <w:p w14:paraId="07FB4D44" w14:textId="77777777" w:rsidR="00035558" w:rsidRPr="00B24FE4" w:rsidRDefault="00035558" w:rsidP="00AF29A6">
            <w:pPr>
              <w:widowControl w:val="0"/>
            </w:pPr>
            <w:r>
              <w:t>F2</w:t>
            </w:r>
          </w:p>
        </w:tc>
        <w:tc>
          <w:tcPr>
            <w:tcW w:w="9356" w:type="dxa"/>
            <w:gridSpan w:val="8"/>
          </w:tcPr>
          <w:p w14:paraId="4ECFE306" w14:textId="77777777" w:rsidR="00035558" w:rsidRDefault="00035558" w:rsidP="003773C9">
            <w:pPr>
              <w:widowControl w:val="0"/>
              <w:autoSpaceDE w:val="0"/>
              <w:autoSpaceDN w:val="0"/>
              <w:adjustRightInd w:val="0"/>
              <w:rPr>
                <w:rFonts w:cs="Arial"/>
                <w:szCs w:val="22"/>
                <w:lang w:eastAsia="en-GB"/>
              </w:rPr>
            </w:pPr>
            <w:r>
              <w:rPr>
                <w:rFonts w:cs="Arial"/>
                <w:szCs w:val="22"/>
                <w:lang w:eastAsia="en-GB"/>
              </w:rPr>
              <w:t xml:space="preserve">Engaging with and challenging colleagues to comply or improve while breaking down barriers and remaining part of the team. </w:t>
            </w:r>
          </w:p>
          <w:p w14:paraId="1845354C" w14:textId="77777777" w:rsidR="00035558" w:rsidRPr="00877DA3" w:rsidRDefault="00035558" w:rsidP="003773C9">
            <w:pPr>
              <w:widowControl w:val="0"/>
              <w:autoSpaceDE w:val="0"/>
              <w:autoSpaceDN w:val="0"/>
              <w:adjustRightInd w:val="0"/>
              <w:rPr>
                <w:rFonts w:cs="Arial"/>
                <w:szCs w:val="22"/>
                <w:lang w:eastAsia="en-GB"/>
              </w:rPr>
            </w:pPr>
          </w:p>
          <w:p w14:paraId="321A6F77" w14:textId="77777777" w:rsidR="00035558" w:rsidRDefault="00035558" w:rsidP="003773C9">
            <w:pPr>
              <w:widowControl w:val="0"/>
              <w:autoSpaceDE w:val="0"/>
              <w:autoSpaceDN w:val="0"/>
              <w:adjustRightInd w:val="0"/>
              <w:rPr>
                <w:rFonts w:cs="Arial"/>
                <w:szCs w:val="22"/>
                <w:lang w:eastAsia="en-GB"/>
              </w:rPr>
            </w:pPr>
            <w:r>
              <w:rPr>
                <w:rFonts w:cs="Arial"/>
                <w:szCs w:val="22"/>
                <w:lang w:eastAsia="en-GB"/>
              </w:rPr>
              <w:t>Working and communicating at all levels in the organisation.</w:t>
            </w:r>
          </w:p>
          <w:p w14:paraId="3B32ED51" w14:textId="77777777" w:rsidR="00035558" w:rsidRPr="00877DA3" w:rsidRDefault="00035558" w:rsidP="003773C9">
            <w:pPr>
              <w:widowControl w:val="0"/>
              <w:autoSpaceDE w:val="0"/>
              <w:autoSpaceDN w:val="0"/>
              <w:adjustRightInd w:val="0"/>
              <w:rPr>
                <w:rFonts w:cs="Arial"/>
                <w:szCs w:val="22"/>
                <w:lang w:eastAsia="en-GB"/>
              </w:rPr>
            </w:pPr>
          </w:p>
        </w:tc>
      </w:tr>
    </w:tbl>
    <w:p w14:paraId="0CA5E34C" w14:textId="77777777" w:rsidR="00035558" w:rsidRDefault="00035558">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2362F139" w14:textId="77777777">
        <w:tc>
          <w:tcPr>
            <w:tcW w:w="709" w:type="dxa"/>
            <w:tcBorders>
              <w:top w:val="single" w:sz="4" w:space="0" w:color="auto"/>
            </w:tcBorders>
          </w:tcPr>
          <w:p w14:paraId="530D8DC9" w14:textId="77777777" w:rsidR="00D84FEC" w:rsidRDefault="004540EB" w:rsidP="00AF29A6">
            <w:pPr>
              <w:pStyle w:val="Heading3"/>
              <w:keepNext w:val="0"/>
              <w:widowControl w:val="0"/>
            </w:pPr>
            <w:r>
              <w:lastRenderedPageBreak/>
              <w:t>G</w:t>
            </w:r>
          </w:p>
        </w:tc>
        <w:tc>
          <w:tcPr>
            <w:tcW w:w="9356" w:type="dxa"/>
            <w:tcBorders>
              <w:top w:val="single" w:sz="4" w:space="0" w:color="auto"/>
            </w:tcBorders>
          </w:tcPr>
          <w:p w14:paraId="4A05342E" w14:textId="77777777" w:rsidR="00D84FEC" w:rsidRDefault="00D84FEC" w:rsidP="00AF29A6">
            <w:pPr>
              <w:widowControl w:val="0"/>
              <w:rPr>
                <w:b/>
              </w:rPr>
            </w:pPr>
            <w:r>
              <w:rPr>
                <w:b/>
              </w:rPr>
              <w:t>Person Specification</w:t>
            </w:r>
          </w:p>
          <w:p w14:paraId="44AFB296" w14:textId="77777777" w:rsidR="00D84FEC" w:rsidRDefault="00D84FEC" w:rsidP="00AF29A6">
            <w:pPr>
              <w:widowControl w:val="0"/>
              <w:rPr>
                <w:b/>
              </w:rPr>
            </w:pPr>
          </w:p>
        </w:tc>
      </w:tr>
      <w:tr w:rsidR="00035558" w14:paraId="6BE8104F" w14:textId="77777777">
        <w:tc>
          <w:tcPr>
            <w:tcW w:w="709" w:type="dxa"/>
          </w:tcPr>
          <w:p w14:paraId="25CCCB2F" w14:textId="77777777" w:rsidR="00035558" w:rsidRDefault="00035558" w:rsidP="00AF29A6">
            <w:pPr>
              <w:pStyle w:val="Heading3"/>
              <w:keepNext w:val="0"/>
              <w:widowControl w:val="0"/>
              <w:rPr>
                <w:bCs/>
                <w:sz w:val="20"/>
              </w:rPr>
            </w:pPr>
          </w:p>
        </w:tc>
        <w:tc>
          <w:tcPr>
            <w:tcW w:w="9356" w:type="dxa"/>
          </w:tcPr>
          <w:p w14:paraId="3C9B9BBF" w14:textId="77777777" w:rsidR="00035558" w:rsidRPr="009E35DA" w:rsidRDefault="00035558" w:rsidP="00F63DDD">
            <w:pPr>
              <w:pStyle w:val="Heading3"/>
              <w:rPr>
                <w:b w:val="0"/>
              </w:rPr>
            </w:pPr>
            <w:r w:rsidRPr="009E35DA">
              <w:rPr>
                <w:b w:val="0"/>
              </w:rPr>
              <w:t>Southeastern aims to recruit people not just for jobs but for long term careers. We want good quality, talented people with the right attitude who will stay with us.</w:t>
            </w:r>
          </w:p>
          <w:p w14:paraId="38B2C7C7" w14:textId="77777777" w:rsidR="00035558" w:rsidRPr="009E35DA" w:rsidRDefault="00035558" w:rsidP="00F63DDD">
            <w:pPr>
              <w:pStyle w:val="Heading3"/>
              <w:rPr>
                <w:b w:val="0"/>
              </w:rPr>
            </w:pPr>
          </w:p>
          <w:p w14:paraId="3DA6EB85" w14:textId="77777777" w:rsidR="00035558" w:rsidRDefault="00035558" w:rsidP="00F63DDD">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47A61912" w14:textId="77777777" w:rsidR="00035558" w:rsidRPr="001C27DB" w:rsidRDefault="00035558" w:rsidP="00F63DD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A1C9384"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45540FD6"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44F05943"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539D34FB" w14:textId="77777777" w:rsidR="00035558" w:rsidRPr="001C27DB" w:rsidRDefault="00035558" w:rsidP="00F63DD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510672A0"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7F683E1C"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5D23BE24"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3F426297" w14:textId="77777777" w:rsidR="00035558" w:rsidRPr="001C27DB" w:rsidRDefault="00035558" w:rsidP="00F63DD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70CD09D4"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4FEF518"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440D3C8F" w14:textId="77777777" w:rsidR="00035558" w:rsidRPr="001C27DB" w:rsidRDefault="00035558" w:rsidP="00F63DD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4AD9258C" w14:textId="77777777" w:rsidR="00035558" w:rsidRDefault="00035558" w:rsidP="00F63DDD"/>
          <w:p w14:paraId="07823F68" w14:textId="77777777" w:rsidR="00626B3C" w:rsidRDefault="00626B3C" w:rsidP="00626B3C">
            <w:r w:rsidRPr="0047042B">
              <w:t>We also have identified behaviours requi</w:t>
            </w:r>
            <w:r>
              <w:t xml:space="preserve">red to be successful in leading </w:t>
            </w:r>
            <w:r w:rsidRPr="0047042B">
              <w:t xml:space="preserve">Southeastern. </w:t>
            </w:r>
          </w:p>
          <w:p w14:paraId="2AC74090" w14:textId="77777777" w:rsidR="00626B3C" w:rsidRPr="0047042B" w:rsidRDefault="00626B3C" w:rsidP="00626B3C"/>
          <w:p w14:paraId="3904AE9A" w14:textId="77777777" w:rsidR="00626B3C" w:rsidRPr="0047042B" w:rsidRDefault="00626B3C" w:rsidP="00626B3C">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w:t>
            </w:r>
            <w:r w:rsidR="00591005">
              <w:rPr>
                <w:b/>
                <w:bCs/>
                <w:color w:val="002060"/>
              </w:rPr>
              <w:t>%</w:t>
            </w:r>
            <w:r w:rsidRPr="0047042B">
              <w:rPr>
                <w:color w:val="002060"/>
              </w:rPr>
              <w:t>.</w:t>
            </w:r>
            <w:r w:rsidRPr="0047042B">
              <w:t xml:space="preserve"> </w:t>
            </w:r>
          </w:p>
          <w:p w14:paraId="03AB1F11" w14:textId="77777777" w:rsidR="00626B3C" w:rsidRDefault="00626B3C" w:rsidP="00626B3C"/>
          <w:p w14:paraId="56D38FD6" w14:textId="77777777" w:rsidR="00626B3C" w:rsidRDefault="00591005" w:rsidP="00591005">
            <w:pPr>
              <w:tabs>
                <w:tab w:val="left" w:pos="3375"/>
              </w:tabs>
              <w:jc w:val="center"/>
            </w:pPr>
            <w:r>
              <w:rPr>
                <w:noProof/>
              </w:rPr>
              <w:drawing>
                <wp:inline distT="0" distB="0" distL="0" distR="0" wp14:anchorId="600FA940" wp14:editId="53DCE7B2">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0D41FB95" w14:textId="77777777" w:rsidR="00626B3C" w:rsidRDefault="00626B3C" w:rsidP="00626B3C"/>
          <w:p w14:paraId="375D39C1" w14:textId="77777777" w:rsidR="00626B3C" w:rsidRDefault="00626B3C" w:rsidP="00626B3C"/>
          <w:p w14:paraId="0E7D648D" w14:textId="77777777" w:rsidR="00035558" w:rsidRDefault="00035558" w:rsidP="00F63DDD">
            <w:r>
              <w:t>All shortlisted candidates seeking promotion will be assessed against this framework.</w:t>
            </w:r>
          </w:p>
          <w:p w14:paraId="7B873AFA" w14:textId="77777777" w:rsidR="00035558" w:rsidRDefault="00035558" w:rsidP="00F63DDD"/>
          <w:p w14:paraId="0DEE8D26" w14:textId="77777777" w:rsidR="00035558" w:rsidRDefault="00035558" w:rsidP="00F63DDD">
            <w:pPr>
              <w:rPr>
                <w:bCs/>
              </w:rPr>
            </w:pPr>
            <w:r w:rsidRPr="009E35DA">
              <w:rPr>
                <w:bCs/>
              </w:rPr>
              <w:t>The job demands the following blend of experience/knowledge, skills and behaviours (all are essential , unless otherwise shown and will be assessed by application and/ or interview/assessment) :</w:t>
            </w:r>
          </w:p>
          <w:p w14:paraId="13A995E4" w14:textId="77777777" w:rsidR="00035558" w:rsidRDefault="00035558" w:rsidP="00F63DDD">
            <w:pPr>
              <w:rPr>
                <w:b/>
              </w:rPr>
            </w:pPr>
          </w:p>
        </w:tc>
      </w:tr>
      <w:tr w:rsidR="00D84FEC" w14:paraId="7882D90C" w14:textId="77777777">
        <w:tc>
          <w:tcPr>
            <w:tcW w:w="709" w:type="dxa"/>
          </w:tcPr>
          <w:p w14:paraId="40C6A7A7" w14:textId="77777777" w:rsidR="00D84FEC" w:rsidRDefault="004540EB">
            <w:pPr>
              <w:pStyle w:val="Heading3"/>
              <w:rPr>
                <w:bCs/>
                <w:sz w:val="20"/>
              </w:rPr>
            </w:pPr>
            <w:r>
              <w:rPr>
                <w:bCs/>
                <w:sz w:val="20"/>
              </w:rPr>
              <w:lastRenderedPageBreak/>
              <w:t>G</w:t>
            </w:r>
            <w:r w:rsidR="00D324EA">
              <w:rPr>
                <w:bCs/>
                <w:sz w:val="20"/>
              </w:rPr>
              <w:t>1</w:t>
            </w:r>
          </w:p>
        </w:tc>
        <w:tc>
          <w:tcPr>
            <w:tcW w:w="9356" w:type="dxa"/>
          </w:tcPr>
          <w:p w14:paraId="201A7C60" w14:textId="77777777" w:rsidR="00D84FEC" w:rsidRDefault="00D84FEC">
            <w:pPr>
              <w:pStyle w:val="Heading3"/>
            </w:pPr>
            <w:r>
              <w:t xml:space="preserve">Experience, Knowledge &amp; Qualifications </w:t>
            </w:r>
          </w:p>
          <w:p w14:paraId="33222606" w14:textId="77777777" w:rsidR="00D84FEC" w:rsidRDefault="00D84FEC">
            <w:pPr>
              <w:rPr>
                <w:bCs/>
              </w:rPr>
            </w:pPr>
          </w:p>
          <w:p w14:paraId="40198208" w14:textId="4DF6AB2D" w:rsidR="00AB608F" w:rsidRDefault="00C549F4" w:rsidP="000C7889">
            <w:pPr>
              <w:autoSpaceDE w:val="0"/>
              <w:autoSpaceDN w:val="0"/>
              <w:adjustRightInd w:val="0"/>
              <w:rPr>
                <w:rFonts w:cs="Arial"/>
                <w:szCs w:val="22"/>
                <w:lang w:eastAsia="en-GB"/>
              </w:rPr>
            </w:pPr>
            <w:r>
              <w:rPr>
                <w:rFonts w:cs="Arial"/>
                <w:szCs w:val="22"/>
                <w:lang w:eastAsia="en-GB"/>
              </w:rPr>
              <w:t>Qualified in an engineer discipline preferred,</w:t>
            </w:r>
            <w:r w:rsidR="00AB608F">
              <w:rPr>
                <w:rFonts w:cs="Arial"/>
                <w:szCs w:val="22"/>
                <w:lang w:eastAsia="en-GB"/>
              </w:rPr>
              <w:t xml:space="preserve"> with rolling stock engineering expertise</w:t>
            </w:r>
          </w:p>
          <w:p w14:paraId="2D9E3C2F" w14:textId="77777777" w:rsidR="00AB608F" w:rsidRDefault="00AB608F" w:rsidP="000C7889">
            <w:pPr>
              <w:autoSpaceDE w:val="0"/>
              <w:autoSpaceDN w:val="0"/>
              <w:adjustRightInd w:val="0"/>
              <w:rPr>
                <w:rFonts w:cs="Arial"/>
                <w:szCs w:val="22"/>
                <w:lang w:eastAsia="en-GB"/>
              </w:rPr>
            </w:pPr>
          </w:p>
          <w:p w14:paraId="2A77914C" w14:textId="0B11CB45" w:rsidR="00082EC7" w:rsidRDefault="007066CF" w:rsidP="000C7889">
            <w:pPr>
              <w:autoSpaceDE w:val="0"/>
              <w:autoSpaceDN w:val="0"/>
              <w:adjustRightInd w:val="0"/>
              <w:rPr>
                <w:rFonts w:cs="Arial"/>
                <w:szCs w:val="22"/>
                <w:lang w:eastAsia="en-GB"/>
              </w:rPr>
            </w:pPr>
            <w:r>
              <w:rPr>
                <w:rFonts w:cs="Arial"/>
                <w:szCs w:val="22"/>
                <w:lang w:eastAsia="en-GB"/>
              </w:rPr>
              <w:t>3</w:t>
            </w:r>
            <w:r w:rsidR="00082EC7">
              <w:rPr>
                <w:rFonts w:cs="Arial"/>
                <w:szCs w:val="22"/>
                <w:lang w:eastAsia="en-GB"/>
              </w:rPr>
              <w:t>+ years experience in maintenance engineering or asset intensive operational environment (rail, nuclear, marine, aviation, utilities, process plant, armed forces)</w:t>
            </w:r>
          </w:p>
          <w:p w14:paraId="480DC941" w14:textId="77777777" w:rsidR="00082EC7" w:rsidRDefault="00082EC7" w:rsidP="000C7889">
            <w:pPr>
              <w:autoSpaceDE w:val="0"/>
              <w:autoSpaceDN w:val="0"/>
              <w:adjustRightInd w:val="0"/>
              <w:rPr>
                <w:rFonts w:cs="Arial"/>
                <w:szCs w:val="22"/>
                <w:lang w:eastAsia="en-GB"/>
              </w:rPr>
            </w:pPr>
          </w:p>
          <w:p w14:paraId="53EEA8BD" w14:textId="77777777" w:rsidR="000C7889" w:rsidRDefault="00082EC7" w:rsidP="000C7889">
            <w:pPr>
              <w:autoSpaceDE w:val="0"/>
              <w:autoSpaceDN w:val="0"/>
              <w:adjustRightInd w:val="0"/>
              <w:rPr>
                <w:rFonts w:cs="Arial"/>
                <w:szCs w:val="22"/>
                <w:lang w:eastAsia="en-GB"/>
              </w:rPr>
            </w:pPr>
            <w:r>
              <w:rPr>
                <w:rFonts w:cs="Arial"/>
                <w:szCs w:val="22"/>
                <w:lang w:eastAsia="en-GB"/>
              </w:rPr>
              <w:t>5+</w:t>
            </w:r>
            <w:r w:rsidR="000C7889">
              <w:rPr>
                <w:rFonts w:cs="Arial"/>
                <w:szCs w:val="22"/>
                <w:lang w:eastAsia="en-GB"/>
              </w:rPr>
              <w:t xml:space="preserve"> years experience in </w:t>
            </w:r>
            <w:r>
              <w:rPr>
                <w:rFonts w:cs="Arial"/>
                <w:szCs w:val="22"/>
                <w:lang w:eastAsia="en-GB"/>
              </w:rPr>
              <w:t>quality</w:t>
            </w:r>
            <w:r w:rsidR="00AB608F">
              <w:rPr>
                <w:rFonts w:cs="Arial"/>
                <w:szCs w:val="22"/>
                <w:lang w:eastAsia="en-GB"/>
              </w:rPr>
              <w:t xml:space="preserve"> / safety</w:t>
            </w:r>
            <w:r>
              <w:rPr>
                <w:rFonts w:cs="Arial"/>
                <w:szCs w:val="22"/>
                <w:lang w:eastAsia="en-GB"/>
              </w:rPr>
              <w:t xml:space="preserve"> assurance in above environment</w:t>
            </w:r>
          </w:p>
          <w:p w14:paraId="05CC4A9B" w14:textId="77777777" w:rsidR="000C7889" w:rsidRDefault="000C7889" w:rsidP="000C7889">
            <w:pPr>
              <w:autoSpaceDE w:val="0"/>
              <w:autoSpaceDN w:val="0"/>
              <w:adjustRightInd w:val="0"/>
              <w:rPr>
                <w:rFonts w:cs="Arial"/>
                <w:szCs w:val="22"/>
                <w:lang w:eastAsia="en-GB"/>
              </w:rPr>
            </w:pPr>
          </w:p>
          <w:p w14:paraId="0956DE06" w14:textId="77777777" w:rsidR="001630A7" w:rsidRDefault="00A15426" w:rsidP="000C7889">
            <w:pPr>
              <w:autoSpaceDE w:val="0"/>
              <w:autoSpaceDN w:val="0"/>
              <w:adjustRightInd w:val="0"/>
              <w:rPr>
                <w:rFonts w:cs="Arial"/>
                <w:szCs w:val="22"/>
                <w:lang w:eastAsia="en-GB"/>
              </w:rPr>
            </w:pPr>
            <w:r>
              <w:rPr>
                <w:rFonts w:cs="Arial"/>
                <w:szCs w:val="22"/>
                <w:lang w:eastAsia="en-GB"/>
              </w:rPr>
              <w:t xml:space="preserve">Demonstrable Continued Professional Development (CPD) </w:t>
            </w:r>
            <w:r w:rsidR="00B2297D">
              <w:rPr>
                <w:rFonts w:cs="Arial"/>
                <w:szCs w:val="22"/>
                <w:lang w:eastAsia="en-GB"/>
              </w:rPr>
              <w:t>through membership of professional institution</w:t>
            </w:r>
            <w:r w:rsidR="00AB608F">
              <w:rPr>
                <w:rFonts w:cs="Arial"/>
                <w:szCs w:val="22"/>
                <w:lang w:eastAsia="en-GB"/>
              </w:rPr>
              <w:t>s</w:t>
            </w:r>
            <w:r w:rsidR="00B2297D">
              <w:rPr>
                <w:rFonts w:cs="Arial"/>
                <w:szCs w:val="22"/>
                <w:lang w:eastAsia="en-GB"/>
              </w:rPr>
              <w:t xml:space="preserve"> (such as the </w:t>
            </w:r>
            <w:r w:rsidR="00B24FE4">
              <w:rPr>
                <w:rFonts w:cs="Arial"/>
                <w:szCs w:val="22"/>
                <w:lang w:eastAsia="en-GB"/>
              </w:rPr>
              <w:t xml:space="preserve">IMechE, IET or </w:t>
            </w:r>
            <w:r w:rsidR="00B2297D">
              <w:rPr>
                <w:rFonts w:cs="Arial"/>
                <w:szCs w:val="22"/>
                <w:lang w:eastAsia="en-GB"/>
              </w:rPr>
              <w:t xml:space="preserve">CQI) </w:t>
            </w:r>
          </w:p>
          <w:p w14:paraId="69A25D82" w14:textId="77777777" w:rsidR="009D0511" w:rsidRDefault="009D0511" w:rsidP="000C7889">
            <w:pPr>
              <w:autoSpaceDE w:val="0"/>
              <w:autoSpaceDN w:val="0"/>
              <w:adjustRightInd w:val="0"/>
              <w:rPr>
                <w:rFonts w:cs="Arial"/>
                <w:szCs w:val="22"/>
                <w:lang w:eastAsia="en-GB"/>
              </w:rPr>
            </w:pPr>
          </w:p>
          <w:p w14:paraId="78C1AEDD" w14:textId="1EFA3D22" w:rsidR="009D0511" w:rsidRDefault="009D0511" w:rsidP="000C7889">
            <w:pPr>
              <w:autoSpaceDE w:val="0"/>
              <w:autoSpaceDN w:val="0"/>
              <w:adjustRightInd w:val="0"/>
              <w:rPr>
                <w:rFonts w:cs="Arial"/>
                <w:szCs w:val="22"/>
                <w:lang w:eastAsia="en-GB"/>
              </w:rPr>
            </w:pPr>
            <w:r w:rsidRPr="009D0511">
              <w:rPr>
                <w:rFonts w:cs="Arial"/>
                <w:szCs w:val="22"/>
                <w:lang w:eastAsia="en-GB"/>
              </w:rPr>
              <w:t>Hold, or working towards TAQA Level 4 qualification</w:t>
            </w:r>
            <w:r w:rsidR="007066CF">
              <w:rPr>
                <w:rFonts w:cs="Arial"/>
                <w:szCs w:val="22"/>
                <w:lang w:eastAsia="en-GB"/>
              </w:rPr>
              <w:t>.</w:t>
            </w:r>
          </w:p>
          <w:p w14:paraId="64904B1E" w14:textId="77777777" w:rsidR="00B24FE4" w:rsidRDefault="00B24FE4" w:rsidP="000C7889">
            <w:pPr>
              <w:autoSpaceDE w:val="0"/>
              <w:autoSpaceDN w:val="0"/>
              <w:adjustRightInd w:val="0"/>
              <w:rPr>
                <w:rFonts w:cs="Arial"/>
                <w:szCs w:val="22"/>
                <w:lang w:eastAsia="en-GB"/>
              </w:rPr>
            </w:pPr>
          </w:p>
          <w:p w14:paraId="0E9EADEB" w14:textId="77777777" w:rsidR="00D84FEC" w:rsidRDefault="00D84FEC" w:rsidP="00A5104D">
            <w:pPr>
              <w:rPr>
                <w:b/>
              </w:rPr>
            </w:pPr>
          </w:p>
        </w:tc>
      </w:tr>
      <w:tr w:rsidR="00A259D2" w14:paraId="711A14DC" w14:textId="77777777">
        <w:tc>
          <w:tcPr>
            <w:tcW w:w="709" w:type="dxa"/>
          </w:tcPr>
          <w:p w14:paraId="4ECDA8E7" w14:textId="77777777" w:rsidR="00A259D2" w:rsidRDefault="001F19A9" w:rsidP="00BD4042">
            <w:pPr>
              <w:pStyle w:val="Heading3"/>
              <w:rPr>
                <w:bCs/>
                <w:sz w:val="20"/>
              </w:rPr>
            </w:pPr>
            <w:r>
              <w:rPr>
                <w:bCs/>
                <w:sz w:val="20"/>
              </w:rPr>
              <w:t>G</w:t>
            </w:r>
            <w:r w:rsidR="00A259D2">
              <w:rPr>
                <w:bCs/>
                <w:sz w:val="20"/>
              </w:rPr>
              <w:t>2</w:t>
            </w:r>
          </w:p>
        </w:tc>
        <w:tc>
          <w:tcPr>
            <w:tcW w:w="9356" w:type="dxa"/>
          </w:tcPr>
          <w:p w14:paraId="42D59663"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16F72018" w14:textId="77777777" w:rsidR="00A259D2" w:rsidRDefault="00A259D2" w:rsidP="00BD4042">
            <w:pPr>
              <w:rPr>
                <w:bCs/>
              </w:rPr>
            </w:pPr>
          </w:p>
          <w:p w14:paraId="2197012D" w14:textId="77777777" w:rsidR="00BE27AB" w:rsidRDefault="00BE27AB" w:rsidP="00BE27AB">
            <w:pPr>
              <w:autoSpaceDE w:val="0"/>
              <w:autoSpaceDN w:val="0"/>
              <w:adjustRightInd w:val="0"/>
              <w:rPr>
                <w:rFonts w:cs="Arial"/>
                <w:szCs w:val="22"/>
                <w:lang w:eastAsia="en-GB"/>
              </w:rPr>
            </w:pPr>
            <w:r>
              <w:rPr>
                <w:rFonts w:cs="Arial"/>
                <w:szCs w:val="22"/>
                <w:lang w:eastAsia="en-GB"/>
              </w:rPr>
              <w:t>Excellent managerial skill and knowledge demonstrated through above requirements.</w:t>
            </w:r>
          </w:p>
          <w:p w14:paraId="3914E7A0" w14:textId="77777777" w:rsidR="00BE27AB" w:rsidRDefault="00BE27AB" w:rsidP="00BE27AB">
            <w:pPr>
              <w:autoSpaceDE w:val="0"/>
              <w:autoSpaceDN w:val="0"/>
              <w:adjustRightInd w:val="0"/>
              <w:rPr>
                <w:rFonts w:cs="Arial"/>
                <w:szCs w:val="22"/>
                <w:lang w:eastAsia="en-GB"/>
              </w:rPr>
            </w:pPr>
          </w:p>
          <w:p w14:paraId="7206BB84" w14:textId="77777777" w:rsidR="00BE27AB" w:rsidRDefault="00BE27AB" w:rsidP="00BE27AB">
            <w:pPr>
              <w:autoSpaceDE w:val="0"/>
              <w:autoSpaceDN w:val="0"/>
              <w:adjustRightInd w:val="0"/>
              <w:rPr>
                <w:rFonts w:cs="Arial"/>
                <w:szCs w:val="22"/>
                <w:lang w:eastAsia="en-GB"/>
              </w:rPr>
            </w:pPr>
            <w:r>
              <w:rPr>
                <w:rFonts w:cs="Arial"/>
                <w:szCs w:val="22"/>
                <w:lang w:eastAsia="en-GB"/>
              </w:rPr>
              <w:t>Good communication skills</w:t>
            </w:r>
            <w:r w:rsidR="002134A8">
              <w:rPr>
                <w:rFonts w:cs="Arial"/>
                <w:szCs w:val="22"/>
                <w:lang w:eastAsia="en-GB"/>
              </w:rPr>
              <w:t xml:space="preserve"> and </w:t>
            </w:r>
            <w:r w:rsidR="00B2297D">
              <w:rPr>
                <w:rFonts w:cs="Arial"/>
                <w:szCs w:val="22"/>
                <w:lang w:eastAsia="en-GB"/>
              </w:rPr>
              <w:t>assertiv</w:t>
            </w:r>
            <w:r w:rsidR="002134A8">
              <w:rPr>
                <w:rFonts w:cs="Arial"/>
                <w:szCs w:val="22"/>
                <w:lang w:eastAsia="en-GB"/>
              </w:rPr>
              <w:t xml:space="preserve">eness to engage with colleagues; </w:t>
            </w:r>
            <w:r w:rsidR="00B2297D">
              <w:rPr>
                <w:rFonts w:cs="Arial"/>
                <w:szCs w:val="22"/>
                <w:lang w:eastAsia="en-GB"/>
              </w:rPr>
              <w:t>work</w:t>
            </w:r>
            <w:r w:rsidR="002134A8">
              <w:rPr>
                <w:rFonts w:cs="Arial"/>
                <w:szCs w:val="22"/>
                <w:lang w:eastAsia="en-GB"/>
              </w:rPr>
              <w:t>ing</w:t>
            </w:r>
            <w:r w:rsidR="00B2297D">
              <w:rPr>
                <w:rFonts w:cs="Arial"/>
                <w:szCs w:val="22"/>
                <w:lang w:eastAsia="en-GB"/>
              </w:rPr>
              <w:t xml:space="preserve"> at all levels in the organisation. </w:t>
            </w:r>
          </w:p>
          <w:p w14:paraId="0754A15B" w14:textId="77777777" w:rsidR="00BE27AB" w:rsidRDefault="00BE27AB" w:rsidP="00BE27AB">
            <w:pPr>
              <w:autoSpaceDE w:val="0"/>
              <w:autoSpaceDN w:val="0"/>
              <w:adjustRightInd w:val="0"/>
              <w:rPr>
                <w:rFonts w:cs="Arial"/>
                <w:szCs w:val="22"/>
                <w:lang w:eastAsia="en-GB"/>
              </w:rPr>
            </w:pPr>
          </w:p>
          <w:p w14:paraId="54BED0D6" w14:textId="77777777" w:rsidR="00A259D2" w:rsidRDefault="00BE27AB" w:rsidP="00BE27AB">
            <w:pPr>
              <w:rPr>
                <w:rFonts w:cs="Arial"/>
                <w:szCs w:val="22"/>
                <w:lang w:eastAsia="en-GB"/>
              </w:rPr>
            </w:pPr>
            <w:r>
              <w:rPr>
                <w:rFonts w:cs="Arial"/>
                <w:szCs w:val="22"/>
                <w:lang w:eastAsia="en-GB"/>
              </w:rPr>
              <w:t>Good thinking and problem solving skills</w:t>
            </w:r>
          </w:p>
          <w:p w14:paraId="375E8519" w14:textId="77777777" w:rsidR="001630A7" w:rsidRDefault="001630A7" w:rsidP="00BE27AB">
            <w:pPr>
              <w:rPr>
                <w:rFonts w:cs="Arial"/>
                <w:szCs w:val="22"/>
                <w:lang w:eastAsia="en-GB"/>
              </w:rPr>
            </w:pPr>
          </w:p>
          <w:p w14:paraId="4024E460" w14:textId="77777777" w:rsidR="001630A7" w:rsidRDefault="001630A7" w:rsidP="001630A7">
            <w:pPr>
              <w:autoSpaceDE w:val="0"/>
              <w:autoSpaceDN w:val="0"/>
              <w:adjustRightInd w:val="0"/>
              <w:rPr>
                <w:rFonts w:cs="Arial"/>
                <w:szCs w:val="22"/>
                <w:lang w:eastAsia="en-GB"/>
              </w:rPr>
            </w:pPr>
            <w:r>
              <w:rPr>
                <w:rFonts w:cs="Arial"/>
                <w:szCs w:val="22"/>
                <w:lang w:eastAsia="en-GB"/>
              </w:rPr>
              <w:t>Planning and organising skills</w:t>
            </w:r>
          </w:p>
          <w:p w14:paraId="625A1DF9" w14:textId="77777777" w:rsidR="001630A7" w:rsidRDefault="001630A7" w:rsidP="001630A7">
            <w:pPr>
              <w:autoSpaceDE w:val="0"/>
              <w:autoSpaceDN w:val="0"/>
              <w:adjustRightInd w:val="0"/>
              <w:rPr>
                <w:rFonts w:cs="Arial"/>
                <w:szCs w:val="22"/>
                <w:lang w:eastAsia="en-GB"/>
              </w:rPr>
            </w:pPr>
          </w:p>
          <w:p w14:paraId="363CD743" w14:textId="77777777" w:rsidR="001630A7" w:rsidRDefault="001630A7" w:rsidP="001630A7">
            <w:pPr>
              <w:rPr>
                <w:rFonts w:cs="Arial"/>
                <w:szCs w:val="22"/>
                <w:lang w:eastAsia="en-GB"/>
              </w:rPr>
            </w:pPr>
            <w:r>
              <w:rPr>
                <w:rFonts w:cs="Arial"/>
                <w:szCs w:val="22"/>
                <w:lang w:eastAsia="en-GB"/>
              </w:rPr>
              <w:t>Strong analytical skills</w:t>
            </w:r>
          </w:p>
          <w:p w14:paraId="571AFE34" w14:textId="77777777" w:rsidR="00B24FE4" w:rsidRDefault="00B24FE4" w:rsidP="001630A7">
            <w:pPr>
              <w:rPr>
                <w:rFonts w:cs="Arial"/>
                <w:szCs w:val="22"/>
                <w:lang w:eastAsia="en-GB"/>
              </w:rPr>
            </w:pPr>
          </w:p>
          <w:p w14:paraId="4196FB10" w14:textId="77777777" w:rsidR="00B24FE4" w:rsidRDefault="00B24FE4" w:rsidP="00B24FE4">
            <w:pPr>
              <w:autoSpaceDE w:val="0"/>
              <w:autoSpaceDN w:val="0"/>
              <w:adjustRightInd w:val="0"/>
              <w:rPr>
                <w:rFonts w:cs="Arial"/>
                <w:szCs w:val="22"/>
                <w:lang w:eastAsia="en-GB"/>
              </w:rPr>
            </w:pPr>
            <w:r>
              <w:rPr>
                <w:rFonts w:cs="Arial"/>
                <w:szCs w:val="22"/>
                <w:lang w:eastAsia="en-GB"/>
              </w:rPr>
              <w:t>Excellent computing skills. Understanding of Computerised Maintenance Management Systems (CMMS) and ability to use Microsoft Office computer applications.</w:t>
            </w:r>
          </w:p>
          <w:p w14:paraId="1211E1A9" w14:textId="77777777" w:rsidR="009D0511" w:rsidRDefault="009D0511" w:rsidP="00B24FE4">
            <w:pPr>
              <w:autoSpaceDE w:val="0"/>
              <w:autoSpaceDN w:val="0"/>
              <w:adjustRightInd w:val="0"/>
              <w:rPr>
                <w:rFonts w:cs="Arial"/>
                <w:szCs w:val="22"/>
                <w:lang w:eastAsia="en-GB"/>
              </w:rPr>
            </w:pPr>
          </w:p>
          <w:p w14:paraId="582A7D69" w14:textId="77777777" w:rsidR="00A259D2" w:rsidRDefault="00A259D2" w:rsidP="00D62E9F">
            <w:pPr>
              <w:autoSpaceDE w:val="0"/>
              <w:autoSpaceDN w:val="0"/>
              <w:adjustRightInd w:val="0"/>
              <w:rPr>
                <w:b/>
              </w:rPr>
            </w:pPr>
          </w:p>
        </w:tc>
      </w:tr>
      <w:tr w:rsidR="00D84FEC" w14:paraId="5E416595" w14:textId="77777777">
        <w:tc>
          <w:tcPr>
            <w:tcW w:w="709" w:type="dxa"/>
          </w:tcPr>
          <w:p w14:paraId="109F3575" w14:textId="77777777" w:rsidR="00D84FEC" w:rsidRDefault="001F19A9">
            <w:pPr>
              <w:pStyle w:val="Heading3"/>
              <w:rPr>
                <w:bCs/>
                <w:sz w:val="20"/>
              </w:rPr>
            </w:pPr>
            <w:r>
              <w:rPr>
                <w:bCs/>
                <w:sz w:val="20"/>
              </w:rPr>
              <w:t>G</w:t>
            </w:r>
            <w:r w:rsidR="00D84FEC">
              <w:rPr>
                <w:bCs/>
                <w:sz w:val="20"/>
              </w:rPr>
              <w:t>3</w:t>
            </w:r>
          </w:p>
        </w:tc>
        <w:tc>
          <w:tcPr>
            <w:tcW w:w="9356" w:type="dxa"/>
          </w:tcPr>
          <w:p w14:paraId="46D294F5" w14:textId="77777777" w:rsidR="00A259D2" w:rsidRDefault="00A259D2" w:rsidP="00A259D2">
            <w:pPr>
              <w:pStyle w:val="Heading3"/>
            </w:pPr>
            <w:r>
              <w:t xml:space="preserve">Behaviours </w:t>
            </w:r>
          </w:p>
          <w:p w14:paraId="17A95179" w14:textId="77777777" w:rsidR="00D84FEC" w:rsidRDefault="00D84FEC">
            <w:pPr>
              <w:rPr>
                <w:bCs/>
              </w:rPr>
            </w:pPr>
          </w:p>
          <w:p w14:paraId="55A759F6" w14:textId="77777777" w:rsidR="001630A7" w:rsidRDefault="001630A7">
            <w:pPr>
              <w:rPr>
                <w:bCs/>
              </w:rPr>
            </w:pPr>
            <w:r>
              <w:rPr>
                <w:bCs/>
              </w:rPr>
              <w:t>Professional and business focussed outlook.</w:t>
            </w:r>
          </w:p>
          <w:p w14:paraId="10330564" w14:textId="77777777" w:rsidR="001630A7" w:rsidRDefault="001630A7">
            <w:pPr>
              <w:rPr>
                <w:bCs/>
              </w:rPr>
            </w:pPr>
          </w:p>
          <w:p w14:paraId="10628AB3" w14:textId="77777777" w:rsidR="00AB608F" w:rsidRDefault="00AB608F">
            <w:pPr>
              <w:rPr>
                <w:bCs/>
              </w:rPr>
            </w:pPr>
            <w:r>
              <w:rPr>
                <w:bCs/>
              </w:rPr>
              <w:t xml:space="preserve">Able to balance the long term and strategic with the short term and tactical.  </w:t>
            </w:r>
          </w:p>
          <w:p w14:paraId="2F6F9F70" w14:textId="77777777" w:rsidR="00AB608F" w:rsidRDefault="00AB608F">
            <w:pPr>
              <w:rPr>
                <w:bCs/>
              </w:rPr>
            </w:pPr>
          </w:p>
          <w:p w14:paraId="68445E2E" w14:textId="77777777" w:rsidR="00AB608F" w:rsidRDefault="001630A7">
            <w:pPr>
              <w:rPr>
                <w:bCs/>
              </w:rPr>
            </w:pPr>
            <w:r>
              <w:rPr>
                <w:bCs/>
              </w:rPr>
              <w:t xml:space="preserve">Aware of surroundings, naturally inquisitive and questioning. </w:t>
            </w:r>
          </w:p>
          <w:p w14:paraId="21DE0A64" w14:textId="77777777" w:rsidR="00D84FEC" w:rsidRDefault="00D84FEC" w:rsidP="001630A7">
            <w:pPr>
              <w:rPr>
                <w:b/>
              </w:rPr>
            </w:pPr>
          </w:p>
        </w:tc>
      </w:tr>
      <w:tr w:rsidR="00D84FEC" w14:paraId="2960F805" w14:textId="77777777">
        <w:trPr>
          <w:trHeight w:val="1049"/>
        </w:trPr>
        <w:tc>
          <w:tcPr>
            <w:tcW w:w="709" w:type="dxa"/>
            <w:tcBorders>
              <w:bottom w:val="single" w:sz="4" w:space="0" w:color="auto"/>
            </w:tcBorders>
          </w:tcPr>
          <w:p w14:paraId="0DE2FB5E" w14:textId="77777777" w:rsidR="00D84FEC" w:rsidRDefault="001F19A9">
            <w:pPr>
              <w:pStyle w:val="Heading3"/>
              <w:rPr>
                <w:bCs/>
                <w:sz w:val="20"/>
              </w:rPr>
            </w:pPr>
            <w:r>
              <w:rPr>
                <w:bCs/>
                <w:sz w:val="20"/>
              </w:rPr>
              <w:t>G</w:t>
            </w:r>
            <w:r w:rsidR="00D84FEC">
              <w:rPr>
                <w:bCs/>
                <w:sz w:val="20"/>
              </w:rPr>
              <w:t>4</w:t>
            </w:r>
          </w:p>
        </w:tc>
        <w:tc>
          <w:tcPr>
            <w:tcW w:w="9356" w:type="dxa"/>
            <w:tcBorders>
              <w:bottom w:val="single" w:sz="4" w:space="0" w:color="auto"/>
            </w:tcBorders>
          </w:tcPr>
          <w:p w14:paraId="57D210C0" w14:textId="77777777" w:rsidR="00D84FEC" w:rsidRDefault="00A259D2">
            <w:pPr>
              <w:rPr>
                <w:b/>
              </w:rPr>
            </w:pPr>
            <w:r>
              <w:rPr>
                <w:b/>
              </w:rPr>
              <w:t>Other</w:t>
            </w:r>
          </w:p>
          <w:p w14:paraId="30D97A28" w14:textId="77777777" w:rsidR="00D84FEC" w:rsidRDefault="00D84FEC">
            <w:pPr>
              <w:rPr>
                <w:b/>
              </w:rPr>
            </w:pPr>
          </w:p>
          <w:p w14:paraId="2230134B" w14:textId="77777777" w:rsidR="00272F53" w:rsidRPr="00272F53" w:rsidRDefault="002E16D1">
            <w:r>
              <w:t>M</w:t>
            </w:r>
            <w:r w:rsidR="00272F53" w:rsidRPr="00272F53">
              <w:t>ember</w:t>
            </w:r>
            <w:r>
              <w:t>ship</w:t>
            </w:r>
            <w:r w:rsidR="00272F53" w:rsidRPr="00272F53">
              <w:t xml:space="preserve"> </w:t>
            </w:r>
            <w:r w:rsidR="00A40C63">
              <w:t xml:space="preserve">of </w:t>
            </w:r>
            <w:r w:rsidR="00AB608F">
              <w:t xml:space="preserve">IMechE, IET </w:t>
            </w:r>
            <w:r w:rsidR="00A40C63">
              <w:t xml:space="preserve">or </w:t>
            </w:r>
            <w:r w:rsidR="00B24FE4">
              <w:t>other professional institution.</w:t>
            </w:r>
          </w:p>
        </w:tc>
      </w:tr>
    </w:tbl>
    <w:p w14:paraId="08178E25"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626E01" w14:paraId="47582BF3" w14:textId="77777777" w:rsidTr="00786F40">
        <w:tc>
          <w:tcPr>
            <w:tcW w:w="709" w:type="dxa"/>
          </w:tcPr>
          <w:p w14:paraId="0AB4C902" w14:textId="77777777" w:rsidR="00626E01" w:rsidRDefault="00035558" w:rsidP="00786F40">
            <w:pPr>
              <w:pStyle w:val="Heading3"/>
            </w:pPr>
            <w:r>
              <w:lastRenderedPageBreak/>
              <w:t>H</w:t>
            </w:r>
          </w:p>
        </w:tc>
        <w:tc>
          <w:tcPr>
            <w:tcW w:w="9356" w:type="dxa"/>
            <w:gridSpan w:val="10"/>
          </w:tcPr>
          <w:p w14:paraId="5490019B" w14:textId="77777777" w:rsidR="00626E01" w:rsidRDefault="00626E01" w:rsidP="00786F40">
            <w:pPr>
              <w:rPr>
                <w:b/>
              </w:rPr>
            </w:pPr>
            <w:r>
              <w:rPr>
                <w:b/>
              </w:rPr>
              <w:t>Dimensions of role</w:t>
            </w:r>
          </w:p>
          <w:p w14:paraId="339A73C5" w14:textId="77777777" w:rsidR="00626E01" w:rsidRDefault="00626E01" w:rsidP="00786F40">
            <w:pPr>
              <w:rPr>
                <w:b/>
              </w:rPr>
            </w:pPr>
          </w:p>
        </w:tc>
      </w:tr>
      <w:tr w:rsidR="00BE27AB" w14:paraId="1670FA1B" w14:textId="77777777" w:rsidTr="00786F40">
        <w:tc>
          <w:tcPr>
            <w:tcW w:w="709" w:type="dxa"/>
          </w:tcPr>
          <w:p w14:paraId="1C9AEBE3" w14:textId="77777777" w:rsidR="00BE27AB" w:rsidRDefault="00035558" w:rsidP="00786F40">
            <w:r>
              <w:t>H1</w:t>
            </w:r>
          </w:p>
          <w:p w14:paraId="7E581870" w14:textId="77777777" w:rsidR="00BE27AB" w:rsidRDefault="00BE27AB" w:rsidP="00786F40"/>
        </w:tc>
        <w:tc>
          <w:tcPr>
            <w:tcW w:w="3970" w:type="dxa"/>
            <w:gridSpan w:val="4"/>
          </w:tcPr>
          <w:p w14:paraId="14AE6AA4" w14:textId="77777777" w:rsidR="00BE27AB" w:rsidRDefault="00BE27AB" w:rsidP="00786F40">
            <w:pPr>
              <w:pStyle w:val="Heading3"/>
              <w:rPr>
                <w:b w:val="0"/>
              </w:rPr>
            </w:pPr>
            <w:r>
              <w:rPr>
                <w:b w:val="0"/>
              </w:rPr>
              <w:t>Financial – Direct:</w:t>
            </w:r>
          </w:p>
        </w:tc>
        <w:tc>
          <w:tcPr>
            <w:tcW w:w="5386" w:type="dxa"/>
            <w:gridSpan w:val="6"/>
          </w:tcPr>
          <w:p w14:paraId="023DC310" w14:textId="77777777" w:rsidR="00BE27AB" w:rsidRDefault="002E16D1" w:rsidP="00667873">
            <w:r>
              <w:t>None</w:t>
            </w:r>
          </w:p>
        </w:tc>
      </w:tr>
      <w:tr w:rsidR="00BE27AB" w14:paraId="39960DC5" w14:textId="77777777" w:rsidTr="00786F40">
        <w:tc>
          <w:tcPr>
            <w:tcW w:w="709" w:type="dxa"/>
          </w:tcPr>
          <w:p w14:paraId="0737A79E" w14:textId="77777777" w:rsidR="00BE27AB" w:rsidRDefault="00035558" w:rsidP="00786F40">
            <w:r>
              <w:t>H2</w:t>
            </w:r>
          </w:p>
          <w:p w14:paraId="7D261FA7" w14:textId="77777777" w:rsidR="00BE27AB" w:rsidRDefault="00BE27AB" w:rsidP="00786F40"/>
        </w:tc>
        <w:tc>
          <w:tcPr>
            <w:tcW w:w="3970" w:type="dxa"/>
            <w:gridSpan w:val="4"/>
          </w:tcPr>
          <w:p w14:paraId="3A993FE8" w14:textId="77777777" w:rsidR="00BE27AB" w:rsidRDefault="00BE27AB" w:rsidP="00786F40">
            <w:pPr>
              <w:pStyle w:val="Heading3"/>
              <w:rPr>
                <w:b w:val="0"/>
              </w:rPr>
            </w:pPr>
            <w:r>
              <w:rPr>
                <w:b w:val="0"/>
              </w:rPr>
              <w:t>Financial – Other:</w:t>
            </w:r>
          </w:p>
        </w:tc>
        <w:tc>
          <w:tcPr>
            <w:tcW w:w="5386" w:type="dxa"/>
            <w:gridSpan w:val="6"/>
          </w:tcPr>
          <w:p w14:paraId="24357309" w14:textId="77777777" w:rsidR="00BE27AB" w:rsidRDefault="00AB608F" w:rsidP="00667873">
            <w:r>
              <w:t xml:space="preserve">As defined by the Head of Engineering </w:t>
            </w:r>
            <w:r w:rsidR="001D2B60">
              <w:t>Complaince</w:t>
            </w:r>
            <w:r>
              <w:t>. In practice control of the Engineering training, audit and some consultancy budget.</w:t>
            </w:r>
          </w:p>
          <w:p w14:paraId="318AEC3F" w14:textId="77777777" w:rsidR="00AB608F" w:rsidRDefault="00AB608F" w:rsidP="00667873"/>
        </w:tc>
      </w:tr>
      <w:tr w:rsidR="00BE27AB" w14:paraId="75BE32B5" w14:textId="77777777" w:rsidTr="00786F40">
        <w:tc>
          <w:tcPr>
            <w:tcW w:w="709" w:type="dxa"/>
          </w:tcPr>
          <w:p w14:paraId="4C9B1316" w14:textId="77777777" w:rsidR="00BE27AB" w:rsidRDefault="00035558" w:rsidP="00786F40">
            <w:r>
              <w:t>H3</w:t>
            </w:r>
          </w:p>
          <w:p w14:paraId="743808A2" w14:textId="77777777" w:rsidR="00BE27AB" w:rsidRDefault="00BE27AB" w:rsidP="00786F40"/>
        </w:tc>
        <w:tc>
          <w:tcPr>
            <w:tcW w:w="3970" w:type="dxa"/>
            <w:gridSpan w:val="4"/>
          </w:tcPr>
          <w:p w14:paraId="24B0204C" w14:textId="77777777" w:rsidR="00BE27AB" w:rsidRDefault="00BE27AB" w:rsidP="00786F40">
            <w:pPr>
              <w:pStyle w:val="Heading3"/>
              <w:rPr>
                <w:b w:val="0"/>
              </w:rPr>
            </w:pPr>
            <w:r>
              <w:rPr>
                <w:b w:val="0"/>
              </w:rPr>
              <w:t>Staff Responsibilities – Direct:</w:t>
            </w:r>
          </w:p>
        </w:tc>
        <w:tc>
          <w:tcPr>
            <w:tcW w:w="5386" w:type="dxa"/>
            <w:gridSpan w:val="6"/>
          </w:tcPr>
          <w:p w14:paraId="13D3B763" w14:textId="77777777" w:rsidR="00BE27AB" w:rsidRDefault="001D2B60" w:rsidP="00667873">
            <w:r>
              <w:t>3</w:t>
            </w:r>
            <w:r w:rsidR="00AB608F">
              <w:t xml:space="preserve"> </w:t>
            </w:r>
            <w:r>
              <w:t>M</w:t>
            </w:r>
            <w:r w:rsidR="00AB608F">
              <w:t>anagers</w:t>
            </w:r>
          </w:p>
          <w:p w14:paraId="3C2F1826" w14:textId="77777777" w:rsidR="00AB608F" w:rsidRDefault="00AB608F" w:rsidP="00667873"/>
        </w:tc>
      </w:tr>
      <w:tr w:rsidR="00035558" w14:paraId="0D0CAFE8" w14:textId="77777777" w:rsidTr="00F63DDD">
        <w:tc>
          <w:tcPr>
            <w:tcW w:w="709" w:type="dxa"/>
          </w:tcPr>
          <w:p w14:paraId="1CAC3FD8" w14:textId="77777777" w:rsidR="00035558" w:rsidRDefault="00035558" w:rsidP="00F63DDD">
            <w:r>
              <w:t>H4</w:t>
            </w:r>
          </w:p>
        </w:tc>
        <w:tc>
          <w:tcPr>
            <w:tcW w:w="3970" w:type="dxa"/>
            <w:gridSpan w:val="4"/>
          </w:tcPr>
          <w:p w14:paraId="1719FF23" w14:textId="77777777" w:rsidR="00035558" w:rsidRDefault="00035558" w:rsidP="00F63DDD">
            <w:pPr>
              <w:pStyle w:val="Heading3"/>
              <w:rPr>
                <w:b w:val="0"/>
              </w:rPr>
            </w:pPr>
            <w:r>
              <w:rPr>
                <w:b w:val="0"/>
              </w:rPr>
              <w:t>Staff Responsibilities – Other:</w:t>
            </w:r>
          </w:p>
          <w:p w14:paraId="5B5DA7FF" w14:textId="77777777" w:rsidR="00035558" w:rsidRDefault="00035558" w:rsidP="00F63DDD"/>
        </w:tc>
        <w:tc>
          <w:tcPr>
            <w:tcW w:w="5386" w:type="dxa"/>
            <w:gridSpan w:val="6"/>
          </w:tcPr>
          <w:p w14:paraId="3302CA03" w14:textId="77777777" w:rsidR="00035558" w:rsidRDefault="00035558" w:rsidP="00F63DDD"/>
        </w:tc>
      </w:tr>
      <w:tr w:rsidR="00035558" w14:paraId="09E54AF7" w14:textId="77777777" w:rsidTr="00F63DDD">
        <w:tc>
          <w:tcPr>
            <w:tcW w:w="709" w:type="dxa"/>
            <w:tcBorders>
              <w:bottom w:val="single" w:sz="4" w:space="0" w:color="auto"/>
            </w:tcBorders>
          </w:tcPr>
          <w:p w14:paraId="3AC51074" w14:textId="77777777" w:rsidR="00035558" w:rsidRDefault="00035558" w:rsidP="00F63DDD">
            <w:r>
              <w:t>H5</w:t>
            </w:r>
          </w:p>
        </w:tc>
        <w:tc>
          <w:tcPr>
            <w:tcW w:w="3970" w:type="dxa"/>
            <w:gridSpan w:val="4"/>
            <w:tcBorders>
              <w:bottom w:val="single" w:sz="4" w:space="0" w:color="auto"/>
            </w:tcBorders>
          </w:tcPr>
          <w:p w14:paraId="3514FC52" w14:textId="77777777" w:rsidR="00035558" w:rsidRDefault="00035558" w:rsidP="00F63DDD">
            <w:pPr>
              <w:pStyle w:val="Heading3"/>
              <w:rPr>
                <w:b w:val="0"/>
              </w:rPr>
            </w:pPr>
            <w:r>
              <w:rPr>
                <w:b w:val="0"/>
              </w:rPr>
              <w:t>Any Other Statistical Data:</w:t>
            </w:r>
          </w:p>
          <w:p w14:paraId="0120A8E4" w14:textId="77777777" w:rsidR="00035558" w:rsidRDefault="00035558" w:rsidP="00F63DDD"/>
          <w:p w14:paraId="5CFBD0CC" w14:textId="77777777" w:rsidR="00035558" w:rsidRDefault="00035558" w:rsidP="00F63DDD"/>
        </w:tc>
        <w:tc>
          <w:tcPr>
            <w:tcW w:w="5386" w:type="dxa"/>
            <w:gridSpan w:val="6"/>
            <w:tcBorders>
              <w:bottom w:val="single" w:sz="4" w:space="0" w:color="auto"/>
            </w:tcBorders>
          </w:tcPr>
          <w:p w14:paraId="43861520" w14:textId="77777777" w:rsidR="00035558" w:rsidRDefault="00035558" w:rsidP="00F63DDD"/>
        </w:tc>
      </w:tr>
      <w:tr w:rsidR="00D84FEC" w14:paraId="33EF30FE" w14:textId="77777777">
        <w:tc>
          <w:tcPr>
            <w:tcW w:w="709" w:type="dxa"/>
            <w:tcBorders>
              <w:top w:val="single" w:sz="4" w:space="0" w:color="auto"/>
            </w:tcBorders>
          </w:tcPr>
          <w:p w14:paraId="3C798D25" w14:textId="77777777" w:rsidR="00D84FEC" w:rsidRDefault="00035558">
            <w:pPr>
              <w:pStyle w:val="Heading3"/>
            </w:pPr>
            <w:r>
              <w:t>I</w:t>
            </w:r>
          </w:p>
        </w:tc>
        <w:tc>
          <w:tcPr>
            <w:tcW w:w="9356" w:type="dxa"/>
            <w:gridSpan w:val="10"/>
            <w:tcBorders>
              <w:top w:val="single" w:sz="4" w:space="0" w:color="auto"/>
            </w:tcBorders>
          </w:tcPr>
          <w:p w14:paraId="1E288CC0" w14:textId="77777777" w:rsidR="00D84FEC" w:rsidRDefault="00D84FEC">
            <w:pPr>
              <w:rPr>
                <w:b/>
              </w:rPr>
            </w:pPr>
            <w:r>
              <w:rPr>
                <w:b/>
              </w:rPr>
              <w:t>Acknowledgement</w:t>
            </w:r>
          </w:p>
          <w:p w14:paraId="14AC6018" w14:textId="77777777" w:rsidR="00D84FEC" w:rsidRDefault="00D84FEC">
            <w:pPr>
              <w:rPr>
                <w:b/>
              </w:rPr>
            </w:pPr>
          </w:p>
        </w:tc>
      </w:tr>
      <w:tr w:rsidR="00D84FEC" w14:paraId="50BE4DF4" w14:textId="77777777">
        <w:tc>
          <w:tcPr>
            <w:tcW w:w="709" w:type="dxa"/>
          </w:tcPr>
          <w:p w14:paraId="7A37438E" w14:textId="77777777" w:rsidR="00D84FEC" w:rsidRDefault="00035558">
            <w:r>
              <w:t>I1</w:t>
            </w:r>
          </w:p>
        </w:tc>
        <w:tc>
          <w:tcPr>
            <w:tcW w:w="3261" w:type="dxa"/>
            <w:gridSpan w:val="2"/>
          </w:tcPr>
          <w:p w14:paraId="3527A323" w14:textId="77777777" w:rsidR="00D84FEC" w:rsidRDefault="00D84FEC">
            <w:r>
              <w:t>Prepared By:</w:t>
            </w:r>
          </w:p>
          <w:p w14:paraId="4CAA35A1" w14:textId="77777777" w:rsidR="00D84FEC" w:rsidRDefault="00D84FEC"/>
        </w:tc>
        <w:tc>
          <w:tcPr>
            <w:tcW w:w="2126" w:type="dxa"/>
            <w:gridSpan w:val="4"/>
          </w:tcPr>
          <w:p w14:paraId="38D83901" w14:textId="77777777" w:rsidR="00D84FEC" w:rsidRDefault="00D84FEC">
            <w:r>
              <w:t>_______________</w:t>
            </w:r>
          </w:p>
        </w:tc>
        <w:tc>
          <w:tcPr>
            <w:tcW w:w="851" w:type="dxa"/>
          </w:tcPr>
          <w:p w14:paraId="5A0FBB32" w14:textId="77777777" w:rsidR="00D84FEC" w:rsidRDefault="00D84FEC">
            <w:r>
              <w:t>Date:</w:t>
            </w:r>
          </w:p>
        </w:tc>
        <w:tc>
          <w:tcPr>
            <w:tcW w:w="3118" w:type="dxa"/>
            <w:gridSpan w:val="3"/>
          </w:tcPr>
          <w:p w14:paraId="288D5338" w14:textId="77777777" w:rsidR="00D84FEC" w:rsidRDefault="00D84FEC">
            <w:r>
              <w:t>______________</w:t>
            </w:r>
          </w:p>
        </w:tc>
      </w:tr>
      <w:tr w:rsidR="00D84FEC" w14:paraId="744C952C" w14:textId="77777777">
        <w:tc>
          <w:tcPr>
            <w:tcW w:w="709" w:type="dxa"/>
          </w:tcPr>
          <w:p w14:paraId="2FC175D7" w14:textId="77777777" w:rsidR="00D84FEC" w:rsidRDefault="00035558">
            <w:r>
              <w:t>I2</w:t>
            </w:r>
          </w:p>
        </w:tc>
        <w:tc>
          <w:tcPr>
            <w:tcW w:w="3261" w:type="dxa"/>
            <w:gridSpan w:val="2"/>
          </w:tcPr>
          <w:p w14:paraId="2BD277AC" w14:textId="77777777" w:rsidR="00D84FEC" w:rsidRDefault="00F049B7">
            <w:r>
              <w:t>Approved By (</w:t>
            </w:r>
            <w:r w:rsidR="00D84FEC">
              <w:t>Head of Department</w:t>
            </w:r>
            <w:r>
              <w:t>)</w:t>
            </w:r>
            <w:r w:rsidR="00D84FEC">
              <w:t>:</w:t>
            </w:r>
          </w:p>
          <w:p w14:paraId="4445CEA9" w14:textId="77777777" w:rsidR="00D84FEC" w:rsidRDefault="00D84FEC"/>
        </w:tc>
        <w:tc>
          <w:tcPr>
            <w:tcW w:w="2126" w:type="dxa"/>
            <w:gridSpan w:val="4"/>
          </w:tcPr>
          <w:p w14:paraId="451606AE" w14:textId="77777777" w:rsidR="00D84FEC" w:rsidRDefault="00D84FEC">
            <w:r>
              <w:t>_______________</w:t>
            </w:r>
          </w:p>
        </w:tc>
        <w:tc>
          <w:tcPr>
            <w:tcW w:w="851" w:type="dxa"/>
          </w:tcPr>
          <w:p w14:paraId="790B2084" w14:textId="77777777" w:rsidR="00D84FEC" w:rsidRDefault="00D84FEC">
            <w:r>
              <w:t>Date:</w:t>
            </w:r>
          </w:p>
        </w:tc>
        <w:tc>
          <w:tcPr>
            <w:tcW w:w="3118" w:type="dxa"/>
            <w:gridSpan w:val="3"/>
          </w:tcPr>
          <w:p w14:paraId="3AEB69F4" w14:textId="77777777" w:rsidR="00D84FEC" w:rsidRDefault="00D84FEC">
            <w:r>
              <w:t>______________</w:t>
            </w:r>
          </w:p>
        </w:tc>
      </w:tr>
      <w:tr w:rsidR="00F049B7" w:rsidRPr="00046324" w14:paraId="6CD2B027" w14:textId="77777777" w:rsidTr="00B24F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3903A987" w14:textId="77777777" w:rsidR="00F049B7" w:rsidRPr="00046324" w:rsidRDefault="00035558" w:rsidP="00373A9A">
            <w:pPr>
              <w:pStyle w:val="JobDetails"/>
              <w:tabs>
                <w:tab w:val="num" w:pos="454"/>
              </w:tabs>
              <w:ind w:left="454" w:hanging="454"/>
              <w:rPr>
                <w:rFonts w:ascii="Arial" w:hAnsi="Arial" w:cs="Arial"/>
                <w:b/>
                <w:szCs w:val="22"/>
              </w:rPr>
            </w:pPr>
            <w:r>
              <w:rPr>
                <w:rFonts w:ascii="Arial" w:hAnsi="Arial" w:cs="Arial"/>
                <w:b/>
                <w:szCs w:val="22"/>
              </w:rPr>
              <w:t>J</w:t>
            </w:r>
          </w:p>
        </w:tc>
        <w:tc>
          <w:tcPr>
            <w:tcW w:w="9356" w:type="dxa"/>
            <w:gridSpan w:val="10"/>
            <w:tcBorders>
              <w:top w:val="single" w:sz="4" w:space="0" w:color="auto"/>
              <w:left w:val="nil"/>
              <w:bottom w:val="nil"/>
              <w:right w:val="nil"/>
            </w:tcBorders>
            <w:vAlign w:val="center"/>
          </w:tcPr>
          <w:p w14:paraId="5C8B7349"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6235959A" w14:textId="77777777" w:rsidTr="00626E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69BCB2F0" w14:textId="77777777" w:rsidR="00675296" w:rsidRPr="00046324" w:rsidRDefault="00675296" w:rsidP="00373A9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07299B40"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15706D90"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3CB92D5B"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70DD1E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gridSpan w:val="2"/>
            <w:tcBorders>
              <w:top w:val="nil"/>
              <w:left w:val="nil"/>
              <w:bottom w:val="nil"/>
              <w:right w:val="nil"/>
            </w:tcBorders>
            <w:vAlign w:val="center"/>
          </w:tcPr>
          <w:p w14:paraId="583B511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76A2604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3"/>
            <w:tcBorders>
              <w:top w:val="nil"/>
              <w:left w:val="nil"/>
              <w:bottom w:val="nil"/>
              <w:right w:val="nil"/>
            </w:tcBorders>
            <w:vAlign w:val="center"/>
          </w:tcPr>
          <w:p w14:paraId="4E537E58"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422E2FD"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796AE8C3"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15367DD5"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1527F65F"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92351CF"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gridSpan w:val="2"/>
            <w:tcBorders>
              <w:top w:val="nil"/>
              <w:left w:val="nil"/>
              <w:bottom w:val="single" w:sz="4" w:space="0" w:color="auto"/>
              <w:right w:val="nil"/>
            </w:tcBorders>
            <w:vAlign w:val="center"/>
          </w:tcPr>
          <w:p w14:paraId="1B064DFD"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5BEAA9F1"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3"/>
            <w:tcBorders>
              <w:top w:val="nil"/>
              <w:left w:val="nil"/>
              <w:bottom w:val="single" w:sz="4" w:space="0" w:color="auto"/>
              <w:right w:val="nil"/>
            </w:tcBorders>
            <w:vAlign w:val="center"/>
          </w:tcPr>
          <w:p w14:paraId="548663E2"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42B2AD11"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BA64874"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338D0319"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6686193C"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4183103A" w14:textId="77777777" w:rsidR="00834DE6" w:rsidRPr="00046324" w:rsidRDefault="00035558"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10"/>
            <w:tcBorders>
              <w:top w:val="single" w:sz="4" w:space="0" w:color="auto"/>
              <w:left w:val="nil"/>
              <w:bottom w:val="nil"/>
              <w:right w:val="nil"/>
            </w:tcBorders>
            <w:vAlign w:val="center"/>
          </w:tcPr>
          <w:p w14:paraId="5C125D75" w14:textId="77777777" w:rsidR="00834DE6" w:rsidRDefault="00834DE6" w:rsidP="00786F40">
            <w:pPr>
              <w:pStyle w:val="JobDetails"/>
              <w:tabs>
                <w:tab w:val="num" w:pos="454"/>
              </w:tabs>
              <w:ind w:left="454" w:hanging="454"/>
              <w:rPr>
                <w:rFonts w:ascii="Arial" w:hAnsi="Arial" w:cs="Arial"/>
                <w:b/>
                <w:szCs w:val="22"/>
              </w:rPr>
            </w:pPr>
          </w:p>
          <w:p w14:paraId="479829EB"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5349BE40"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43BCB10C" w14:textId="77777777" w:rsidR="00834DE6" w:rsidRDefault="00834DE6" w:rsidP="00373A9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38E0E078" w14:textId="77777777" w:rsidR="005D57B8" w:rsidRDefault="005D57B8" w:rsidP="00373A9A">
            <w:pPr>
              <w:pStyle w:val="ListBullet3"/>
              <w:numPr>
                <w:ilvl w:val="0"/>
                <w:numId w:val="0"/>
              </w:numPr>
              <w:rPr>
                <w:rFonts w:cs="Arial"/>
                <w:szCs w:val="22"/>
              </w:rPr>
            </w:pPr>
          </w:p>
          <w:p w14:paraId="26101D88"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4A9F919D" w14:textId="77777777" w:rsidTr="00786F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4F1480E7" w14:textId="77777777" w:rsidR="00834DE6" w:rsidRPr="00046324" w:rsidRDefault="00834DE6" w:rsidP="00786F40">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60A20E15" w14:textId="77777777" w:rsidR="00834DE6" w:rsidRDefault="00834DE6" w:rsidP="00786F40">
            <w:pPr>
              <w:pStyle w:val="ListBullet3"/>
              <w:numPr>
                <w:ilvl w:val="0"/>
                <w:numId w:val="0"/>
              </w:numPr>
              <w:rPr>
                <w:rFonts w:cs="Arial"/>
                <w:szCs w:val="22"/>
              </w:rPr>
            </w:pPr>
          </w:p>
          <w:p w14:paraId="4403389C"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2834AB3D"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66A1FED0"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FB9560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14:paraId="3426ADBA"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4AE3883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14:paraId="15EDA96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988C52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6F018412"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1EBB7AB6"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079A1104"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C8B6F5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4C3C235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3A25AC2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14:paraId="524A60A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A6AFCF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4577C488" w14:textId="77777777" w:rsidR="00834DE6" w:rsidRPr="00046324" w:rsidRDefault="00834DE6" w:rsidP="00786F40">
            <w:pPr>
              <w:pStyle w:val="JobDetails"/>
              <w:tabs>
                <w:tab w:val="num" w:pos="454"/>
              </w:tabs>
              <w:spacing w:before="120" w:after="120"/>
              <w:rPr>
                <w:rFonts w:ascii="Arial" w:hAnsi="Arial" w:cs="Arial"/>
                <w:szCs w:val="22"/>
              </w:rPr>
            </w:pPr>
          </w:p>
        </w:tc>
      </w:tr>
    </w:tbl>
    <w:p w14:paraId="195F61C6" w14:textId="77777777" w:rsidR="00D84FEC" w:rsidRDefault="00D84FEC" w:rsidP="00834DE6"/>
    <w:sectPr w:rsidR="00D84FEC" w:rsidSect="00035558">
      <w:headerReference w:type="even" r:id="rId11"/>
      <w:headerReference w:type="default" r:id="rId12"/>
      <w:footerReference w:type="even" r:id="rId13"/>
      <w:footerReference w:type="default" r:id="rId14"/>
      <w:footerReference w:type="first" r:id="rId15"/>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3D8BD" w14:textId="77777777" w:rsidR="006B60CB" w:rsidRDefault="006B60CB">
      <w:r>
        <w:separator/>
      </w:r>
    </w:p>
  </w:endnote>
  <w:endnote w:type="continuationSeparator" w:id="0">
    <w:p w14:paraId="190968AA" w14:textId="77777777" w:rsidR="006B60CB" w:rsidRDefault="006B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EAD8" w14:textId="31B5DD31" w:rsidR="008037E6" w:rsidRDefault="008037E6">
    <w:pPr>
      <w:pStyle w:val="Footer"/>
    </w:pPr>
    <w:r>
      <w:rPr>
        <w:noProof/>
      </w:rPr>
      <mc:AlternateContent>
        <mc:Choice Requires="wps">
          <w:drawing>
            <wp:anchor distT="0" distB="0" distL="0" distR="0" simplePos="0" relativeHeight="251659264" behindDoc="0" locked="0" layoutInCell="1" allowOverlap="1" wp14:anchorId="28F3685C" wp14:editId="12D529BD">
              <wp:simplePos x="635" y="635"/>
              <wp:positionH relativeFrom="page">
                <wp:align>center</wp:align>
              </wp:positionH>
              <wp:positionV relativeFrom="page">
                <wp:align>bottom</wp:align>
              </wp:positionV>
              <wp:extent cx="457200" cy="361950"/>
              <wp:effectExtent l="0" t="0" r="0" b="0"/>
              <wp:wrapNone/>
              <wp:docPr id="179035413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61950"/>
                      </a:xfrm>
                      <a:prstGeom prst="rect">
                        <a:avLst/>
                      </a:prstGeom>
                      <a:noFill/>
                      <a:ln>
                        <a:noFill/>
                      </a:ln>
                    </wps:spPr>
                    <wps:txbx>
                      <w:txbxContent>
                        <w:p w14:paraId="7B2E4F53" w14:textId="3AA6248E" w:rsidR="008037E6" w:rsidRPr="008037E6" w:rsidRDefault="008037E6" w:rsidP="008037E6">
                          <w:pPr>
                            <w:rPr>
                              <w:rFonts w:ascii="Calibri" w:eastAsia="Calibri" w:hAnsi="Calibri" w:cs="Calibri"/>
                              <w:noProof/>
                              <w:color w:val="000000"/>
                              <w:szCs w:val="22"/>
                            </w:rPr>
                          </w:pPr>
                          <w:r w:rsidRPr="008037E6">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3685C" id="_x0000_t202" coordsize="21600,21600" o:spt="202" path="m,l,21600r21600,l21600,xe">
              <v:stroke joinstyle="miter"/>
              <v:path gradientshapeok="t" o:connecttype="rect"/>
            </v:shapetype>
            <v:shape id="Text Box 2" o:spid="_x0000_s1026" type="#_x0000_t202" alt="Internal" style="position:absolute;margin-left:0;margin-top:0;width:36pt;height:2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" filled="f" stroked="f">
              <v:fill o:detectmouseclick="t"/>
              <v:textbox style="mso-fit-shape-to-text:t" inset="0,0,0,15pt">
                <w:txbxContent>
                  <w:p w14:paraId="7B2E4F53" w14:textId="3AA6248E" w:rsidR="008037E6" w:rsidRPr="008037E6" w:rsidRDefault="008037E6" w:rsidP="008037E6">
                    <w:pPr>
                      <w:rPr>
                        <w:rFonts w:ascii="Calibri" w:eastAsia="Calibri" w:hAnsi="Calibri" w:cs="Calibri"/>
                        <w:noProof/>
                        <w:color w:val="000000"/>
                        <w:szCs w:val="22"/>
                      </w:rPr>
                    </w:pPr>
                    <w:r w:rsidRPr="008037E6">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21B3F" w14:textId="52177183" w:rsidR="00035558" w:rsidRPr="00035558" w:rsidRDefault="008037E6">
    <w:pPr>
      <w:pStyle w:val="Footer"/>
      <w:rPr>
        <w:sz w:val="16"/>
        <w:szCs w:val="16"/>
      </w:rPr>
    </w:pPr>
    <w:r>
      <w:rPr>
        <w:noProof/>
        <w:sz w:val="16"/>
        <w:szCs w:val="16"/>
      </w:rPr>
      <mc:AlternateContent>
        <mc:Choice Requires="wps">
          <w:drawing>
            <wp:anchor distT="0" distB="0" distL="0" distR="0" simplePos="0" relativeHeight="251660288" behindDoc="0" locked="0" layoutInCell="1" allowOverlap="1" wp14:anchorId="686A8F18" wp14:editId="187E4D84">
              <wp:simplePos x="635" y="635"/>
              <wp:positionH relativeFrom="page">
                <wp:align>center</wp:align>
              </wp:positionH>
              <wp:positionV relativeFrom="page">
                <wp:align>bottom</wp:align>
              </wp:positionV>
              <wp:extent cx="457200" cy="361950"/>
              <wp:effectExtent l="0" t="0" r="0" b="0"/>
              <wp:wrapNone/>
              <wp:docPr id="170848623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61950"/>
                      </a:xfrm>
                      <a:prstGeom prst="rect">
                        <a:avLst/>
                      </a:prstGeom>
                      <a:noFill/>
                      <a:ln>
                        <a:noFill/>
                      </a:ln>
                    </wps:spPr>
                    <wps:txbx>
                      <w:txbxContent>
                        <w:p w14:paraId="5B09B7CB" w14:textId="1EDCD258" w:rsidR="008037E6" w:rsidRPr="008037E6" w:rsidRDefault="008037E6" w:rsidP="008037E6">
                          <w:pPr>
                            <w:rPr>
                              <w:rFonts w:ascii="Calibri" w:eastAsia="Calibri" w:hAnsi="Calibri" w:cs="Calibri"/>
                              <w:noProof/>
                              <w:color w:val="000000"/>
                              <w:szCs w:val="22"/>
                            </w:rPr>
                          </w:pPr>
                          <w:r w:rsidRPr="008037E6">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A8F18" id="_x0000_t202" coordsize="21600,21600" o:spt="202" path="m,l,21600r21600,l21600,xe">
              <v:stroke joinstyle="miter"/>
              <v:path gradientshapeok="t" o:connecttype="rect"/>
            </v:shapetype>
            <v:shape id="Text Box 3" o:spid="_x0000_s1027" type="#_x0000_t202" alt="Internal" style="position:absolute;margin-left:0;margin-top:0;width:36pt;height:2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" filled="f" stroked="f">
              <v:fill o:detectmouseclick="t"/>
              <v:textbox style="mso-fit-shape-to-text:t" inset="0,0,0,15pt">
                <w:txbxContent>
                  <w:p w14:paraId="5B09B7CB" w14:textId="1EDCD258" w:rsidR="008037E6" w:rsidRPr="008037E6" w:rsidRDefault="008037E6" w:rsidP="008037E6">
                    <w:pPr>
                      <w:rPr>
                        <w:rFonts w:ascii="Calibri" w:eastAsia="Calibri" w:hAnsi="Calibri" w:cs="Calibri"/>
                        <w:noProof/>
                        <w:color w:val="000000"/>
                        <w:szCs w:val="22"/>
                      </w:rPr>
                    </w:pPr>
                    <w:r w:rsidRPr="008037E6">
                      <w:rPr>
                        <w:rFonts w:ascii="Calibri" w:eastAsia="Calibri" w:hAnsi="Calibri" w:cs="Calibri"/>
                        <w:noProof/>
                        <w:color w:val="000000"/>
                        <w:szCs w:val="22"/>
                      </w:rPr>
                      <w:t>Internal</w:t>
                    </w:r>
                  </w:p>
                </w:txbxContent>
              </v:textbox>
              <w10:wrap anchorx="page" anchory="page"/>
            </v:shape>
          </w:pict>
        </mc:Fallback>
      </mc:AlternateContent>
    </w:r>
    <w:r w:rsidR="00035558" w:rsidRPr="00035558">
      <w:rPr>
        <w:sz w:val="16"/>
        <w:szCs w:val="16"/>
      </w:rPr>
      <w:t>Issue 1</w:t>
    </w:r>
    <w:r w:rsidR="00035558" w:rsidRPr="00035558">
      <w:rPr>
        <w:sz w:val="16"/>
        <w:szCs w:val="16"/>
      </w:rPr>
      <w:tab/>
    </w:r>
    <w:r w:rsidR="00FA09BB" w:rsidRPr="00035558">
      <w:rPr>
        <w:sz w:val="16"/>
        <w:szCs w:val="16"/>
      </w:rPr>
      <w:fldChar w:fldCharType="begin"/>
    </w:r>
    <w:r w:rsidR="00035558" w:rsidRPr="00035558">
      <w:rPr>
        <w:sz w:val="16"/>
        <w:szCs w:val="16"/>
      </w:rPr>
      <w:instrText xml:space="preserve"> PAGE   \* MERGEFORMAT </w:instrText>
    </w:r>
    <w:r w:rsidR="00FA09BB" w:rsidRPr="00035558">
      <w:rPr>
        <w:sz w:val="16"/>
        <w:szCs w:val="16"/>
      </w:rPr>
      <w:fldChar w:fldCharType="separate"/>
    </w:r>
    <w:r w:rsidR="00626B3C">
      <w:rPr>
        <w:noProof/>
        <w:sz w:val="16"/>
        <w:szCs w:val="16"/>
      </w:rPr>
      <w:t>3</w:t>
    </w:r>
    <w:r w:rsidR="00FA09BB" w:rsidRPr="00035558">
      <w:rPr>
        <w:sz w:val="16"/>
        <w:szCs w:val="16"/>
      </w:rPr>
      <w:fldChar w:fldCharType="end"/>
    </w:r>
    <w:r w:rsidR="00035558" w:rsidRPr="00035558">
      <w:rPr>
        <w:sz w:val="16"/>
        <w:szCs w:val="16"/>
      </w:rPr>
      <w:t xml:space="preserve"> of </w:t>
    </w:r>
    <w:r w:rsidR="00D92C40">
      <w:fldChar w:fldCharType="begin"/>
    </w:r>
    <w:r w:rsidR="00D92C40">
      <w:instrText>NUMPAGES   \* MERGEFORMAT</w:instrText>
    </w:r>
    <w:r w:rsidR="00D92C40">
      <w:fldChar w:fldCharType="separate"/>
    </w:r>
    <w:r w:rsidR="00626B3C" w:rsidRPr="00626B3C">
      <w:rPr>
        <w:noProof/>
        <w:sz w:val="16"/>
        <w:szCs w:val="16"/>
      </w:rPr>
      <w:t>5</w:t>
    </w:r>
    <w:r w:rsidR="00D92C40">
      <w:rPr>
        <w:noProof/>
        <w:sz w:val="16"/>
        <w:szCs w:val="16"/>
      </w:rPr>
      <w:fldChar w:fldCharType="end"/>
    </w:r>
  </w:p>
  <w:p w14:paraId="647C02F2" w14:textId="77777777" w:rsidR="00035558" w:rsidRPr="00035558" w:rsidRDefault="00035558">
    <w:pPr>
      <w:pStyle w:val="Footer"/>
      <w:rPr>
        <w:sz w:val="16"/>
        <w:szCs w:val="16"/>
      </w:rPr>
    </w:pPr>
    <w:r w:rsidRPr="00035558">
      <w:rPr>
        <w:sz w:val="16"/>
        <w:szCs w:val="16"/>
      </w:rPr>
      <w:t>December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B3362" w14:textId="74E44169" w:rsidR="008037E6" w:rsidRDefault="008037E6">
    <w:pPr>
      <w:pStyle w:val="Footer"/>
    </w:pPr>
    <w:r>
      <w:rPr>
        <w:noProof/>
      </w:rPr>
      <mc:AlternateContent>
        <mc:Choice Requires="wps">
          <w:drawing>
            <wp:anchor distT="0" distB="0" distL="0" distR="0" simplePos="0" relativeHeight="251658240" behindDoc="0" locked="0" layoutInCell="1" allowOverlap="1" wp14:anchorId="73AE5E84" wp14:editId="59BC6CA5">
              <wp:simplePos x="635" y="635"/>
              <wp:positionH relativeFrom="page">
                <wp:align>center</wp:align>
              </wp:positionH>
              <wp:positionV relativeFrom="page">
                <wp:align>bottom</wp:align>
              </wp:positionV>
              <wp:extent cx="457200" cy="361950"/>
              <wp:effectExtent l="0" t="0" r="0" b="0"/>
              <wp:wrapNone/>
              <wp:docPr id="1480439064"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61950"/>
                      </a:xfrm>
                      <a:prstGeom prst="rect">
                        <a:avLst/>
                      </a:prstGeom>
                      <a:noFill/>
                      <a:ln>
                        <a:noFill/>
                      </a:ln>
                    </wps:spPr>
                    <wps:txbx>
                      <w:txbxContent>
                        <w:p w14:paraId="02520034" w14:textId="1EDE85B6" w:rsidR="008037E6" w:rsidRPr="008037E6" w:rsidRDefault="008037E6" w:rsidP="008037E6">
                          <w:pPr>
                            <w:rPr>
                              <w:rFonts w:ascii="Calibri" w:eastAsia="Calibri" w:hAnsi="Calibri" w:cs="Calibri"/>
                              <w:noProof/>
                              <w:color w:val="000000"/>
                              <w:szCs w:val="22"/>
                            </w:rPr>
                          </w:pPr>
                          <w:r w:rsidRPr="008037E6">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E5E84" id="_x0000_t202" coordsize="21600,21600" o:spt="202" path="m,l,21600r21600,l21600,xe">
              <v:stroke joinstyle="miter"/>
              <v:path gradientshapeok="t" o:connecttype="rect"/>
            </v:shapetype>
            <v:shape id="Text Box 1" o:spid="_x0000_s1028" type="#_x0000_t202" alt="Internal" style="position:absolute;margin-left:0;margin-top:0;width:36pt;height:2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" filled="f" stroked="f">
              <v:fill o:detectmouseclick="t"/>
              <v:textbox style="mso-fit-shape-to-text:t" inset="0,0,0,15pt">
                <w:txbxContent>
                  <w:p w14:paraId="02520034" w14:textId="1EDE85B6" w:rsidR="008037E6" w:rsidRPr="008037E6" w:rsidRDefault="008037E6" w:rsidP="008037E6">
                    <w:pPr>
                      <w:rPr>
                        <w:rFonts w:ascii="Calibri" w:eastAsia="Calibri" w:hAnsi="Calibri" w:cs="Calibri"/>
                        <w:noProof/>
                        <w:color w:val="000000"/>
                        <w:szCs w:val="22"/>
                      </w:rPr>
                    </w:pPr>
                    <w:r w:rsidRPr="008037E6">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F5C5E" w14:textId="77777777" w:rsidR="006B60CB" w:rsidRDefault="006B60CB">
      <w:r>
        <w:separator/>
      </w:r>
    </w:p>
  </w:footnote>
  <w:footnote w:type="continuationSeparator" w:id="0">
    <w:p w14:paraId="668F6C26" w14:textId="77777777" w:rsidR="006B60CB" w:rsidRDefault="006B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8EDA" w14:textId="77777777" w:rsidR="008F6778" w:rsidRDefault="00FA09BB">
    <w:pPr>
      <w:pStyle w:val="Header"/>
      <w:framePr w:wrap="around" w:vAnchor="text" w:hAnchor="margin" w:xAlign="center" w:y="1"/>
      <w:rPr>
        <w:rStyle w:val="PageNumber"/>
      </w:rPr>
    </w:pPr>
    <w:r>
      <w:rPr>
        <w:rStyle w:val="PageNumber"/>
      </w:rPr>
      <w:fldChar w:fldCharType="begin"/>
    </w:r>
    <w:r w:rsidR="008F6778">
      <w:rPr>
        <w:rStyle w:val="PageNumber"/>
      </w:rPr>
      <w:instrText xml:space="preserve">PAGE  </w:instrText>
    </w:r>
    <w:r>
      <w:rPr>
        <w:rStyle w:val="PageNumber"/>
      </w:rPr>
      <w:fldChar w:fldCharType="end"/>
    </w:r>
  </w:p>
  <w:p w14:paraId="069D31AB" w14:textId="77777777" w:rsidR="008F6778" w:rsidRDefault="008F6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F36CA" w14:textId="77777777" w:rsidR="008F6778" w:rsidRDefault="008F6778">
    <w:pPr>
      <w:pStyle w:val="Header"/>
      <w:framePr w:wrap="around" w:vAnchor="text" w:hAnchor="margin" w:xAlign="center" w:y="1"/>
      <w:jc w:val="center"/>
      <w:rPr>
        <w:rStyle w:val="PageNumber"/>
      </w:rPr>
    </w:pPr>
  </w:p>
  <w:p w14:paraId="3B15D1E7" w14:textId="77777777" w:rsidR="008F6778" w:rsidRDefault="008F6778">
    <w:pPr>
      <w:pStyle w:val="Header"/>
      <w:framePr w:wrap="around" w:vAnchor="text" w:hAnchor="margin" w:xAlign="center" w:y="1"/>
      <w:rPr>
        <w:rStyle w:val="PageNumber"/>
        <w:sz w:val="24"/>
      </w:rPr>
    </w:pPr>
  </w:p>
  <w:p w14:paraId="4F2261C2" w14:textId="77777777" w:rsidR="008F6778" w:rsidRDefault="008F6778">
    <w:pPr>
      <w:pStyle w:val="Header"/>
    </w:pPr>
    <w:r>
      <w:object w:dxaOrig="13637" w:dyaOrig="3105" w14:anchorId="10E4C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15pt;height:38.95pt">
          <v:imagedata r:id="rId1" o:title=""/>
          <o:lock v:ext="edit" aspectratio="f"/>
        </v:shape>
        <o:OLEObject Type="Embed" ProgID="MSPhotoEd.3" ShapeID="_x0000_i1025" DrawAspect="Content" ObjectID="_1791013187" r:id="rId2"/>
      </w:object>
    </w:r>
  </w:p>
  <w:p w14:paraId="37042D6D" w14:textId="77777777" w:rsidR="008F6778" w:rsidRDefault="008F6778">
    <w:pPr>
      <w:pStyle w:val="Header"/>
    </w:pPr>
  </w:p>
  <w:p w14:paraId="364F848B" w14:textId="151745E2" w:rsidR="008F6778" w:rsidRDefault="008F6778">
    <w:pPr>
      <w:pStyle w:val="Header"/>
      <w:rPr>
        <w:b/>
        <w:bCs/>
        <w:sz w:val="32"/>
      </w:rPr>
    </w:pPr>
    <w:r>
      <w:rPr>
        <w:b/>
        <w:bCs/>
        <w:sz w:val="32"/>
      </w:rPr>
      <w:t xml:space="preserve">Job Description </w:t>
    </w:r>
  </w:p>
  <w:p w14:paraId="239C8916" w14:textId="77777777" w:rsidR="008F6778" w:rsidRDefault="008F6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9303957">
    <w:abstractNumId w:val="2"/>
  </w:num>
  <w:num w:numId="2" w16cid:durableId="2140300132">
    <w:abstractNumId w:val="4"/>
  </w:num>
  <w:num w:numId="3" w16cid:durableId="1542395603">
    <w:abstractNumId w:val="3"/>
  </w:num>
  <w:num w:numId="4" w16cid:durableId="1828594885">
    <w:abstractNumId w:val="1"/>
  </w:num>
  <w:num w:numId="5" w16cid:durableId="2083019832">
    <w:abstractNumId w:val="7"/>
  </w:num>
  <w:num w:numId="6" w16cid:durableId="2074230960">
    <w:abstractNumId w:val="9"/>
  </w:num>
  <w:num w:numId="7" w16cid:durableId="578558276">
    <w:abstractNumId w:val="0"/>
  </w:num>
  <w:num w:numId="8" w16cid:durableId="1514147678">
    <w:abstractNumId w:val="5"/>
  </w:num>
  <w:num w:numId="9" w16cid:durableId="1636714282">
    <w:abstractNumId w:val="6"/>
  </w:num>
  <w:num w:numId="10" w16cid:durableId="1618444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21DCB"/>
    <w:rsid w:val="00035558"/>
    <w:rsid w:val="00040243"/>
    <w:rsid w:val="0004530F"/>
    <w:rsid w:val="0005474D"/>
    <w:rsid w:val="00082EC7"/>
    <w:rsid w:val="00092AAB"/>
    <w:rsid w:val="00095AFF"/>
    <w:rsid w:val="000C7889"/>
    <w:rsid w:val="000D2488"/>
    <w:rsid w:val="00120C7F"/>
    <w:rsid w:val="00132FCE"/>
    <w:rsid w:val="001366B5"/>
    <w:rsid w:val="00137BB2"/>
    <w:rsid w:val="001505EA"/>
    <w:rsid w:val="001630A7"/>
    <w:rsid w:val="00163163"/>
    <w:rsid w:val="00194252"/>
    <w:rsid w:val="001966E4"/>
    <w:rsid w:val="001D2B60"/>
    <w:rsid w:val="001F19A9"/>
    <w:rsid w:val="001F4987"/>
    <w:rsid w:val="00203DD6"/>
    <w:rsid w:val="002134A8"/>
    <w:rsid w:val="00216DF1"/>
    <w:rsid w:val="00224449"/>
    <w:rsid w:val="00251073"/>
    <w:rsid w:val="00253E35"/>
    <w:rsid w:val="00272F53"/>
    <w:rsid w:val="00276134"/>
    <w:rsid w:val="00277A6D"/>
    <w:rsid w:val="002A0E4F"/>
    <w:rsid w:val="002A56FD"/>
    <w:rsid w:val="002E16D1"/>
    <w:rsid w:val="00302163"/>
    <w:rsid w:val="003167E4"/>
    <w:rsid w:val="00373A9A"/>
    <w:rsid w:val="003773C9"/>
    <w:rsid w:val="003C3BB4"/>
    <w:rsid w:val="003F5AB8"/>
    <w:rsid w:val="004006DA"/>
    <w:rsid w:val="00404993"/>
    <w:rsid w:val="00414B86"/>
    <w:rsid w:val="004273DC"/>
    <w:rsid w:val="00440313"/>
    <w:rsid w:val="004540EB"/>
    <w:rsid w:val="00476D96"/>
    <w:rsid w:val="004B4C42"/>
    <w:rsid w:val="004C1919"/>
    <w:rsid w:val="004F045E"/>
    <w:rsid w:val="005273B0"/>
    <w:rsid w:val="005576E8"/>
    <w:rsid w:val="00572A97"/>
    <w:rsid w:val="005735AF"/>
    <w:rsid w:val="005903EA"/>
    <w:rsid w:val="00591005"/>
    <w:rsid w:val="005C009E"/>
    <w:rsid w:val="005D57B8"/>
    <w:rsid w:val="006016EC"/>
    <w:rsid w:val="006132AF"/>
    <w:rsid w:val="00626B3C"/>
    <w:rsid w:val="00626E01"/>
    <w:rsid w:val="00660BBA"/>
    <w:rsid w:val="00667873"/>
    <w:rsid w:val="006750B7"/>
    <w:rsid w:val="00675296"/>
    <w:rsid w:val="00692804"/>
    <w:rsid w:val="006B60CB"/>
    <w:rsid w:val="006D6506"/>
    <w:rsid w:val="007009A8"/>
    <w:rsid w:val="007066CF"/>
    <w:rsid w:val="00714303"/>
    <w:rsid w:val="00716DD1"/>
    <w:rsid w:val="00727CE1"/>
    <w:rsid w:val="00743B69"/>
    <w:rsid w:val="00745F30"/>
    <w:rsid w:val="00786F40"/>
    <w:rsid w:val="0079548B"/>
    <w:rsid w:val="00797269"/>
    <w:rsid w:val="007C38EE"/>
    <w:rsid w:val="008037E6"/>
    <w:rsid w:val="00834DE6"/>
    <w:rsid w:val="00877DA3"/>
    <w:rsid w:val="008821FE"/>
    <w:rsid w:val="008967E3"/>
    <w:rsid w:val="008C1C4E"/>
    <w:rsid w:val="008E0525"/>
    <w:rsid w:val="008F6778"/>
    <w:rsid w:val="008F7E35"/>
    <w:rsid w:val="00900A4B"/>
    <w:rsid w:val="0092749C"/>
    <w:rsid w:val="00946A0F"/>
    <w:rsid w:val="00966EE6"/>
    <w:rsid w:val="00980981"/>
    <w:rsid w:val="009A77A8"/>
    <w:rsid w:val="009B108B"/>
    <w:rsid w:val="009C0EE6"/>
    <w:rsid w:val="009D0511"/>
    <w:rsid w:val="009E14D2"/>
    <w:rsid w:val="009F262C"/>
    <w:rsid w:val="00A15426"/>
    <w:rsid w:val="00A24231"/>
    <w:rsid w:val="00A259D2"/>
    <w:rsid w:val="00A310CE"/>
    <w:rsid w:val="00A40C63"/>
    <w:rsid w:val="00A41FCF"/>
    <w:rsid w:val="00A46669"/>
    <w:rsid w:val="00A5104D"/>
    <w:rsid w:val="00A65350"/>
    <w:rsid w:val="00A67CAB"/>
    <w:rsid w:val="00A73B6F"/>
    <w:rsid w:val="00AB608F"/>
    <w:rsid w:val="00AF29A6"/>
    <w:rsid w:val="00AF5EB5"/>
    <w:rsid w:val="00B1706A"/>
    <w:rsid w:val="00B2230E"/>
    <w:rsid w:val="00B2297D"/>
    <w:rsid w:val="00B24FE4"/>
    <w:rsid w:val="00B25428"/>
    <w:rsid w:val="00B64E01"/>
    <w:rsid w:val="00B67117"/>
    <w:rsid w:val="00B90204"/>
    <w:rsid w:val="00B91ECD"/>
    <w:rsid w:val="00BA0F90"/>
    <w:rsid w:val="00BB3436"/>
    <w:rsid w:val="00BD4042"/>
    <w:rsid w:val="00BE27AB"/>
    <w:rsid w:val="00BF49CF"/>
    <w:rsid w:val="00C021C5"/>
    <w:rsid w:val="00C15963"/>
    <w:rsid w:val="00C162F0"/>
    <w:rsid w:val="00C351DA"/>
    <w:rsid w:val="00C549F4"/>
    <w:rsid w:val="00C733E3"/>
    <w:rsid w:val="00C74506"/>
    <w:rsid w:val="00C94EF0"/>
    <w:rsid w:val="00CA3AB6"/>
    <w:rsid w:val="00CC59C7"/>
    <w:rsid w:val="00CD2E61"/>
    <w:rsid w:val="00CE43AD"/>
    <w:rsid w:val="00CF47CC"/>
    <w:rsid w:val="00D13F30"/>
    <w:rsid w:val="00D300B8"/>
    <w:rsid w:val="00D324EA"/>
    <w:rsid w:val="00D62E9F"/>
    <w:rsid w:val="00D64F34"/>
    <w:rsid w:val="00D773DD"/>
    <w:rsid w:val="00D8318A"/>
    <w:rsid w:val="00D84FEC"/>
    <w:rsid w:val="00D92C40"/>
    <w:rsid w:val="00D94FE1"/>
    <w:rsid w:val="00DB2DF6"/>
    <w:rsid w:val="00DB4ED3"/>
    <w:rsid w:val="00DD0735"/>
    <w:rsid w:val="00DF2346"/>
    <w:rsid w:val="00E45824"/>
    <w:rsid w:val="00E60461"/>
    <w:rsid w:val="00E90F9C"/>
    <w:rsid w:val="00E94FB1"/>
    <w:rsid w:val="00EB0A73"/>
    <w:rsid w:val="00EB3DED"/>
    <w:rsid w:val="00EE0867"/>
    <w:rsid w:val="00EF6C88"/>
    <w:rsid w:val="00F049B7"/>
    <w:rsid w:val="00F5633B"/>
    <w:rsid w:val="00F61306"/>
    <w:rsid w:val="00FA09BB"/>
    <w:rsid w:val="00FB4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EC0F1"/>
  <w15:docId w15:val="{67EC84CF-C352-45B9-ADCF-E0A707CE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D96"/>
    <w:rPr>
      <w:rFonts w:ascii="Arial" w:hAnsi="Arial"/>
      <w:sz w:val="22"/>
      <w:lang w:eastAsia="en-US"/>
    </w:rPr>
  </w:style>
  <w:style w:type="paragraph" w:styleId="Heading1">
    <w:name w:val="heading 1"/>
    <w:basedOn w:val="Normal"/>
    <w:next w:val="Normal"/>
    <w:qFormat/>
    <w:rsid w:val="00476D96"/>
    <w:pPr>
      <w:keepNext/>
      <w:outlineLvl w:val="0"/>
    </w:pPr>
    <w:rPr>
      <w:b/>
      <w:sz w:val="32"/>
    </w:rPr>
  </w:style>
  <w:style w:type="paragraph" w:styleId="Heading2">
    <w:name w:val="heading 2"/>
    <w:basedOn w:val="Normal"/>
    <w:next w:val="Normal"/>
    <w:qFormat/>
    <w:rsid w:val="00476D96"/>
    <w:pPr>
      <w:keepNext/>
      <w:outlineLvl w:val="1"/>
    </w:pPr>
    <w:rPr>
      <w:b/>
      <w:sz w:val="28"/>
    </w:rPr>
  </w:style>
  <w:style w:type="paragraph" w:styleId="Heading3">
    <w:name w:val="heading 3"/>
    <w:basedOn w:val="Normal"/>
    <w:next w:val="Normal"/>
    <w:qFormat/>
    <w:rsid w:val="00476D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6D96"/>
    <w:pPr>
      <w:tabs>
        <w:tab w:val="center" w:pos="4153"/>
        <w:tab w:val="right" w:pos="8306"/>
      </w:tabs>
    </w:pPr>
  </w:style>
  <w:style w:type="paragraph" w:styleId="Footer">
    <w:name w:val="footer"/>
    <w:basedOn w:val="Normal"/>
    <w:rsid w:val="00476D96"/>
    <w:pPr>
      <w:tabs>
        <w:tab w:val="center" w:pos="4153"/>
        <w:tab w:val="right" w:pos="8306"/>
      </w:tabs>
    </w:pPr>
  </w:style>
  <w:style w:type="character" w:styleId="PageNumber">
    <w:name w:val="page number"/>
    <w:basedOn w:val="DefaultParagraphFont"/>
    <w:rsid w:val="00476D96"/>
  </w:style>
  <w:style w:type="paragraph" w:customStyle="1" w:styleId="Default">
    <w:name w:val="Default"/>
    <w:rsid w:val="00476D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35558"/>
    <w:pPr>
      <w:ind w:left="720"/>
    </w:pPr>
    <w:rPr>
      <w:rFonts w:ascii="Times New Roman" w:hAnsi="Times New Roman"/>
      <w:sz w:val="24"/>
      <w:szCs w:val="24"/>
    </w:rPr>
  </w:style>
  <w:style w:type="paragraph" w:styleId="Revision">
    <w:name w:val="Revision"/>
    <w:hidden/>
    <w:uiPriority w:val="99"/>
    <w:semiHidden/>
    <w:rsid w:val="00203DD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ED83A12521C41B481D2CDD6D75951" ma:contentTypeVersion="6" ma:contentTypeDescription="Create a new document." ma:contentTypeScope="" ma:versionID="08e702d42f513d0cd0428a83019920d0">
  <xsd:schema xmlns:xsd="http://www.w3.org/2001/XMLSchema" xmlns:xs="http://www.w3.org/2001/XMLSchema" xmlns:p="http://schemas.microsoft.com/office/2006/metadata/properties" xmlns:ns2="9a5fa5cc-cda5-416f-ba44-d8108c5ebea4" xmlns:ns3="77bc20d5-1f45-4622-8c50-5b341b2fff00" targetNamespace="http://schemas.microsoft.com/office/2006/metadata/properties" ma:root="true" ma:fieldsID="52481e19162c4728be2aa966a7130dd2" ns2:_="" ns3:_="">
    <xsd:import namespace="9a5fa5cc-cda5-416f-ba44-d8108c5ebea4"/>
    <xsd:import namespace="77bc20d5-1f45-4622-8c50-5b341b2ff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a5cc-cda5-416f-ba44-d8108c5eb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c20d5-1f45-4622-8c50-5b341b2fff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F030A-8533-4733-BC72-CDA190A9B245}">
  <ds:schemaRefs>
    <ds:schemaRef ds:uri="http://schemas.microsoft.com/sharepoint/v3/contenttype/forms"/>
  </ds:schemaRefs>
</ds:datastoreItem>
</file>

<file path=customXml/itemProps2.xml><?xml version="1.0" encoding="utf-8"?>
<ds:datastoreItem xmlns:ds="http://schemas.openxmlformats.org/officeDocument/2006/customXml" ds:itemID="{E1E8483D-9DE1-42E4-B581-3FE34C483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a5cc-cda5-416f-ba44-d8108c5ebea4"/>
    <ds:schemaRef ds:uri="77bc20d5-1f45-4622-8c50-5b341b2ff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C9A98-D4D1-45DF-8DE1-BC6229472801}">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9a5fa5cc-cda5-416f-ba44-d8108c5ebea4"/>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1287</Words>
  <Characters>7743</Characters>
  <Application>Microsoft Office Word</Application>
  <DocSecurity>4</DocSecurity>
  <Lines>64</Lines>
  <Paragraphs>18</Paragraphs>
  <ScaleCrop>false</ScaleCrop>
  <Company>Connex South Central</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2011-12-01T10:15:00Z</cp:lastPrinted>
  <dcterms:created xsi:type="dcterms:W3CDTF">2024-10-21T09:53:00Z</dcterms:created>
  <dcterms:modified xsi:type="dcterms:W3CDTF">2024-10-21T09:53:00Z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0x0101007E5ED83A12521C41B481D2CDD6D75951</vt:lpwstr>
  </property>
  <property fmtid="{D5CDD505-2E9C-101B-9397-08002B2CF9AE}" pid="6" name="ClassificationContentMarkingFooterShapeIds">
    <vt:lpwstr>583db518,6ab6a2d4,65d56e56</vt:lpwstr>
  </property>
  <property fmtid="{D5CDD505-2E9C-101B-9397-08002B2CF9AE}" pid="7" name="ClassificationContentMarkingFooterFontProps">
    <vt:lpwstr>#000000,11,Calibri</vt:lpwstr>
  </property>
  <property fmtid="{D5CDD505-2E9C-101B-9397-08002B2CF9AE}" pid="8" name="ClassificationContentMarkingFooterText">
    <vt:lpwstr>Internal</vt:lpwstr>
  </property>
</Properties>
</file>