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C0C9E" w14:textId="6D8A35CC" w:rsidR="00EE2262" w:rsidRPr="008C4836" w:rsidRDefault="00EE2262" w:rsidP="000F2943">
      <w:pPr>
        <w:jc w:val="center"/>
        <w:rPr>
          <w:b/>
          <w:bCs/>
          <w:color w:val="00B0F0"/>
          <w:sz w:val="36"/>
          <w:szCs w:val="36"/>
          <w:u w:val="single"/>
        </w:rPr>
      </w:pPr>
      <w:r>
        <w:rPr>
          <w:b/>
          <w:bCs/>
          <w:color w:val="00B0F0"/>
          <w:sz w:val="36"/>
          <w:szCs w:val="36"/>
          <w:u w:val="single"/>
        </w:rPr>
        <w:t>Engineering Production Manager (Fleet Introduction)</w:t>
      </w:r>
    </w:p>
    <w:p w14:paraId="7BFCF405" w14:textId="77777777" w:rsidR="00EE2262" w:rsidRDefault="00EE2262" w:rsidP="00EE2262">
      <w:r w:rsidRPr="008C4836">
        <w:rPr>
          <w:b/>
          <w:bCs/>
        </w:rPr>
        <w:t>Job Type:</w:t>
      </w:r>
      <w:r w:rsidRPr="008C4836">
        <w:t xml:space="preserve"> Full-time</w:t>
      </w:r>
    </w:p>
    <w:p w14:paraId="322A4FDD" w14:textId="2B22E0F5" w:rsidR="00EE2262" w:rsidRPr="00EA0CC1" w:rsidRDefault="00EE2262" w:rsidP="00EE2262">
      <w:pPr>
        <w:rPr>
          <w:b/>
          <w:bCs/>
        </w:rPr>
      </w:pPr>
      <w:r w:rsidRPr="00EA0CC1">
        <w:rPr>
          <w:b/>
          <w:bCs/>
        </w:rPr>
        <w:t>Reports to:</w:t>
      </w:r>
      <w:r>
        <w:rPr>
          <w:b/>
          <w:bCs/>
        </w:rPr>
        <w:t xml:space="preserve"> </w:t>
      </w:r>
      <w:r w:rsidR="000F2943">
        <w:t>TBC</w:t>
      </w:r>
    </w:p>
    <w:p w14:paraId="1C46A86E" w14:textId="77777777" w:rsidR="00EE2262" w:rsidRDefault="00EE2262" w:rsidP="00EE2262">
      <w:pPr>
        <w:rPr>
          <w:b/>
          <w:bCs/>
        </w:rPr>
      </w:pPr>
      <w:r w:rsidRPr="008C4836">
        <w:rPr>
          <w:b/>
          <w:bCs/>
        </w:rPr>
        <w:t>About the Role:</w:t>
      </w:r>
    </w:p>
    <w:p w14:paraId="5F989817" w14:textId="741CF2CA" w:rsidR="00D05393" w:rsidRDefault="00EE2262" w:rsidP="00D05393">
      <w:pPr>
        <w:jc w:val="both"/>
      </w:pPr>
      <w:r w:rsidRPr="008C4836">
        <w:t>We are seeking a</w:t>
      </w:r>
      <w:r w:rsidR="00855BF6">
        <w:t xml:space="preserve"> </w:t>
      </w:r>
      <w:r w:rsidR="00855BF6" w:rsidRPr="00855BF6">
        <w:t xml:space="preserve">strategic </w:t>
      </w:r>
      <w:r w:rsidRPr="008C4836">
        <w:rPr>
          <w:b/>
          <w:bCs/>
        </w:rPr>
        <w:t xml:space="preserve">Production </w:t>
      </w:r>
      <w:proofErr w:type="gramStart"/>
      <w:r w:rsidRPr="008C4836">
        <w:rPr>
          <w:b/>
          <w:bCs/>
        </w:rPr>
        <w:t>Lead</w:t>
      </w:r>
      <w:proofErr w:type="gramEnd"/>
      <w:r w:rsidRPr="008C4836">
        <w:t xml:space="preserve"> to play a critical role in the </w:t>
      </w:r>
      <w:r w:rsidR="00B776AA">
        <w:t xml:space="preserve">successful </w:t>
      </w:r>
      <w:r w:rsidRPr="008C4836">
        <w:t xml:space="preserve">introduction of </w:t>
      </w:r>
      <w:r>
        <w:t>replacement</w:t>
      </w:r>
      <w:r w:rsidRPr="008C4836">
        <w:t xml:space="preserve"> rolling stock. This position will </w:t>
      </w:r>
      <w:r w:rsidR="00F7316B" w:rsidRPr="00B776AA">
        <w:t xml:space="preserve">involve </w:t>
      </w:r>
      <w:r w:rsidR="00F7316B" w:rsidRPr="00F7316B">
        <w:t>defining the overall strategy</w:t>
      </w:r>
      <w:r w:rsidR="00F7316B" w:rsidRPr="00B776AA">
        <w:t xml:space="preserve"> for integrating new train fleets into our maintenance operations,</w:t>
      </w:r>
      <w:r w:rsidR="00D05393">
        <w:t xml:space="preserve"> being accountable for </w:t>
      </w:r>
      <w:r w:rsidR="00D05393" w:rsidRPr="00B776AA">
        <w:t>evaluating maintenance propositions and implementing necessary production facility changes,</w:t>
      </w:r>
      <w:r w:rsidR="00D05393" w:rsidRPr="00D05393">
        <w:t xml:space="preserve"> </w:t>
      </w:r>
      <w:r w:rsidR="00D05393" w:rsidRPr="00B776AA">
        <w:t xml:space="preserve">and </w:t>
      </w:r>
      <w:r w:rsidR="00D05393" w:rsidRPr="00D05393">
        <w:t>ensuring seamless collaboration</w:t>
      </w:r>
      <w:r w:rsidR="00D05393" w:rsidRPr="00B776AA">
        <w:t xml:space="preserve"> across engineering, operations, and infrastructure teams.</w:t>
      </w:r>
      <w:r w:rsidR="00D05393">
        <w:t xml:space="preserve"> This role </w:t>
      </w:r>
      <w:r w:rsidR="00D05393" w:rsidRPr="00B776AA">
        <w:t xml:space="preserve">will be responsible for </w:t>
      </w:r>
      <w:r w:rsidR="00D05393" w:rsidRPr="00D05393">
        <w:t>driving efficiency, safety, and cost-effectiveness</w:t>
      </w:r>
      <w:r w:rsidR="00D05393" w:rsidRPr="00B776AA">
        <w:t xml:space="preserve"> throughout the fleet introduction process and ensuring long-term operational readiness.</w:t>
      </w:r>
    </w:p>
    <w:p w14:paraId="00A0A4F0" w14:textId="77777777" w:rsidR="00EE2262" w:rsidRPr="008C4836" w:rsidRDefault="00EE2262" w:rsidP="00EE2262">
      <w:pPr>
        <w:jc w:val="both"/>
      </w:pPr>
    </w:p>
    <w:p w14:paraId="2DE44BED" w14:textId="77777777" w:rsidR="00EE2262" w:rsidRPr="008C4836" w:rsidRDefault="00EE2262" w:rsidP="00EE2262">
      <w:pPr>
        <w:jc w:val="both"/>
      </w:pPr>
      <w:r w:rsidRPr="008C4836">
        <w:rPr>
          <w:b/>
          <w:bCs/>
        </w:rPr>
        <w:t>Key Responsibilities:</w:t>
      </w:r>
    </w:p>
    <w:p w14:paraId="5D7C5733" w14:textId="2676E5F5" w:rsidR="00543D39" w:rsidRDefault="00543D39" w:rsidP="00EE2262">
      <w:pPr>
        <w:numPr>
          <w:ilvl w:val="0"/>
          <w:numId w:val="1"/>
        </w:numPr>
        <w:jc w:val="both"/>
      </w:pPr>
      <w:r w:rsidRPr="00543D39">
        <w:t xml:space="preserve">Develop and champion the overarching strategy for the integration of new rolling stock maintenance, ensuring alignment with </w:t>
      </w:r>
      <w:proofErr w:type="spellStart"/>
      <w:r>
        <w:t>Southeastern’s</w:t>
      </w:r>
      <w:proofErr w:type="spellEnd"/>
      <w:r>
        <w:t xml:space="preserve"> business objectives</w:t>
      </w:r>
      <w:r w:rsidRPr="00543D39">
        <w:t>, safety standards, and budgetary constraints.</w:t>
      </w:r>
    </w:p>
    <w:p w14:paraId="2A419A8B" w14:textId="216FEA4D" w:rsidR="00EE2262" w:rsidRPr="008C4836" w:rsidRDefault="00EE2262" w:rsidP="00EE2262">
      <w:pPr>
        <w:numPr>
          <w:ilvl w:val="0"/>
          <w:numId w:val="1"/>
        </w:numPr>
        <w:jc w:val="both"/>
      </w:pPr>
      <w:r>
        <w:t>Accountable for e</w:t>
      </w:r>
      <w:r w:rsidRPr="008C4836">
        <w:t>valuat</w:t>
      </w:r>
      <w:r>
        <w:t>ing</w:t>
      </w:r>
      <w:r w:rsidRPr="008C4836">
        <w:t xml:space="preserve"> train maintenance propositions to ensure they align with operational, safety, and cost-effectiveness requirements.</w:t>
      </w:r>
    </w:p>
    <w:p w14:paraId="31D28480" w14:textId="2F7D2D76" w:rsidR="00EE2262" w:rsidRDefault="0014098C" w:rsidP="00EE2262">
      <w:pPr>
        <w:numPr>
          <w:ilvl w:val="0"/>
          <w:numId w:val="1"/>
        </w:numPr>
        <w:jc w:val="both"/>
      </w:pPr>
      <w:r w:rsidRPr="0014098C">
        <w:t>Oversee and direct</w:t>
      </w:r>
      <w:r>
        <w:t xml:space="preserve"> </w:t>
      </w:r>
      <w:r w:rsidR="00EE2262">
        <w:t>the a</w:t>
      </w:r>
      <w:r w:rsidR="00EE2262" w:rsidRPr="008C4836">
        <w:t>ssess</w:t>
      </w:r>
      <w:r w:rsidR="00EE2262">
        <w:t>ment</w:t>
      </w:r>
      <w:r w:rsidR="00EE2262" w:rsidRPr="008C4836">
        <w:t xml:space="preserve"> and </w:t>
      </w:r>
      <w:r w:rsidR="00EE2262">
        <w:t xml:space="preserve">overseeing the </w:t>
      </w:r>
      <w:r w:rsidR="00EE2262" w:rsidRPr="008C4836">
        <w:t>implement</w:t>
      </w:r>
      <w:r w:rsidR="00EE2262">
        <w:t>ation of</w:t>
      </w:r>
      <w:r w:rsidR="00EE2262" w:rsidRPr="008C4836">
        <w:t xml:space="preserve"> necessary changes to production and maintenance facilities to accommodate</w:t>
      </w:r>
      <w:r w:rsidR="00EE2262">
        <w:t xml:space="preserve"> the</w:t>
      </w:r>
      <w:r w:rsidR="00EE2262" w:rsidRPr="008C4836">
        <w:t xml:space="preserve"> new rolling stock.</w:t>
      </w:r>
    </w:p>
    <w:p w14:paraId="7431F4F5" w14:textId="77777777" w:rsidR="00EE2262" w:rsidRPr="008C4836" w:rsidRDefault="00EE2262" w:rsidP="00EE2262">
      <w:pPr>
        <w:numPr>
          <w:ilvl w:val="0"/>
          <w:numId w:val="1"/>
        </w:numPr>
        <w:jc w:val="both"/>
      </w:pPr>
      <w:r>
        <w:t>Accountable for developing and delivering the necessary depot transition plans required to support product introduction, whilst minimising the operation impact.</w:t>
      </w:r>
    </w:p>
    <w:p w14:paraId="3B8F4404" w14:textId="458C3EE1" w:rsidR="00EE2262" w:rsidRPr="008C4836" w:rsidRDefault="00AD6A91" w:rsidP="00EE2262">
      <w:pPr>
        <w:numPr>
          <w:ilvl w:val="0"/>
          <w:numId w:val="1"/>
        </w:numPr>
        <w:jc w:val="both"/>
      </w:pPr>
      <w:r>
        <w:t>Establish and maintain strong</w:t>
      </w:r>
      <w:r w:rsidR="008B6E06">
        <w:t xml:space="preserve"> collaborative relationships</w:t>
      </w:r>
      <w:r w:rsidR="00EE2262" w:rsidRPr="008C4836">
        <w:t xml:space="preserve"> with depot management, operational teams, and infrastructure owners to ensure smooth transition and readiness for new </w:t>
      </w:r>
      <w:r w:rsidR="00EE2262">
        <w:t>rolling stock</w:t>
      </w:r>
      <w:r w:rsidR="00EE2262" w:rsidRPr="008C4836">
        <w:t xml:space="preserve"> introduction.</w:t>
      </w:r>
    </w:p>
    <w:p w14:paraId="023129FE" w14:textId="0C9AFAD8" w:rsidR="00EE2262" w:rsidRPr="008C4836" w:rsidRDefault="000E6B7C" w:rsidP="00EE2262">
      <w:pPr>
        <w:numPr>
          <w:ilvl w:val="0"/>
          <w:numId w:val="1"/>
        </w:numPr>
        <w:jc w:val="both"/>
      </w:pPr>
      <w:r>
        <w:t>Accountable</w:t>
      </w:r>
      <w:r w:rsidR="00EE2262">
        <w:t xml:space="preserve"> for the </w:t>
      </w:r>
      <w:r w:rsidR="00EE2262" w:rsidRPr="008C4836">
        <w:t>development of maintenance strategies and lifecycle cost assessments for new rolling stock</w:t>
      </w:r>
      <w:r>
        <w:t xml:space="preserve">, ensuring long-term sustainability and value. </w:t>
      </w:r>
    </w:p>
    <w:p w14:paraId="3324B543" w14:textId="54B31DBA" w:rsidR="00EE2262" w:rsidRPr="008C4836" w:rsidRDefault="00EE2262" w:rsidP="00EE2262">
      <w:pPr>
        <w:numPr>
          <w:ilvl w:val="0"/>
          <w:numId w:val="1"/>
        </w:numPr>
        <w:jc w:val="both"/>
      </w:pPr>
      <w:r>
        <w:t>Accountable for e</w:t>
      </w:r>
      <w:r w:rsidRPr="008C4836">
        <w:t>nsur</w:t>
      </w:r>
      <w:r>
        <w:t>ing</w:t>
      </w:r>
      <w:r w:rsidRPr="008C4836">
        <w:t xml:space="preserve"> compliance with relevant </w:t>
      </w:r>
      <w:r w:rsidR="000A6683">
        <w:t>E</w:t>
      </w:r>
      <w:r w:rsidRPr="008C4836">
        <w:t>ngineering standards, safety regulations, and industry best practices.</w:t>
      </w:r>
    </w:p>
    <w:p w14:paraId="224AA9D4" w14:textId="77777777" w:rsidR="00EE2262" w:rsidRPr="008C4836" w:rsidRDefault="00EE2262" w:rsidP="00EE2262">
      <w:pPr>
        <w:numPr>
          <w:ilvl w:val="0"/>
          <w:numId w:val="1"/>
        </w:numPr>
        <w:jc w:val="both"/>
      </w:pPr>
      <w:r w:rsidRPr="008C4836">
        <w:t>Work closely with rolling stock manufacturers to define maintenance and production requirements.</w:t>
      </w:r>
    </w:p>
    <w:p w14:paraId="50E49634" w14:textId="0B66A020" w:rsidR="00491E69" w:rsidRPr="008C4836" w:rsidRDefault="00491E69" w:rsidP="00491E69">
      <w:pPr>
        <w:numPr>
          <w:ilvl w:val="0"/>
          <w:numId w:val="1"/>
        </w:numPr>
        <w:jc w:val="both"/>
      </w:pPr>
      <w:r>
        <w:t>Proactively i</w:t>
      </w:r>
      <w:r w:rsidRPr="008C4836">
        <w:t>dentify potential risks and mitigation strategies related to production facility modifications and train maintenance implementation.</w:t>
      </w:r>
    </w:p>
    <w:p w14:paraId="3A355183" w14:textId="27A93134" w:rsidR="00EE2262" w:rsidRPr="008C4836" w:rsidRDefault="00E43085" w:rsidP="00EE2262">
      <w:pPr>
        <w:numPr>
          <w:ilvl w:val="0"/>
          <w:numId w:val="1"/>
        </w:numPr>
        <w:jc w:val="both"/>
      </w:pPr>
      <w:r>
        <w:t>Manage</w:t>
      </w:r>
      <w:r w:rsidRPr="00E43085">
        <w:t xml:space="preserve"> the monitoring and reporting</w:t>
      </w:r>
      <w:r>
        <w:t xml:space="preserve"> </w:t>
      </w:r>
      <w:r w:rsidR="00EE2262" w:rsidRPr="008C4836">
        <w:t>on the progress of infrastructure modifications and maintenance readiness plans.</w:t>
      </w:r>
    </w:p>
    <w:p w14:paraId="33FE8649" w14:textId="77777777" w:rsidR="002D40B7" w:rsidRDefault="002D40B7" w:rsidP="00EE2262">
      <w:pPr>
        <w:numPr>
          <w:ilvl w:val="0"/>
          <w:numId w:val="1"/>
        </w:numPr>
        <w:jc w:val="both"/>
      </w:pPr>
      <w:r w:rsidRPr="002D40B7">
        <w:t>Drive a culture of continuous improvement across maintenance and production processes, setting strategic direction for enhancing efficiency, reliability, and safety.</w:t>
      </w:r>
    </w:p>
    <w:p w14:paraId="43F30261" w14:textId="76884674" w:rsidR="00EE2262" w:rsidRDefault="00EE2262" w:rsidP="00EE2262">
      <w:pPr>
        <w:numPr>
          <w:ilvl w:val="0"/>
          <w:numId w:val="1"/>
        </w:numPr>
        <w:jc w:val="both"/>
      </w:pPr>
      <w:r>
        <w:lastRenderedPageBreak/>
        <w:t xml:space="preserve">Accountable </w:t>
      </w:r>
      <w:r w:rsidR="000A6683" w:rsidRPr="000A6683">
        <w:t>for the planning and allocation of resources</w:t>
      </w:r>
      <w:r w:rsidR="000A6683">
        <w:t xml:space="preserve"> for </w:t>
      </w:r>
      <w:r>
        <w:t>training and tooling needs as necessary for all Engineering operations</w:t>
      </w:r>
      <w:r w:rsidR="000A6683">
        <w:t>.</w:t>
      </w:r>
    </w:p>
    <w:p w14:paraId="5CAF2312" w14:textId="77777777" w:rsidR="00EE2262" w:rsidRPr="008C4836" w:rsidRDefault="00EE2262" w:rsidP="00EE2262">
      <w:pPr>
        <w:ind w:left="720"/>
        <w:jc w:val="both"/>
      </w:pPr>
    </w:p>
    <w:p w14:paraId="45E14F97" w14:textId="77777777" w:rsidR="00EE2262" w:rsidRDefault="00EE2262" w:rsidP="00EE2262">
      <w:pPr>
        <w:jc w:val="both"/>
        <w:rPr>
          <w:b/>
          <w:bCs/>
        </w:rPr>
      </w:pPr>
      <w:r w:rsidRPr="008C4836">
        <w:rPr>
          <w:b/>
          <w:bCs/>
        </w:rPr>
        <w:t>Essential Qualifications &amp; Experience:</w:t>
      </w:r>
    </w:p>
    <w:p w14:paraId="63A57D36" w14:textId="77777777" w:rsidR="00EE2262" w:rsidRPr="008C4836" w:rsidRDefault="00EE2262" w:rsidP="00EE2262">
      <w:pPr>
        <w:numPr>
          <w:ilvl w:val="0"/>
          <w:numId w:val="2"/>
        </w:numPr>
        <w:jc w:val="both"/>
      </w:pPr>
      <w:r w:rsidRPr="008C4836">
        <w:t>Degree in Mechanical, Electrical, or Railway Engineering (or equivalent experience).</w:t>
      </w:r>
    </w:p>
    <w:p w14:paraId="5EC1658B" w14:textId="58E72197" w:rsidR="00EE2262" w:rsidRPr="008C4836" w:rsidRDefault="002A47B7" w:rsidP="00EE2262">
      <w:pPr>
        <w:numPr>
          <w:ilvl w:val="0"/>
          <w:numId w:val="2"/>
        </w:numPr>
        <w:jc w:val="both"/>
      </w:pPr>
      <w:r>
        <w:t>Significant</w:t>
      </w:r>
      <w:r w:rsidR="00EE2262" w:rsidRPr="008C4836">
        <w:t xml:space="preserve"> </w:t>
      </w:r>
      <w:r>
        <w:t xml:space="preserve">leadership </w:t>
      </w:r>
      <w:r w:rsidR="00EE2262" w:rsidRPr="008C4836">
        <w:t>experience in rolling stock maintenance, production, or engineering project management.</w:t>
      </w:r>
    </w:p>
    <w:p w14:paraId="3C617909" w14:textId="3BF54A7E" w:rsidR="00EE2262" w:rsidRPr="008C4836" w:rsidRDefault="00EE2262" w:rsidP="00EE2262">
      <w:pPr>
        <w:numPr>
          <w:ilvl w:val="0"/>
          <w:numId w:val="2"/>
        </w:numPr>
        <w:jc w:val="both"/>
      </w:pPr>
      <w:r w:rsidRPr="008C4836">
        <w:t xml:space="preserve">Strong </w:t>
      </w:r>
      <w:r w:rsidR="002A47B7">
        <w:t xml:space="preserve">strategic </w:t>
      </w:r>
      <w:r w:rsidRPr="008C4836">
        <w:t>understanding of depot operations, infrastructure requirements, and rolling stock maintenance strategies.</w:t>
      </w:r>
    </w:p>
    <w:p w14:paraId="026D2B8F" w14:textId="0C519A89" w:rsidR="00EE2262" w:rsidRPr="008C4836" w:rsidRDefault="00D97C7E" w:rsidP="00EE2262">
      <w:pPr>
        <w:numPr>
          <w:ilvl w:val="0"/>
          <w:numId w:val="2"/>
        </w:numPr>
        <w:jc w:val="both"/>
      </w:pPr>
      <w:r w:rsidRPr="00D97C7E">
        <w:t xml:space="preserve">Demonstrable </w:t>
      </w:r>
      <w:r>
        <w:t>e</w:t>
      </w:r>
      <w:r w:rsidR="00EE2262" w:rsidRPr="008C4836">
        <w:t xml:space="preserve">xperience in </w:t>
      </w:r>
      <w:r w:rsidR="00AB1C5D">
        <w:t xml:space="preserve">leading the </w:t>
      </w:r>
      <w:r w:rsidR="006352F1">
        <w:t>implementation of</w:t>
      </w:r>
      <w:r w:rsidR="00EE2262" w:rsidRPr="008C4836">
        <w:t xml:space="preserve"> production facility changes for new train introduction.</w:t>
      </w:r>
    </w:p>
    <w:p w14:paraId="00196175" w14:textId="77777777" w:rsidR="00026D67" w:rsidRDefault="00EE2262" w:rsidP="00EE2262">
      <w:pPr>
        <w:numPr>
          <w:ilvl w:val="0"/>
          <w:numId w:val="2"/>
        </w:numPr>
        <w:jc w:val="both"/>
      </w:pPr>
      <w:r w:rsidRPr="008C4836">
        <w:t xml:space="preserve">Excellent stakeholder management </w:t>
      </w:r>
      <w:r w:rsidR="00D97C7E">
        <w:t xml:space="preserve">and influencing </w:t>
      </w:r>
      <w:r w:rsidRPr="008C4836">
        <w:t xml:space="preserve">skills, </w:t>
      </w:r>
      <w:r w:rsidR="00026D67" w:rsidRPr="00026D67">
        <w:t>with the ability to build consensus and drive collaboration at all levels.</w:t>
      </w:r>
    </w:p>
    <w:p w14:paraId="1AF9B723" w14:textId="77777777" w:rsidR="00026D67" w:rsidRDefault="00026D67" w:rsidP="00EE2262">
      <w:pPr>
        <w:numPr>
          <w:ilvl w:val="0"/>
          <w:numId w:val="2"/>
        </w:numPr>
        <w:jc w:val="both"/>
      </w:pPr>
      <w:r w:rsidRPr="00026D67">
        <w:t>Strong strategic thinking and problem-solving abilities</w:t>
      </w:r>
      <w:r>
        <w:t xml:space="preserve">, </w:t>
      </w:r>
      <w:r w:rsidRPr="00026D67">
        <w:t>with extensive experience in risk management and mitigation.</w:t>
      </w:r>
    </w:p>
    <w:p w14:paraId="206F647B" w14:textId="1121199D" w:rsidR="00EE2262" w:rsidRDefault="00B2602F" w:rsidP="00EE2262">
      <w:pPr>
        <w:numPr>
          <w:ilvl w:val="0"/>
          <w:numId w:val="2"/>
        </w:numPr>
        <w:jc w:val="both"/>
      </w:pPr>
      <w:r w:rsidRPr="00B2602F">
        <w:t>Comprehensive knowledge of UK rail standards, safety regulations, and industry best practices.</w:t>
      </w:r>
    </w:p>
    <w:p w14:paraId="6C6E7CD3" w14:textId="77777777" w:rsidR="00EE2262" w:rsidRPr="008C4836" w:rsidRDefault="00EE2262" w:rsidP="00EE2262">
      <w:pPr>
        <w:ind w:left="720"/>
        <w:jc w:val="both"/>
      </w:pPr>
    </w:p>
    <w:p w14:paraId="65B7A90E" w14:textId="77777777" w:rsidR="00EE2262" w:rsidRPr="008C4836" w:rsidRDefault="00EE2262" w:rsidP="00EE2262">
      <w:pPr>
        <w:jc w:val="both"/>
      </w:pPr>
      <w:r w:rsidRPr="008C4836">
        <w:rPr>
          <w:b/>
          <w:bCs/>
        </w:rPr>
        <w:t>Desirable Skills:</w:t>
      </w:r>
    </w:p>
    <w:p w14:paraId="51DD6869" w14:textId="77777777" w:rsidR="00EE2262" w:rsidRPr="008C4836" w:rsidRDefault="00EE2262" w:rsidP="00EE2262">
      <w:pPr>
        <w:numPr>
          <w:ilvl w:val="0"/>
          <w:numId w:val="3"/>
        </w:numPr>
        <w:jc w:val="both"/>
      </w:pPr>
      <w:r w:rsidRPr="008C4836">
        <w:t>Chartered Engineer status (or working towards it).</w:t>
      </w:r>
    </w:p>
    <w:p w14:paraId="35FB5452" w14:textId="77777777" w:rsidR="00EE2262" w:rsidRDefault="00EE2262" w:rsidP="00EE2262">
      <w:pPr>
        <w:numPr>
          <w:ilvl w:val="0"/>
          <w:numId w:val="3"/>
        </w:numPr>
        <w:jc w:val="both"/>
      </w:pPr>
      <w:r w:rsidRPr="008C4836">
        <w:t>Experience in digital train maintenance technologies and predictive maintenance systems</w:t>
      </w:r>
    </w:p>
    <w:p w14:paraId="05DE8EE8" w14:textId="77777777" w:rsidR="00EE2262" w:rsidRPr="008C4836" w:rsidRDefault="00EE2262" w:rsidP="00EE2262">
      <w:pPr>
        <w:numPr>
          <w:ilvl w:val="0"/>
          <w:numId w:val="3"/>
        </w:numPr>
        <w:jc w:val="both"/>
      </w:pPr>
      <w:r>
        <w:t>Knowledge of the associated operations relating to train maintenance undertakings currently in place at Slade Green, Grove Park and Gillingham.</w:t>
      </w:r>
    </w:p>
    <w:p w14:paraId="76AE7660" w14:textId="77777777" w:rsidR="0025046C" w:rsidRDefault="008A6636" w:rsidP="00EE2262">
      <w:pPr>
        <w:numPr>
          <w:ilvl w:val="0"/>
          <w:numId w:val="3"/>
        </w:numPr>
        <w:jc w:val="both"/>
      </w:pPr>
      <w:r w:rsidRPr="008A6636">
        <w:t>Understanding of and commitment to sustainable and energy-efficient maintenance practices.</w:t>
      </w:r>
    </w:p>
    <w:p w14:paraId="5BCFE6D5" w14:textId="797AF7CB" w:rsidR="00EE2262" w:rsidRDefault="0025046C" w:rsidP="00EE2262">
      <w:pPr>
        <w:numPr>
          <w:ilvl w:val="0"/>
          <w:numId w:val="3"/>
        </w:numPr>
        <w:jc w:val="both"/>
      </w:pPr>
      <w:r w:rsidRPr="0025046C">
        <w:t xml:space="preserve">Experience in </w:t>
      </w:r>
      <w:r>
        <w:t xml:space="preserve">managing </w:t>
      </w:r>
      <w:r w:rsidRPr="0025046C">
        <w:t>contract negotiations related to train maintenance and depot modifications.</w:t>
      </w:r>
    </w:p>
    <w:p w14:paraId="03D317E0" w14:textId="77777777" w:rsidR="00450662" w:rsidRDefault="00450662"/>
    <w:sectPr w:rsidR="00450662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B46BB" w14:textId="77777777" w:rsidR="003D3245" w:rsidRDefault="003D3245" w:rsidP="00EE2262">
      <w:pPr>
        <w:spacing w:after="0" w:line="240" w:lineRule="auto"/>
      </w:pPr>
      <w:r>
        <w:separator/>
      </w:r>
    </w:p>
  </w:endnote>
  <w:endnote w:type="continuationSeparator" w:id="0">
    <w:p w14:paraId="490EC26E" w14:textId="77777777" w:rsidR="003D3245" w:rsidRDefault="003D3245" w:rsidP="00EE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E5285" w14:textId="269BA1FF" w:rsidR="00EE2262" w:rsidRDefault="00EE22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A28D2D" wp14:editId="48CAD1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74650"/>
              <wp:effectExtent l="0" t="0" r="13970" b="0"/>
              <wp:wrapNone/>
              <wp:docPr id="196545758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E0E2C" w14:textId="78B287D2" w:rsidR="00EE2262" w:rsidRPr="00EE2262" w:rsidRDefault="00EE2262" w:rsidP="00EE22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E22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BA28D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pt;height:29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" filled="f" stroked="f">
              <v:textbox style="mso-fit-shape-to-text:t" inset="0,0,0,15pt">
                <w:txbxContent>
                  <w:p w14:paraId="453E0E2C" w14:textId="78B287D2" w:rsidR="00EE2262" w:rsidRPr="00EE2262" w:rsidRDefault="00EE2262" w:rsidP="00EE22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E226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32E10" w14:textId="2D7F868F" w:rsidR="00EE2262" w:rsidRDefault="00EE22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59EA1A" wp14:editId="30E3DEA3">
              <wp:simplePos x="914400" y="100730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74650"/>
              <wp:effectExtent l="0" t="0" r="13970" b="0"/>
              <wp:wrapNone/>
              <wp:docPr id="411816892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1F8E9" w14:textId="2FE7010D" w:rsidR="00EE2262" w:rsidRPr="00EE2262" w:rsidRDefault="00EE2262" w:rsidP="00EE22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E22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1059EA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pt;height:29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" filled="f" stroked="f">
              <v:textbox style="mso-fit-shape-to-text:t" inset="0,0,0,15pt">
                <w:txbxContent>
                  <w:p w14:paraId="7AF1F8E9" w14:textId="2FE7010D" w:rsidR="00EE2262" w:rsidRPr="00EE2262" w:rsidRDefault="00EE2262" w:rsidP="00EE22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E226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0A66F" w14:textId="52385E63" w:rsidR="00EE2262" w:rsidRDefault="00EE22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89D68D" wp14:editId="567000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74650"/>
              <wp:effectExtent l="0" t="0" r="13970" b="0"/>
              <wp:wrapNone/>
              <wp:docPr id="1774012894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C7AA7" w14:textId="3FEA2791" w:rsidR="00EE2262" w:rsidRPr="00EE2262" w:rsidRDefault="00EE2262" w:rsidP="00EE22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E22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5789D6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pt;height:29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" filled="f" stroked="f">
              <v:textbox style="mso-fit-shape-to-text:t" inset="0,0,0,15pt">
                <w:txbxContent>
                  <w:p w14:paraId="3CAC7AA7" w14:textId="3FEA2791" w:rsidR="00EE2262" w:rsidRPr="00EE2262" w:rsidRDefault="00EE2262" w:rsidP="00EE22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E226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2526F" w14:textId="77777777" w:rsidR="003D3245" w:rsidRDefault="003D3245" w:rsidP="00EE2262">
      <w:pPr>
        <w:spacing w:after="0" w:line="240" w:lineRule="auto"/>
      </w:pPr>
      <w:r>
        <w:separator/>
      </w:r>
    </w:p>
  </w:footnote>
  <w:footnote w:type="continuationSeparator" w:id="0">
    <w:p w14:paraId="34B3A1B1" w14:textId="77777777" w:rsidR="003D3245" w:rsidRDefault="003D3245" w:rsidP="00EE2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B73F6"/>
    <w:multiLevelType w:val="multilevel"/>
    <w:tmpl w:val="2646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122A3"/>
    <w:multiLevelType w:val="multilevel"/>
    <w:tmpl w:val="2646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30962"/>
    <w:multiLevelType w:val="multilevel"/>
    <w:tmpl w:val="2646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18435">
    <w:abstractNumId w:val="1"/>
  </w:num>
  <w:num w:numId="2" w16cid:durableId="331370451">
    <w:abstractNumId w:val="2"/>
  </w:num>
  <w:num w:numId="3" w16cid:durableId="173434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62"/>
    <w:rsid w:val="00026D67"/>
    <w:rsid w:val="000A6683"/>
    <w:rsid w:val="000D4C9C"/>
    <w:rsid w:val="000D5274"/>
    <w:rsid w:val="000E6B7C"/>
    <w:rsid w:val="000F2943"/>
    <w:rsid w:val="00131F5B"/>
    <w:rsid w:val="0014098C"/>
    <w:rsid w:val="0025046C"/>
    <w:rsid w:val="002A47B7"/>
    <w:rsid w:val="002B54D8"/>
    <w:rsid w:val="002D40B7"/>
    <w:rsid w:val="002F3BC7"/>
    <w:rsid w:val="003329C0"/>
    <w:rsid w:val="003D3245"/>
    <w:rsid w:val="004273CA"/>
    <w:rsid w:val="00450662"/>
    <w:rsid w:val="00491E69"/>
    <w:rsid w:val="004B0CE8"/>
    <w:rsid w:val="00512032"/>
    <w:rsid w:val="005430F1"/>
    <w:rsid w:val="00543D39"/>
    <w:rsid w:val="006352F1"/>
    <w:rsid w:val="00683C9B"/>
    <w:rsid w:val="007467ED"/>
    <w:rsid w:val="00855BF6"/>
    <w:rsid w:val="008A6636"/>
    <w:rsid w:val="008B6E06"/>
    <w:rsid w:val="00913690"/>
    <w:rsid w:val="009256EF"/>
    <w:rsid w:val="00965F5F"/>
    <w:rsid w:val="0098519C"/>
    <w:rsid w:val="00A12284"/>
    <w:rsid w:val="00A70B10"/>
    <w:rsid w:val="00AB1C5D"/>
    <w:rsid w:val="00AD6A91"/>
    <w:rsid w:val="00B2602F"/>
    <w:rsid w:val="00B437FE"/>
    <w:rsid w:val="00B776AA"/>
    <w:rsid w:val="00C44167"/>
    <w:rsid w:val="00D05393"/>
    <w:rsid w:val="00D97C7E"/>
    <w:rsid w:val="00E160FB"/>
    <w:rsid w:val="00E43085"/>
    <w:rsid w:val="00EE2262"/>
    <w:rsid w:val="00F7316B"/>
    <w:rsid w:val="00FC7B20"/>
    <w:rsid w:val="00FE4A91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4DE1"/>
  <w15:chartTrackingRefBased/>
  <w15:docId w15:val="{25CA180E-700A-45FE-80A3-CC5B2923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262"/>
  </w:style>
  <w:style w:type="paragraph" w:styleId="Heading1">
    <w:name w:val="heading 1"/>
    <w:basedOn w:val="Normal"/>
    <w:next w:val="Normal"/>
    <w:link w:val="Heading1Char"/>
    <w:uiPriority w:val="9"/>
    <w:qFormat/>
    <w:rsid w:val="00EE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26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E2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4</DocSecurity>
  <Lines>27</Lines>
  <Paragraphs>7</Paragraphs>
  <ScaleCrop>false</ScaleCrop>
  <Company>SET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Mark</dc:creator>
  <cp:keywords/>
  <dc:description/>
  <cp:lastModifiedBy>Saunders, Tyrone</cp:lastModifiedBy>
  <cp:revision>2</cp:revision>
  <dcterms:created xsi:type="dcterms:W3CDTF">2025-04-22T13:39:00Z</dcterms:created>
  <dcterms:modified xsi:type="dcterms:W3CDTF">2025-04-22T13:39:00Z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69bd49de,752680ad,188bd3bc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Internal</vt:lpwstr>
  </property>
</Properties>
</file>