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743" w:type="dxa"/>
        <w:tblLayout w:type="fixed"/>
        <w:tblLook w:val="0000" w:firstRow="0" w:lastRow="0" w:firstColumn="0" w:lastColumn="0" w:noHBand="0" w:noVBand="0"/>
      </w:tblPr>
      <w:tblGrid>
        <w:gridCol w:w="709"/>
        <w:gridCol w:w="2127"/>
        <w:gridCol w:w="2268"/>
        <w:gridCol w:w="1417"/>
        <w:gridCol w:w="3544"/>
      </w:tblGrid>
      <w:tr w:rsidR="00D84FEC" w14:paraId="5F2B9DE4" w14:textId="77777777">
        <w:tc>
          <w:tcPr>
            <w:tcW w:w="709" w:type="dxa"/>
            <w:tcBorders>
              <w:top w:val="single" w:sz="4" w:space="0" w:color="auto"/>
            </w:tcBorders>
          </w:tcPr>
          <w:p w14:paraId="316231E8" w14:textId="77777777" w:rsidR="00D84FEC" w:rsidRDefault="00D84FEC">
            <w:pPr>
              <w:pStyle w:val="Heading3"/>
            </w:pPr>
            <w:r>
              <w:t>A</w:t>
            </w:r>
          </w:p>
        </w:tc>
        <w:tc>
          <w:tcPr>
            <w:tcW w:w="9356" w:type="dxa"/>
            <w:gridSpan w:val="4"/>
            <w:tcBorders>
              <w:top w:val="single" w:sz="4" w:space="0" w:color="auto"/>
            </w:tcBorders>
          </w:tcPr>
          <w:p w14:paraId="1F2158D7" w14:textId="77777777" w:rsidR="00D84FEC" w:rsidRDefault="00D84FEC">
            <w:pPr>
              <w:rPr>
                <w:b/>
              </w:rPr>
            </w:pPr>
            <w:r>
              <w:rPr>
                <w:b/>
              </w:rPr>
              <w:t>Post Details</w:t>
            </w:r>
          </w:p>
          <w:p w14:paraId="5D59F57D" w14:textId="77777777" w:rsidR="00D84FEC" w:rsidRDefault="00D84FEC">
            <w:pPr>
              <w:rPr>
                <w:b/>
              </w:rPr>
            </w:pPr>
          </w:p>
        </w:tc>
      </w:tr>
      <w:tr w:rsidR="00D84FEC" w14:paraId="642026CF" w14:textId="77777777">
        <w:tc>
          <w:tcPr>
            <w:tcW w:w="709" w:type="dxa"/>
          </w:tcPr>
          <w:p w14:paraId="275519BC" w14:textId="77777777" w:rsidR="00D84FEC" w:rsidRDefault="00D84FEC"/>
        </w:tc>
        <w:tc>
          <w:tcPr>
            <w:tcW w:w="2127" w:type="dxa"/>
          </w:tcPr>
          <w:p w14:paraId="06C8F5FA" w14:textId="77777777" w:rsidR="00D84FEC" w:rsidRDefault="00D84FEC">
            <w:r>
              <w:t>Job Title:</w:t>
            </w:r>
          </w:p>
        </w:tc>
        <w:tc>
          <w:tcPr>
            <w:tcW w:w="2268" w:type="dxa"/>
          </w:tcPr>
          <w:p w14:paraId="66911F88" w14:textId="77777777" w:rsidR="00D84FEC" w:rsidRDefault="00423861">
            <w:r>
              <w:t>Timetable Contingency Development Manager</w:t>
            </w:r>
          </w:p>
          <w:p w14:paraId="68738895" w14:textId="77777777" w:rsidR="00D84FEC" w:rsidRDefault="00D84FEC"/>
        </w:tc>
        <w:tc>
          <w:tcPr>
            <w:tcW w:w="1417" w:type="dxa"/>
          </w:tcPr>
          <w:p w14:paraId="334BB6B6" w14:textId="77777777" w:rsidR="00D84FEC" w:rsidRDefault="00D84FEC">
            <w:r>
              <w:t>Function:</w:t>
            </w:r>
          </w:p>
        </w:tc>
        <w:tc>
          <w:tcPr>
            <w:tcW w:w="3544" w:type="dxa"/>
          </w:tcPr>
          <w:p w14:paraId="7AAD443F" w14:textId="77777777" w:rsidR="00D84FEC" w:rsidRDefault="002004C1">
            <w:r>
              <w:t>Train Services</w:t>
            </w:r>
          </w:p>
        </w:tc>
      </w:tr>
      <w:tr w:rsidR="00D84FEC" w14:paraId="7A047F15" w14:textId="77777777">
        <w:tc>
          <w:tcPr>
            <w:tcW w:w="709" w:type="dxa"/>
          </w:tcPr>
          <w:p w14:paraId="407DD234" w14:textId="77777777" w:rsidR="00D84FEC" w:rsidRDefault="00D84FEC"/>
        </w:tc>
        <w:tc>
          <w:tcPr>
            <w:tcW w:w="2127" w:type="dxa"/>
          </w:tcPr>
          <w:p w14:paraId="35F5EA29" w14:textId="77777777" w:rsidR="00D84FEC" w:rsidRDefault="00D84FEC">
            <w:r>
              <w:t>Location:</w:t>
            </w:r>
          </w:p>
        </w:tc>
        <w:tc>
          <w:tcPr>
            <w:tcW w:w="2268" w:type="dxa"/>
          </w:tcPr>
          <w:p w14:paraId="3624F57F" w14:textId="77777777" w:rsidR="00D84FEC" w:rsidRDefault="002004C1">
            <w:r>
              <w:t>Friars Bridge Court</w:t>
            </w:r>
          </w:p>
          <w:p w14:paraId="42EAD15E" w14:textId="77777777" w:rsidR="00D84FEC" w:rsidRDefault="00D84FEC"/>
        </w:tc>
        <w:tc>
          <w:tcPr>
            <w:tcW w:w="1417" w:type="dxa"/>
          </w:tcPr>
          <w:p w14:paraId="456EE0E2" w14:textId="77777777" w:rsidR="00D84FEC" w:rsidRDefault="00D84FEC">
            <w:r>
              <w:t>Unique Post Number:</w:t>
            </w:r>
          </w:p>
          <w:p w14:paraId="49B620DB" w14:textId="77777777" w:rsidR="00D84FEC" w:rsidRDefault="00D84FEC"/>
        </w:tc>
        <w:tc>
          <w:tcPr>
            <w:tcW w:w="3544" w:type="dxa"/>
          </w:tcPr>
          <w:p w14:paraId="6B175AD5" w14:textId="77777777" w:rsidR="00D84FEC" w:rsidRDefault="00D84FEC"/>
        </w:tc>
      </w:tr>
      <w:tr w:rsidR="00D84FEC" w14:paraId="5135B698" w14:textId="77777777">
        <w:tc>
          <w:tcPr>
            <w:tcW w:w="709" w:type="dxa"/>
          </w:tcPr>
          <w:p w14:paraId="198C4370" w14:textId="77777777" w:rsidR="00D84FEC" w:rsidRDefault="00D84FEC"/>
        </w:tc>
        <w:tc>
          <w:tcPr>
            <w:tcW w:w="2127" w:type="dxa"/>
          </w:tcPr>
          <w:p w14:paraId="3503EE70" w14:textId="77777777" w:rsidR="00D84FEC" w:rsidRDefault="00D84FEC">
            <w:r>
              <w:t>Reports To:</w:t>
            </w:r>
          </w:p>
        </w:tc>
        <w:tc>
          <w:tcPr>
            <w:tcW w:w="2268" w:type="dxa"/>
          </w:tcPr>
          <w:p w14:paraId="72DF14DA" w14:textId="77777777" w:rsidR="00D84FEC" w:rsidRDefault="002004C1">
            <w:r>
              <w:t>Head of Train Planning</w:t>
            </w:r>
          </w:p>
          <w:p w14:paraId="732FEB0D" w14:textId="77777777" w:rsidR="00D84FEC" w:rsidRDefault="00D84FEC"/>
        </w:tc>
        <w:tc>
          <w:tcPr>
            <w:tcW w:w="1417" w:type="dxa"/>
          </w:tcPr>
          <w:p w14:paraId="1059354E" w14:textId="77777777" w:rsidR="00D84FEC" w:rsidRDefault="00D84FEC">
            <w:r>
              <w:t>Grade:</w:t>
            </w:r>
          </w:p>
        </w:tc>
        <w:tc>
          <w:tcPr>
            <w:tcW w:w="3544" w:type="dxa"/>
          </w:tcPr>
          <w:p w14:paraId="495EB43F" w14:textId="77777777" w:rsidR="00D84FEC" w:rsidRDefault="002004C1">
            <w:r>
              <w:t>MG2</w:t>
            </w:r>
          </w:p>
        </w:tc>
      </w:tr>
      <w:tr w:rsidR="00D84FEC" w14:paraId="62AD205E" w14:textId="77777777">
        <w:tc>
          <w:tcPr>
            <w:tcW w:w="709" w:type="dxa"/>
            <w:tcBorders>
              <w:top w:val="single" w:sz="4" w:space="0" w:color="auto"/>
            </w:tcBorders>
          </w:tcPr>
          <w:p w14:paraId="14AAB9AA" w14:textId="77777777" w:rsidR="00D84FEC" w:rsidRDefault="00D84FEC">
            <w:pPr>
              <w:pStyle w:val="Heading3"/>
            </w:pPr>
            <w:r>
              <w:t>B</w:t>
            </w:r>
          </w:p>
        </w:tc>
        <w:tc>
          <w:tcPr>
            <w:tcW w:w="9356" w:type="dxa"/>
            <w:gridSpan w:val="4"/>
            <w:tcBorders>
              <w:top w:val="single" w:sz="4" w:space="0" w:color="auto"/>
            </w:tcBorders>
          </w:tcPr>
          <w:p w14:paraId="74A17D6E" w14:textId="77777777" w:rsidR="00D84FEC" w:rsidRDefault="00D84FEC">
            <w:pPr>
              <w:rPr>
                <w:b/>
              </w:rPr>
            </w:pPr>
            <w:r>
              <w:rPr>
                <w:b/>
              </w:rPr>
              <w:t>Purpose of the Job</w:t>
            </w:r>
          </w:p>
          <w:p w14:paraId="7255DA85" w14:textId="77777777" w:rsidR="00D84FEC" w:rsidRDefault="00D84FEC">
            <w:pPr>
              <w:rPr>
                <w:b/>
              </w:rPr>
            </w:pPr>
          </w:p>
        </w:tc>
      </w:tr>
      <w:tr w:rsidR="00D84FEC" w14:paraId="2C82C793" w14:textId="77777777">
        <w:tc>
          <w:tcPr>
            <w:tcW w:w="709" w:type="dxa"/>
            <w:tcBorders>
              <w:bottom w:val="single" w:sz="4" w:space="0" w:color="auto"/>
            </w:tcBorders>
          </w:tcPr>
          <w:p w14:paraId="26BFA053" w14:textId="77777777" w:rsidR="00D84FEC" w:rsidRDefault="00D84FEC"/>
        </w:tc>
        <w:tc>
          <w:tcPr>
            <w:tcW w:w="9356" w:type="dxa"/>
            <w:gridSpan w:val="4"/>
            <w:tcBorders>
              <w:bottom w:val="single" w:sz="4" w:space="0" w:color="auto"/>
            </w:tcBorders>
          </w:tcPr>
          <w:p w14:paraId="18EBFFBF" w14:textId="383F5280" w:rsidR="002004C1" w:rsidRDefault="00C36893" w:rsidP="002004C1">
            <w:pPr>
              <w:rPr>
                <w:rFonts w:cs="Arial"/>
              </w:rPr>
            </w:pPr>
            <w:r>
              <w:rPr>
                <w:rFonts w:cs="Arial"/>
              </w:rPr>
              <w:t xml:space="preserve">Support the Head of Train Planning and the </w:t>
            </w:r>
            <w:r w:rsidR="00046A1A">
              <w:rPr>
                <w:rFonts w:cs="Arial"/>
              </w:rPr>
              <w:t xml:space="preserve">Long Term </w:t>
            </w:r>
            <w:r w:rsidR="008B0BA6">
              <w:rPr>
                <w:rFonts w:cs="Arial"/>
              </w:rPr>
              <w:t xml:space="preserve">&amp; </w:t>
            </w:r>
            <w:proofErr w:type="gramStart"/>
            <w:r w:rsidR="008B0BA6">
              <w:rPr>
                <w:rFonts w:cs="Arial"/>
              </w:rPr>
              <w:t>Short Term</w:t>
            </w:r>
            <w:proofErr w:type="gramEnd"/>
            <w:r w:rsidR="008B0BA6">
              <w:rPr>
                <w:rFonts w:cs="Arial"/>
              </w:rPr>
              <w:t xml:space="preserve"> </w:t>
            </w:r>
            <w:r w:rsidR="00046A1A">
              <w:rPr>
                <w:rFonts w:cs="Arial"/>
              </w:rPr>
              <w:t>Planning</w:t>
            </w:r>
            <w:r w:rsidR="008B0BA6">
              <w:rPr>
                <w:rFonts w:cs="Arial"/>
              </w:rPr>
              <w:t xml:space="preserve"> </w:t>
            </w:r>
            <w:r>
              <w:rPr>
                <w:rFonts w:cs="Arial"/>
              </w:rPr>
              <w:t>teams with timetable projects</w:t>
            </w:r>
            <w:r w:rsidR="008B0BA6">
              <w:rPr>
                <w:rFonts w:cs="Arial"/>
              </w:rPr>
              <w:t xml:space="preserve">, </w:t>
            </w:r>
            <w:r w:rsidR="007B2860">
              <w:rPr>
                <w:rFonts w:cs="Arial"/>
              </w:rPr>
              <w:t>m</w:t>
            </w:r>
            <w:r>
              <w:rPr>
                <w:rFonts w:cs="Arial"/>
              </w:rPr>
              <w:t>a</w:t>
            </w:r>
            <w:r w:rsidR="00D14681">
              <w:rPr>
                <w:rFonts w:cs="Arial"/>
              </w:rPr>
              <w:t>intaining our suite of</w:t>
            </w:r>
            <w:r>
              <w:rPr>
                <w:rFonts w:cs="Arial"/>
              </w:rPr>
              <w:t xml:space="preserve"> contingency plans</w:t>
            </w:r>
            <w:r w:rsidR="00D14681">
              <w:rPr>
                <w:rFonts w:cs="Arial"/>
              </w:rPr>
              <w:t>,</w:t>
            </w:r>
            <w:r w:rsidR="007B2860">
              <w:rPr>
                <w:rFonts w:cs="Arial"/>
              </w:rPr>
              <w:t xml:space="preserve"> m</w:t>
            </w:r>
            <w:r w:rsidR="00046A1A">
              <w:rPr>
                <w:rFonts w:cs="Arial"/>
              </w:rPr>
              <w:t>onitor</w:t>
            </w:r>
            <w:r w:rsidR="00D14681">
              <w:rPr>
                <w:rFonts w:cs="Arial"/>
              </w:rPr>
              <w:t>ing</w:t>
            </w:r>
            <w:r w:rsidR="00046A1A">
              <w:rPr>
                <w:rFonts w:cs="Arial"/>
              </w:rPr>
              <w:t xml:space="preserve"> </w:t>
            </w:r>
            <w:r w:rsidR="00D14681">
              <w:rPr>
                <w:rFonts w:cs="Arial"/>
              </w:rPr>
              <w:t>timetable</w:t>
            </w:r>
            <w:r w:rsidR="00E62CA0">
              <w:rPr>
                <w:rFonts w:cs="Arial"/>
              </w:rPr>
              <w:t xml:space="preserve"> performance</w:t>
            </w:r>
            <w:r w:rsidR="00D84185">
              <w:rPr>
                <w:rFonts w:cs="Arial"/>
              </w:rPr>
              <w:t xml:space="preserve">, </w:t>
            </w:r>
            <w:r w:rsidR="00D14681">
              <w:rPr>
                <w:rFonts w:cs="Arial"/>
              </w:rPr>
              <w:t xml:space="preserve">and </w:t>
            </w:r>
            <w:r w:rsidR="00D84185">
              <w:rPr>
                <w:rFonts w:cs="Arial"/>
              </w:rPr>
              <w:t>develop</w:t>
            </w:r>
            <w:r w:rsidR="00D14681">
              <w:rPr>
                <w:rFonts w:cs="Arial"/>
              </w:rPr>
              <w:t>ing</w:t>
            </w:r>
            <w:r w:rsidR="00E62CA0">
              <w:rPr>
                <w:rFonts w:cs="Arial"/>
              </w:rPr>
              <w:t xml:space="preserve"> and manag</w:t>
            </w:r>
            <w:r w:rsidR="00D14681">
              <w:rPr>
                <w:rFonts w:cs="Arial"/>
              </w:rPr>
              <w:t>ing</w:t>
            </w:r>
            <w:r w:rsidR="00E62CA0">
              <w:rPr>
                <w:rFonts w:cs="Arial"/>
              </w:rPr>
              <w:t xml:space="preserve"> train planning performance schemes.</w:t>
            </w:r>
          </w:p>
          <w:p w14:paraId="30BF0DD7" w14:textId="77777777" w:rsidR="00D84FEC" w:rsidRDefault="00D84FEC">
            <w:pPr>
              <w:rPr>
                <w:b/>
              </w:rPr>
            </w:pPr>
          </w:p>
        </w:tc>
      </w:tr>
      <w:tr w:rsidR="00D84FEC" w14:paraId="73BD80A9" w14:textId="77777777">
        <w:tc>
          <w:tcPr>
            <w:tcW w:w="709" w:type="dxa"/>
            <w:tcBorders>
              <w:top w:val="single" w:sz="4" w:space="0" w:color="auto"/>
            </w:tcBorders>
          </w:tcPr>
          <w:p w14:paraId="302F1D68" w14:textId="77777777" w:rsidR="00D84FEC" w:rsidRDefault="00D84FEC">
            <w:pPr>
              <w:pStyle w:val="Heading3"/>
            </w:pPr>
            <w:r>
              <w:t>C</w:t>
            </w:r>
          </w:p>
        </w:tc>
        <w:tc>
          <w:tcPr>
            <w:tcW w:w="9356" w:type="dxa"/>
            <w:gridSpan w:val="4"/>
            <w:tcBorders>
              <w:top w:val="single" w:sz="4" w:space="0" w:color="auto"/>
            </w:tcBorders>
          </w:tcPr>
          <w:p w14:paraId="1A87F1CE" w14:textId="77777777" w:rsidR="00D84FEC" w:rsidRDefault="00D84FEC">
            <w:pPr>
              <w:rPr>
                <w:b/>
              </w:rPr>
            </w:pPr>
            <w:r>
              <w:rPr>
                <w:b/>
              </w:rPr>
              <w:t>Principal Accountabilities</w:t>
            </w:r>
          </w:p>
          <w:p w14:paraId="6C542933" w14:textId="77777777" w:rsidR="00D84FEC" w:rsidRDefault="00D84FEC">
            <w:pPr>
              <w:rPr>
                <w:b/>
              </w:rPr>
            </w:pPr>
          </w:p>
        </w:tc>
      </w:tr>
      <w:tr w:rsidR="002004C1" w14:paraId="60F54E7A" w14:textId="77777777">
        <w:tc>
          <w:tcPr>
            <w:tcW w:w="709" w:type="dxa"/>
            <w:tcBorders>
              <w:bottom w:val="single" w:sz="4" w:space="0" w:color="auto"/>
            </w:tcBorders>
          </w:tcPr>
          <w:p w14:paraId="47FDCC67" w14:textId="77777777" w:rsidR="002004C1" w:rsidRDefault="002004C1">
            <w:r>
              <w:t>C1</w:t>
            </w:r>
          </w:p>
          <w:p w14:paraId="6E9772BE" w14:textId="77777777" w:rsidR="002004C1" w:rsidRDefault="002004C1"/>
          <w:p w14:paraId="4319CF5F" w14:textId="77777777" w:rsidR="002004C1" w:rsidRDefault="002004C1"/>
          <w:p w14:paraId="50353C2A" w14:textId="77777777" w:rsidR="002004C1" w:rsidRDefault="002004C1">
            <w:r>
              <w:t>C2</w:t>
            </w:r>
          </w:p>
          <w:p w14:paraId="2551EA21" w14:textId="77777777" w:rsidR="002004C1" w:rsidRDefault="002004C1"/>
          <w:p w14:paraId="713CD6AB" w14:textId="77777777" w:rsidR="002004C1" w:rsidRDefault="002004C1"/>
          <w:p w14:paraId="4604563B" w14:textId="77777777" w:rsidR="002004C1" w:rsidRDefault="002004C1">
            <w:r>
              <w:t>C3</w:t>
            </w:r>
          </w:p>
          <w:p w14:paraId="2F6CF5DE" w14:textId="77777777" w:rsidR="002004C1" w:rsidRDefault="002004C1"/>
          <w:p w14:paraId="022116BA" w14:textId="77777777" w:rsidR="002004C1" w:rsidRDefault="002004C1"/>
          <w:p w14:paraId="4A717F36" w14:textId="77777777" w:rsidR="002004C1" w:rsidRDefault="002004C1">
            <w:r>
              <w:t>C4</w:t>
            </w:r>
          </w:p>
          <w:p w14:paraId="7F2A29CF" w14:textId="77777777" w:rsidR="002004C1" w:rsidRDefault="002004C1"/>
          <w:p w14:paraId="131A5907" w14:textId="77777777" w:rsidR="002004C1" w:rsidRDefault="002004C1">
            <w:r>
              <w:t>C5</w:t>
            </w:r>
          </w:p>
          <w:p w14:paraId="74D60FD9" w14:textId="77777777" w:rsidR="002004C1" w:rsidRDefault="002004C1"/>
          <w:p w14:paraId="532ADB69" w14:textId="77777777" w:rsidR="002004C1" w:rsidRDefault="002004C1"/>
          <w:p w14:paraId="2E30346C" w14:textId="77777777" w:rsidR="002004C1" w:rsidRDefault="002004C1">
            <w:r>
              <w:t>C6</w:t>
            </w:r>
          </w:p>
          <w:p w14:paraId="0A57CE95" w14:textId="77777777" w:rsidR="002004C1" w:rsidRDefault="002004C1"/>
          <w:p w14:paraId="659CD835" w14:textId="77777777" w:rsidR="002004C1" w:rsidRDefault="002004C1"/>
        </w:tc>
        <w:tc>
          <w:tcPr>
            <w:tcW w:w="9356" w:type="dxa"/>
            <w:gridSpan w:val="4"/>
            <w:tcBorders>
              <w:bottom w:val="single" w:sz="4" w:space="0" w:color="auto"/>
            </w:tcBorders>
          </w:tcPr>
          <w:p w14:paraId="3F34CCE9" w14:textId="0D0D1BAC" w:rsidR="002004C1" w:rsidRDefault="007B2860" w:rsidP="006C1561">
            <w:pPr>
              <w:rPr>
                <w:rFonts w:cs="Arial"/>
                <w:bCs/>
              </w:rPr>
            </w:pPr>
            <w:r>
              <w:rPr>
                <w:rFonts w:cs="Arial"/>
                <w:bCs/>
              </w:rPr>
              <w:t xml:space="preserve">Manage </w:t>
            </w:r>
            <w:r w:rsidR="004F556B">
              <w:rPr>
                <w:rFonts w:cs="Arial"/>
                <w:bCs/>
              </w:rPr>
              <w:t xml:space="preserve">timetable related projects that span the Long Term and </w:t>
            </w:r>
            <w:proofErr w:type="gramStart"/>
            <w:r w:rsidR="004F556B">
              <w:rPr>
                <w:rFonts w:cs="Arial"/>
                <w:bCs/>
              </w:rPr>
              <w:t>Short Term</w:t>
            </w:r>
            <w:proofErr w:type="gramEnd"/>
            <w:r w:rsidR="004F556B">
              <w:rPr>
                <w:rFonts w:cs="Arial"/>
                <w:bCs/>
              </w:rPr>
              <w:t xml:space="preserve"> timetabling teams, for example fleet introduction that require numerous phases of re</w:t>
            </w:r>
            <w:r w:rsidR="0096153A">
              <w:rPr>
                <w:rFonts w:cs="Arial"/>
                <w:bCs/>
              </w:rPr>
              <w:t>-</w:t>
            </w:r>
            <w:r w:rsidR="004F556B">
              <w:rPr>
                <w:rFonts w:cs="Arial"/>
                <w:bCs/>
              </w:rPr>
              <w:t>diagramming.</w:t>
            </w:r>
          </w:p>
          <w:p w14:paraId="5889CC27" w14:textId="3969E3E3" w:rsidR="004F556B" w:rsidRDefault="004F556B" w:rsidP="006C1561">
            <w:pPr>
              <w:rPr>
                <w:rFonts w:cs="Arial"/>
                <w:bCs/>
              </w:rPr>
            </w:pPr>
          </w:p>
          <w:p w14:paraId="31EC3DBD" w14:textId="40FFC64A" w:rsidR="00D14681" w:rsidRDefault="004F556B" w:rsidP="004F556B">
            <w:pPr>
              <w:rPr>
                <w:rFonts w:cs="Arial"/>
                <w:bCs/>
              </w:rPr>
            </w:pPr>
            <w:r>
              <w:rPr>
                <w:rFonts w:cs="Arial"/>
                <w:bCs/>
              </w:rPr>
              <w:t>Manage the suite of contingency timetables and ensure they are updated appropriately at timetable changes.</w:t>
            </w:r>
          </w:p>
          <w:p w14:paraId="2A9D6963" w14:textId="497D1F6E" w:rsidR="004F556B" w:rsidRDefault="004F556B" w:rsidP="004F556B">
            <w:pPr>
              <w:rPr>
                <w:rFonts w:cs="Arial"/>
                <w:bCs/>
              </w:rPr>
            </w:pPr>
          </w:p>
          <w:p w14:paraId="602BA649" w14:textId="2C3AE2E6" w:rsidR="00D14681" w:rsidRDefault="00D14681" w:rsidP="004F556B">
            <w:pPr>
              <w:rPr>
                <w:rFonts w:cs="Arial"/>
                <w:bCs/>
              </w:rPr>
            </w:pPr>
            <w:r>
              <w:rPr>
                <w:rFonts w:cs="Arial"/>
                <w:bCs/>
              </w:rPr>
              <w:t>Lead the Train Planning team</w:t>
            </w:r>
            <w:r w:rsidR="00F62B14">
              <w:rPr>
                <w:rFonts w:cs="Arial"/>
                <w:bCs/>
              </w:rPr>
              <w:t>’</w:t>
            </w:r>
            <w:r>
              <w:rPr>
                <w:rFonts w:cs="Arial"/>
                <w:bCs/>
              </w:rPr>
              <w:t>s development of performance schemes</w:t>
            </w:r>
            <w:r w:rsidR="00F62B14">
              <w:rPr>
                <w:rFonts w:cs="Arial"/>
                <w:bCs/>
              </w:rPr>
              <w:t>,</w:t>
            </w:r>
            <w:r>
              <w:rPr>
                <w:rFonts w:cs="Arial"/>
                <w:bCs/>
              </w:rPr>
              <w:t xml:space="preserve"> track</w:t>
            </w:r>
            <w:r w:rsidR="00F62B14">
              <w:rPr>
                <w:rFonts w:cs="Arial"/>
                <w:bCs/>
              </w:rPr>
              <w:t>ing</w:t>
            </w:r>
            <w:r>
              <w:rPr>
                <w:rFonts w:cs="Arial"/>
                <w:bCs/>
              </w:rPr>
              <w:t xml:space="preserve"> their progress</w:t>
            </w:r>
            <w:r w:rsidR="00F62B14">
              <w:rPr>
                <w:rFonts w:cs="Arial"/>
                <w:bCs/>
              </w:rPr>
              <w:t xml:space="preserve"> to ensure successful close-out of each scheme</w:t>
            </w:r>
            <w:r>
              <w:rPr>
                <w:rFonts w:cs="Arial"/>
                <w:bCs/>
              </w:rPr>
              <w:t>.</w:t>
            </w:r>
          </w:p>
          <w:p w14:paraId="086B12E2" w14:textId="0EC021BA" w:rsidR="00D14681" w:rsidRDefault="00D14681" w:rsidP="004F556B">
            <w:pPr>
              <w:rPr>
                <w:rFonts w:cs="Arial"/>
                <w:bCs/>
              </w:rPr>
            </w:pPr>
          </w:p>
          <w:p w14:paraId="7BDA83D4" w14:textId="174CD304" w:rsidR="00D14681" w:rsidRDefault="00F62B14" w:rsidP="004F556B">
            <w:pPr>
              <w:rPr>
                <w:rFonts w:cs="Arial"/>
                <w:bCs/>
              </w:rPr>
            </w:pPr>
            <w:r>
              <w:rPr>
                <w:rFonts w:cs="Arial"/>
                <w:bCs/>
              </w:rPr>
              <w:t>Monitor timetable performance and undertake Train Planning’s delay attribution processes.</w:t>
            </w:r>
          </w:p>
          <w:p w14:paraId="79480708" w14:textId="5B42C227" w:rsidR="00F62B14" w:rsidRDefault="00F62B14" w:rsidP="004F556B">
            <w:pPr>
              <w:rPr>
                <w:rFonts w:cs="Arial"/>
                <w:bCs/>
              </w:rPr>
            </w:pPr>
          </w:p>
          <w:p w14:paraId="2B1F42F0" w14:textId="3B78EABB" w:rsidR="00F62B14" w:rsidRDefault="00F62B14" w:rsidP="004F556B">
            <w:pPr>
              <w:rPr>
                <w:rFonts w:cs="Arial"/>
                <w:bCs/>
              </w:rPr>
            </w:pPr>
            <w:r>
              <w:rPr>
                <w:rFonts w:cs="Arial"/>
                <w:bCs/>
              </w:rPr>
              <w:t>Oversee the compilation of Train Planning’s KPIs, ensuring the weekly dashboard is kept up to date.</w:t>
            </w:r>
          </w:p>
          <w:p w14:paraId="13545327" w14:textId="77777777" w:rsidR="00D14681" w:rsidRDefault="00D14681" w:rsidP="004F556B">
            <w:pPr>
              <w:rPr>
                <w:rFonts w:cs="Arial"/>
                <w:bCs/>
              </w:rPr>
            </w:pPr>
          </w:p>
          <w:p w14:paraId="0C852618" w14:textId="424D4D5B" w:rsidR="002004C1" w:rsidRDefault="004F556B" w:rsidP="004F556B">
            <w:pPr>
              <w:rPr>
                <w:rFonts w:cs="Arial"/>
                <w:bCs/>
              </w:rPr>
            </w:pPr>
            <w:r>
              <w:rPr>
                <w:rFonts w:cs="Arial"/>
                <w:bCs/>
              </w:rPr>
              <w:t>Represent the train planning team at industry and stakeholder meetings, deputising for the Head of Train Planning where necessary.</w:t>
            </w:r>
          </w:p>
          <w:p w14:paraId="55CFAE1F" w14:textId="77777777" w:rsidR="004F556B" w:rsidRDefault="004F556B" w:rsidP="004F556B">
            <w:pPr>
              <w:rPr>
                <w:rFonts w:cs="Arial"/>
                <w:bCs/>
              </w:rPr>
            </w:pPr>
          </w:p>
          <w:p w14:paraId="67A5DBFC" w14:textId="6B131313" w:rsidR="004F556B" w:rsidRDefault="004F556B" w:rsidP="004F556B">
            <w:pPr>
              <w:rPr>
                <w:rFonts w:cs="Arial"/>
                <w:b/>
              </w:rPr>
            </w:pPr>
          </w:p>
        </w:tc>
      </w:tr>
    </w:tbl>
    <w:p w14:paraId="3DD088CB" w14:textId="77777777" w:rsidR="00251073" w:rsidRDefault="00251073">
      <w:r>
        <w:rPr>
          <w:b/>
        </w:rPr>
        <w:br w:type="page"/>
      </w:r>
    </w:p>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D8318A" w14:paraId="28F9AB17" w14:textId="77777777">
        <w:tc>
          <w:tcPr>
            <w:tcW w:w="709" w:type="dxa"/>
            <w:tcBorders>
              <w:top w:val="single" w:sz="4" w:space="0" w:color="auto"/>
            </w:tcBorders>
          </w:tcPr>
          <w:p w14:paraId="041CB1DC" w14:textId="77777777" w:rsidR="00D8318A" w:rsidRDefault="00D8318A" w:rsidP="005576E8">
            <w:pPr>
              <w:pStyle w:val="Heading3"/>
            </w:pPr>
            <w:r>
              <w:lastRenderedPageBreak/>
              <w:t>D</w:t>
            </w:r>
          </w:p>
        </w:tc>
        <w:tc>
          <w:tcPr>
            <w:tcW w:w="9356" w:type="dxa"/>
            <w:gridSpan w:val="5"/>
            <w:tcBorders>
              <w:top w:val="single" w:sz="4" w:space="0" w:color="auto"/>
            </w:tcBorders>
          </w:tcPr>
          <w:p w14:paraId="5BDFFDCB"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3B18296A" w14:textId="77777777" w:rsidR="00251073" w:rsidRDefault="00251073" w:rsidP="005576E8">
            <w:pPr>
              <w:rPr>
                <w:b/>
              </w:rPr>
            </w:pPr>
          </w:p>
        </w:tc>
      </w:tr>
      <w:tr w:rsidR="00251073" w14:paraId="21D8060F" w14:textId="77777777" w:rsidTr="002004C1">
        <w:trPr>
          <w:trHeight w:val="376"/>
        </w:trPr>
        <w:tc>
          <w:tcPr>
            <w:tcW w:w="709" w:type="dxa"/>
          </w:tcPr>
          <w:p w14:paraId="0D255432" w14:textId="77777777" w:rsidR="00251073" w:rsidRDefault="00251073" w:rsidP="008C1C4E">
            <w:r>
              <w:t>D1</w:t>
            </w:r>
          </w:p>
          <w:p w14:paraId="6C1BB689" w14:textId="77777777" w:rsidR="00251073" w:rsidRDefault="00251073" w:rsidP="008C1C4E"/>
        </w:tc>
        <w:tc>
          <w:tcPr>
            <w:tcW w:w="6379" w:type="dxa"/>
          </w:tcPr>
          <w:p w14:paraId="7E36A4B2"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1159357B"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26656A0E" w14:textId="77777777" w:rsidR="00251073" w:rsidRDefault="00251073" w:rsidP="008C1C4E"/>
        </w:tc>
        <w:tc>
          <w:tcPr>
            <w:tcW w:w="744" w:type="dxa"/>
            <w:tcBorders>
              <w:right w:val="single" w:sz="4" w:space="0" w:color="auto"/>
            </w:tcBorders>
          </w:tcPr>
          <w:p w14:paraId="1BA261AC" w14:textId="77777777" w:rsidR="00251073" w:rsidRDefault="00251073" w:rsidP="008C1C4E">
            <w:r>
              <w:t>No</w:t>
            </w:r>
          </w:p>
        </w:tc>
        <w:tc>
          <w:tcPr>
            <w:tcW w:w="745" w:type="dxa"/>
            <w:tcBorders>
              <w:top w:val="single" w:sz="4" w:space="0" w:color="auto"/>
              <w:bottom w:val="single" w:sz="4" w:space="0" w:color="auto"/>
              <w:right w:val="single" w:sz="4" w:space="0" w:color="auto"/>
            </w:tcBorders>
            <w:vAlign w:val="center"/>
          </w:tcPr>
          <w:p w14:paraId="3F89BB02" w14:textId="77777777" w:rsidR="00251073" w:rsidRPr="002004C1" w:rsidRDefault="002004C1" w:rsidP="002004C1">
            <w:pPr>
              <w:jc w:val="center"/>
              <w:rPr>
                <w:b/>
                <w:sz w:val="32"/>
                <w:szCs w:val="32"/>
              </w:rPr>
            </w:pPr>
            <w:r w:rsidRPr="002004C1">
              <w:rPr>
                <w:b/>
                <w:sz w:val="32"/>
                <w:szCs w:val="32"/>
              </w:rPr>
              <w:sym w:font="Wingdings 2" w:char="F050"/>
            </w:r>
          </w:p>
        </w:tc>
      </w:tr>
      <w:tr w:rsidR="002004C1" w14:paraId="753A6246" w14:textId="77777777" w:rsidTr="00CB711C">
        <w:tc>
          <w:tcPr>
            <w:tcW w:w="709" w:type="dxa"/>
          </w:tcPr>
          <w:p w14:paraId="776D281D" w14:textId="77777777" w:rsidR="002004C1" w:rsidRDefault="002004C1" w:rsidP="008C1C4E">
            <w:r>
              <w:t>D2</w:t>
            </w:r>
          </w:p>
          <w:p w14:paraId="31A8E95B" w14:textId="77777777" w:rsidR="002004C1" w:rsidRDefault="002004C1" w:rsidP="008C1C4E"/>
        </w:tc>
        <w:tc>
          <w:tcPr>
            <w:tcW w:w="6379" w:type="dxa"/>
          </w:tcPr>
          <w:p w14:paraId="380D159C" w14:textId="77777777" w:rsidR="002004C1" w:rsidRDefault="002004C1" w:rsidP="008C1C4E">
            <w:pPr>
              <w:pStyle w:val="Heading3"/>
              <w:rPr>
                <w:b w:val="0"/>
              </w:rPr>
            </w:pPr>
            <w:r>
              <w:rPr>
                <w:b w:val="0"/>
              </w:rPr>
              <w:t>This is a KEY SAFETY POST or nominated deputy</w:t>
            </w:r>
          </w:p>
        </w:tc>
        <w:tc>
          <w:tcPr>
            <w:tcW w:w="709" w:type="dxa"/>
            <w:tcBorders>
              <w:right w:val="single" w:sz="4" w:space="0" w:color="auto"/>
            </w:tcBorders>
          </w:tcPr>
          <w:p w14:paraId="6902DB6F" w14:textId="77777777" w:rsidR="002004C1" w:rsidRDefault="002004C1" w:rsidP="008C1C4E">
            <w:r>
              <w:t>Yes</w:t>
            </w:r>
          </w:p>
        </w:tc>
        <w:tc>
          <w:tcPr>
            <w:tcW w:w="779" w:type="dxa"/>
            <w:tcBorders>
              <w:top w:val="single" w:sz="4" w:space="0" w:color="auto"/>
              <w:left w:val="single" w:sz="4" w:space="0" w:color="auto"/>
              <w:bottom w:val="single" w:sz="4" w:space="0" w:color="auto"/>
              <w:right w:val="single" w:sz="4" w:space="0" w:color="auto"/>
            </w:tcBorders>
          </w:tcPr>
          <w:p w14:paraId="2DA92264" w14:textId="77777777" w:rsidR="002004C1" w:rsidRDefault="002004C1" w:rsidP="008C1C4E"/>
        </w:tc>
        <w:tc>
          <w:tcPr>
            <w:tcW w:w="744" w:type="dxa"/>
            <w:tcBorders>
              <w:left w:val="single" w:sz="4" w:space="0" w:color="auto"/>
              <w:right w:val="single" w:sz="4" w:space="0" w:color="auto"/>
            </w:tcBorders>
          </w:tcPr>
          <w:p w14:paraId="4C9933D7" w14:textId="77777777" w:rsidR="002004C1" w:rsidRDefault="002004C1"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2C668CF5" w14:textId="77777777" w:rsidR="002004C1" w:rsidRPr="002004C1" w:rsidRDefault="002004C1" w:rsidP="006C1561">
            <w:pPr>
              <w:jc w:val="center"/>
              <w:rPr>
                <w:b/>
                <w:sz w:val="32"/>
                <w:szCs w:val="32"/>
              </w:rPr>
            </w:pPr>
            <w:r w:rsidRPr="002004C1">
              <w:rPr>
                <w:b/>
                <w:sz w:val="32"/>
                <w:szCs w:val="32"/>
              </w:rPr>
              <w:sym w:font="Wingdings 2" w:char="F050"/>
            </w:r>
          </w:p>
        </w:tc>
      </w:tr>
      <w:tr w:rsidR="002004C1" w14:paraId="02A1A6EF" w14:textId="77777777" w:rsidTr="00CB711C">
        <w:tc>
          <w:tcPr>
            <w:tcW w:w="709" w:type="dxa"/>
          </w:tcPr>
          <w:p w14:paraId="5BD91E60" w14:textId="77777777" w:rsidR="002004C1" w:rsidRDefault="002004C1" w:rsidP="008C1C4E">
            <w:r>
              <w:t>D3</w:t>
            </w:r>
          </w:p>
          <w:p w14:paraId="336F27F6" w14:textId="77777777" w:rsidR="002004C1" w:rsidRDefault="002004C1" w:rsidP="008C1C4E"/>
        </w:tc>
        <w:tc>
          <w:tcPr>
            <w:tcW w:w="6379" w:type="dxa"/>
          </w:tcPr>
          <w:p w14:paraId="4A5CCF19" w14:textId="77777777" w:rsidR="002004C1" w:rsidRDefault="002004C1" w:rsidP="008C1C4E">
            <w:pPr>
              <w:pStyle w:val="Heading3"/>
              <w:rPr>
                <w:b w:val="0"/>
              </w:rPr>
            </w:pPr>
            <w:r>
              <w:rPr>
                <w:b w:val="0"/>
              </w:rPr>
              <w:t>The holder of this post is identified as a KEY SAFETY MANAGER</w:t>
            </w:r>
          </w:p>
        </w:tc>
        <w:tc>
          <w:tcPr>
            <w:tcW w:w="709" w:type="dxa"/>
            <w:tcBorders>
              <w:right w:val="single" w:sz="4" w:space="0" w:color="auto"/>
            </w:tcBorders>
          </w:tcPr>
          <w:p w14:paraId="6581DDE7" w14:textId="77777777" w:rsidR="002004C1" w:rsidRDefault="002004C1" w:rsidP="008C1C4E">
            <w:r>
              <w:t>Yes</w:t>
            </w:r>
          </w:p>
        </w:tc>
        <w:tc>
          <w:tcPr>
            <w:tcW w:w="779" w:type="dxa"/>
            <w:tcBorders>
              <w:top w:val="single" w:sz="4" w:space="0" w:color="auto"/>
              <w:left w:val="single" w:sz="4" w:space="0" w:color="auto"/>
              <w:bottom w:val="single" w:sz="4" w:space="0" w:color="auto"/>
              <w:right w:val="single" w:sz="4" w:space="0" w:color="auto"/>
            </w:tcBorders>
          </w:tcPr>
          <w:p w14:paraId="422ACF5E" w14:textId="77777777" w:rsidR="002004C1" w:rsidRDefault="002004C1" w:rsidP="008C1C4E"/>
        </w:tc>
        <w:tc>
          <w:tcPr>
            <w:tcW w:w="744" w:type="dxa"/>
            <w:tcBorders>
              <w:left w:val="single" w:sz="4" w:space="0" w:color="auto"/>
              <w:right w:val="single" w:sz="4" w:space="0" w:color="auto"/>
            </w:tcBorders>
          </w:tcPr>
          <w:p w14:paraId="7F622AED" w14:textId="77777777" w:rsidR="002004C1" w:rsidRDefault="002004C1"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7415C7DF" w14:textId="77777777" w:rsidR="002004C1" w:rsidRPr="002004C1" w:rsidRDefault="002004C1" w:rsidP="006C1561">
            <w:pPr>
              <w:jc w:val="center"/>
              <w:rPr>
                <w:b/>
                <w:sz w:val="32"/>
                <w:szCs w:val="32"/>
              </w:rPr>
            </w:pPr>
            <w:r w:rsidRPr="002004C1">
              <w:rPr>
                <w:b/>
                <w:sz w:val="32"/>
                <w:szCs w:val="32"/>
              </w:rPr>
              <w:sym w:font="Wingdings 2" w:char="F050"/>
            </w:r>
          </w:p>
        </w:tc>
      </w:tr>
      <w:tr w:rsidR="002004C1" w14:paraId="3D496F67" w14:textId="77777777" w:rsidTr="00CB711C">
        <w:trPr>
          <w:trHeight w:val="347"/>
        </w:trPr>
        <w:tc>
          <w:tcPr>
            <w:tcW w:w="709" w:type="dxa"/>
          </w:tcPr>
          <w:p w14:paraId="0E8DC81D" w14:textId="77777777" w:rsidR="002004C1" w:rsidRDefault="002004C1" w:rsidP="008C1C4E">
            <w:r>
              <w:t>D4</w:t>
            </w:r>
          </w:p>
        </w:tc>
        <w:tc>
          <w:tcPr>
            <w:tcW w:w="6379" w:type="dxa"/>
          </w:tcPr>
          <w:p w14:paraId="7042B73C" w14:textId="77777777" w:rsidR="002004C1" w:rsidRDefault="002004C1" w:rsidP="008C1C4E">
            <w:pPr>
              <w:pStyle w:val="Heading3"/>
              <w:rPr>
                <w:b w:val="0"/>
              </w:rPr>
            </w:pPr>
            <w:r>
              <w:rPr>
                <w:b w:val="0"/>
              </w:rPr>
              <w:t>The job requires competence in PERSONAL TRACK SAFETY</w:t>
            </w:r>
          </w:p>
          <w:p w14:paraId="4A7C5A34" w14:textId="77777777" w:rsidR="002004C1" w:rsidRDefault="002004C1" w:rsidP="008C1C4E"/>
        </w:tc>
        <w:tc>
          <w:tcPr>
            <w:tcW w:w="709" w:type="dxa"/>
            <w:tcBorders>
              <w:right w:val="single" w:sz="4" w:space="0" w:color="auto"/>
            </w:tcBorders>
          </w:tcPr>
          <w:p w14:paraId="1F9D5BD4" w14:textId="77777777" w:rsidR="002004C1" w:rsidRDefault="002004C1" w:rsidP="008C1C4E">
            <w:r>
              <w:t>Yes</w:t>
            </w:r>
          </w:p>
        </w:tc>
        <w:tc>
          <w:tcPr>
            <w:tcW w:w="779" w:type="dxa"/>
            <w:tcBorders>
              <w:top w:val="single" w:sz="4" w:space="0" w:color="auto"/>
              <w:left w:val="single" w:sz="4" w:space="0" w:color="auto"/>
              <w:bottom w:val="single" w:sz="4" w:space="0" w:color="auto"/>
              <w:right w:val="single" w:sz="4" w:space="0" w:color="auto"/>
            </w:tcBorders>
          </w:tcPr>
          <w:p w14:paraId="72D88CCF" w14:textId="77777777" w:rsidR="002004C1" w:rsidRDefault="002004C1" w:rsidP="008C1C4E"/>
        </w:tc>
        <w:tc>
          <w:tcPr>
            <w:tcW w:w="744" w:type="dxa"/>
            <w:tcBorders>
              <w:left w:val="single" w:sz="4" w:space="0" w:color="auto"/>
              <w:right w:val="single" w:sz="4" w:space="0" w:color="auto"/>
            </w:tcBorders>
          </w:tcPr>
          <w:p w14:paraId="789ED543" w14:textId="77777777" w:rsidR="002004C1" w:rsidRDefault="002004C1"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0068531F" w14:textId="77777777" w:rsidR="002004C1" w:rsidRPr="002004C1" w:rsidRDefault="002004C1" w:rsidP="006C1561">
            <w:pPr>
              <w:jc w:val="center"/>
              <w:rPr>
                <w:b/>
                <w:sz w:val="32"/>
                <w:szCs w:val="32"/>
              </w:rPr>
            </w:pPr>
            <w:r w:rsidRPr="002004C1">
              <w:rPr>
                <w:b/>
                <w:sz w:val="32"/>
                <w:szCs w:val="32"/>
              </w:rPr>
              <w:sym w:font="Wingdings 2" w:char="F050"/>
            </w:r>
          </w:p>
        </w:tc>
      </w:tr>
      <w:tr w:rsidR="002004C1" w14:paraId="143BE7B6" w14:textId="77777777" w:rsidTr="00CB711C">
        <w:trPr>
          <w:trHeight w:val="525"/>
        </w:trPr>
        <w:tc>
          <w:tcPr>
            <w:tcW w:w="709" w:type="dxa"/>
          </w:tcPr>
          <w:p w14:paraId="4543A387" w14:textId="77777777" w:rsidR="002004C1" w:rsidRDefault="002004C1" w:rsidP="008C1C4E">
            <w:r>
              <w:t>D5</w:t>
            </w:r>
          </w:p>
        </w:tc>
        <w:tc>
          <w:tcPr>
            <w:tcW w:w="6379" w:type="dxa"/>
          </w:tcPr>
          <w:p w14:paraId="4EE5437D" w14:textId="77777777" w:rsidR="002004C1" w:rsidRPr="00626E01" w:rsidRDefault="002004C1" w:rsidP="008C1C4E">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14:paraId="4C5AFD42" w14:textId="77777777" w:rsidR="002004C1" w:rsidRDefault="002004C1" w:rsidP="008C1C4E">
            <w:r>
              <w:t>Yes</w:t>
            </w:r>
          </w:p>
        </w:tc>
        <w:tc>
          <w:tcPr>
            <w:tcW w:w="779" w:type="dxa"/>
            <w:tcBorders>
              <w:top w:val="single" w:sz="4" w:space="0" w:color="auto"/>
              <w:left w:val="single" w:sz="4" w:space="0" w:color="auto"/>
              <w:bottom w:val="single" w:sz="4" w:space="0" w:color="auto"/>
              <w:right w:val="single" w:sz="4" w:space="0" w:color="auto"/>
            </w:tcBorders>
          </w:tcPr>
          <w:p w14:paraId="59B2A790" w14:textId="77777777" w:rsidR="002004C1" w:rsidRDefault="002004C1" w:rsidP="008C1C4E"/>
        </w:tc>
        <w:tc>
          <w:tcPr>
            <w:tcW w:w="744" w:type="dxa"/>
            <w:tcBorders>
              <w:left w:val="single" w:sz="4" w:space="0" w:color="auto"/>
              <w:right w:val="single" w:sz="4" w:space="0" w:color="auto"/>
            </w:tcBorders>
          </w:tcPr>
          <w:p w14:paraId="35D3304E" w14:textId="77777777" w:rsidR="002004C1" w:rsidRDefault="002004C1"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01F0F6E2" w14:textId="77777777" w:rsidR="002004C1" w:rsidRPr="002004C1" w:rsidRDefault="002004C1" w:rsidP="006C1561">
            <w:pPr>
              <w:jc w:val="center"/>
              <w:rPr>
                <w:b/>
                <w:sz w:val="32"/>
                <w:szCs w:val="32"/>
              </w:rPr>
            </w:pPr>
            <w:r w:rsidRPr="002004C1">
              <w:rPr>
                <w:b/>
                <w:sz w:val="32"/>
                <w:szCs w:val="32"/>
              </w:rPr>
              <w:sym w:font="Wingdings 2" w:char="F050"/>
            </w:r>
          </w:p>
        </w:tc>
      </w:tr>
      <w:tr w:rsidR="00251073" w14:paraId="1EA61C80" w14:textId="77777777" w:rsidTr="00251073">
        <w:tc>
          <w:tcPr>
            <w:tcW w:w="709" w:type="dxa"/>
          </w:tcPr>
          <w:p w14:paraId="59350005" w14:textId="77777777" w:rsidR="00251073" w:rsidRDefault="00251073" w:rsidP="008C1C4E">
            <w:pPr>
              <w:pStyle w:val="Heading3"/>
            </w:pPr>
          </w:p>
        </w:tc>
        <w:tc>
          <w:tcPr>
            <w:tcW w:w="9356" w:type="dxa"/>
            <w:gridSpan w:val="5"/>
          </w:tcPr>
          <w:p w14:paraId="614E948F" w14:textId="77777777" w:rsidR="00251073" w:rsidRDefault="00251073" w:rsidP="008C1C4E">
            <w:pPr>
              <w:rPr>
                <w:b/>
              </w:rPr>
            </w:pPr>
          </w:p>
        </w:tc>
      </w:tr>
      <w:tr w:rsidR="00251073" w14:paraId="08FDCFE7" w14:textId="77777777" w:rsidTr="00251073">
        <w:tc>
          <w:tcPr>
            <w:tcW w:w="709" w:type="dxa"/>
          </w:tcPr>
          <w:p w14:paraId="65A01937" w14:textId="77777777" w:rsidR="00251073" w:rsidRDefault="00251073" w:rsidP="005576E8">
            <w:r>
              <w:t>D6</w:t>
            </w:r>
          </w:p>
        </w:tc>
        <w:tc>
          <w:tcPr>
            <w:tcW w:w="9356" w:type="dxa"/>
            <w:gridSpan w:val="5"/>
          </w:tcPr>
          <w:p w14:paraId="49F42E18"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379923C3"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1690CB62" w14:textId="77777777" w:rsidTr="008C1C4E">
        <w:tc>
          <w:tcPr>
            <w:tcW w:w="709" w:type="dxa"/>
          </w:tcPr>
          <w:p w14:paraId="0C1D7F27" w14:textId="77777777" w:rsidR="00251073" w:rsidRDefault="00251073" w:rsidP="008C1C4E"/>
        </w:tc>
        <w:tc>
          <w:tcPr>
            <w:tcW w:w="9356" w:type="dxa"/>
            <w:gridSpan w:val="5"/>
          </w:tcPr>
          <w:p w14:paraId="62A3B16A" w14:textId="77777777" w:rsidR="00251073" w:rsidRDefault="002004C1" w:rsidP="008C1C4E">
            <w:pPr>
              <w:numPr>
                <w:ilvl w:val="0"/>
                <w:numId w:val="9"/>
              </w:numPr>
              <w:overflowPunct w:val="0"/>
              <w:autoSpaceDE w:val="0"/>
              <w:autoSpaceDN w:val="0"/>
              <w:adjustRightInd w:val="0"/>
              <w:textAlignment w:val="baseline"/>
              <w:rPr>
                <w:bCs/>
              </w:rPr>
            </w:pPr>
            <w:r>
              <w:rPr>
                <w:bCs/>
              </w:rPr>
              <w:t>None</w:t>
            </w:r>
          </w:p>
          <w:p w14:paraId="3CDA1CD4" w14:textId="77777777" w:rsidR="00251073" w:rsidRDefault="00251073" w:rsidP="00251073">
            <w:pPr>
              <w:overflowPunct w:val="0"/>
              <w:autoSpaceDE w:val="0"/>
              <w:autoSpaceDN w:val="0"/>
              <w:adjustRightInd w:val="0"/>
              <w:textAlignment w:val="baseline"/>
              <w:rPr>
                <w:bCs/>
              </w:rPr>
            </w:pPr>
          </w:p>
        </w:tc>
      </w:tr>
      <w:tr w:rsidR="00D84FEC" w14:paraId="4D6DEC13" w14:textId="77777777">
        <w:tc>
          <w:tcPr>
            <w:tcW w:w="709" w:type="dxa"/>
            <w:tcBorders>
              <w:top w:val="single" w:sz="4" w:space="0" w:color="auto"/>
            </w:tcBorders>
          </w:tcPr>
          <w:p w14:paraId="4BD72453" w14:textId="77777777" w:rsidR="00D84FEC" w:rsidRDefault="00D8318A">
            <w:pPr>
              <w:pStyle w:val="Heading3"/>
            </w:pPr>
            <w:r>
              <w:t>E</w:t>
            </w:r>
          </w:p>
        </w:tc>
        <w:tc>
          <w:tcPr>
            <w:tcW w:w="9356" w:type="dxa"/>
            <w:gridSpan w:val="5"/>
            <w:tcBorders>
              <w:top w:val="single" w:sz="4" w:space="0" w:color="auto"/>
            </w:tcBorders>
          </w:tcPr>
          <w:p w14:paraId="1799670F" w14:textId="77777777" w:rsidR="00D84FEC" w:rsidRDefault="00D84FEC">
            <w:pPr>
              <w:rPr>
                <w:b/>
              </w:rPr>
            </w:pPr>
            <w:r>
              <w:rPr>
                <w:b/>
              </w:rPr>
              <w:t>Decision making Authority</w:t>
            </w:r>
          </w:p>
          <w:p w14:paraId="73137B4B" w14:textId="77777777" w:rsidR="00D84FEC" w:rsidRDefault="00D84FEC">
            <w:pPr>
              <w:rPr>
                <w:b/>
              </w:rPr>
            </w:pPr>
          </w:p>
        </w:tc>
      </w:tr>
      <w:tr w:rsidR="00D84FEC" w14:paraId="30D05485" w14:textId="77777777">
        <w:tc>
          <w:tcPr>
            <w:tcW w:w="709" w:type="dxa"/>
            <w:tcBorders>
              <w:bottom w:val="single" w:sz="4" w:space="0" w:color="auto"/>
            </w:tcBorders>
          </w:tcPr>
          <w:p w14:paraId="0D066A40" w14:textId="77777777" w:rsidR="00D84FEC" w:rsidRDefault="00D8318A">
            <w:r>
              <w:t>E</w:t>
            </w:r>
            <w:r w:rsidR="00D84FEC">
              <w:t>1</w:t>
            </w:r>
          </w:p>
          <w:p w14:paraId="4A26C874" w14:textId="77777777" w:rsidR="00D84FEC" w:rsidRDefault="00D84FEC"/>
          <w:p w14:paraId="4CE4F49D" w14:textId="77777777" w:rsidR="00D84FEC" w:rsidRDefault="00D84FEC"/>
        </w:tc>
        <w:tc>
          <w:tcPr>
            <w:tcW w:w="9356" w:type="dxa"/>
            <w:gridSpan w:val="5"/>
            <w:tcBorders>
              <w:bottom w:val="single" w:sz="4" w:space="0" w:color="auto"/>
            </w:tcBorders>
          </w:tcPr>
          <w:p w14:paraId="06890926" w14:textId="4778DD3D" w:rsidR="002004C1" w:rsidRDefault="0096153A" w:rsidP="002004C1">
            <w:pPr>
              <w:rPr>
                <w:rFonts w:cs="Arial"/>
                <w:bCs/>
              </w:rPr>
            </w:pPr>
            <w:r>
              <w:rPr>
                <w:rFonts w:cs="Arial"/>
                <w:bCs/>
              </w:rPr>
              <w:t>The post-holder will need to make decisions relating to performance (delay attribution), contingency timetable planning and other major timetable schemes, ensur</w:t>
            </w:r>
            <w:r w:rsidR="004E211A">
              <w:rPr>
                <w:rFonts w:cs="Arial"/>
                <w:bCs/>
              </w:rPr>
              <w:t>ing</w:t>
            </w:r>
            <w:r>
              <w:rPr>
                <w:rFonts w:cs="Arial"/>
                <w:bCs/>
              </w:rPr>
              <w:t xml:space="preserve"> the appropriate approvals are obtained to maintain compliance with </w:t>
            </w:r>
            <w:proofErr w:type="spellStart"/>
            <w:r w:rsidR="004E211A">
              <w:rPr>
                <w:rFonts w:cs="Arial"/>
                <w:bCs/>
              </w:rPr>
              <w:t>Southeastern</w:t>
            </w:r>
            <w:r>
              <w:rPr>
                <w:rFonts w:cs="Arial"/>
                <w:bCs/>
              </w:rPr>
              <w:t>’s</w:t>
            </w:r>
            <w:proofErr w:type="spellEnd"/>
            <w:r>
              <w:rPr>
                <w:rFonts w:cs="Arial"/>
                <w:bCs/>
              </w:rPr>
              <w:t xml:space="preserve"> </w:t>
            </w:r>
            <w:r w:rsidR="004E211A">
              <w:rPr>
                <w:rFonts w:cs="Arial"/>
                <w:bCs/>
              </w:rPr>
              <w:t xml:space="preserve">latest </w:t>
            </w:r>
            <w:r>
              <w:rPr>
                <w:rFonts w:cs="Arial"/>
                <w:bCs/>
              </w:rPr>
              <w:t>Governance Process</w:t>
            </w:r>
            <w:r w:rsidR="004E211A">
              <w:rPr>
                <w:rFonts w:cs="Arial"/>
                <w:bCs/>
              </w:rPr>
              <w:t>.</w:t>
            </w:r>
          </w:p>
          <w:p w14:paraId="5230AFAD" w14:textId="77777777" w:rsidR="00D84FEC" w:rsidRDefault="00D84FEC">
            <w:pPr>
              <w:rPr>
                <w:b/>
              </w:rPr>
            </w:pPr>
          </w:p>
        </w:tc>
      </w:tr>
      <w:tr w:rsidR="00D84FEC" w14:paraId="13294AED" w14:textId="77777777">
        <w:tc>
          <w:tcPr>
            <w:tcW w:w="709" w:type="dxa"/>
            <w:tcBorders>
              <w:top w:val="single" w:sz="4" w:space="0" w:color="auto"/>
            </w:tcBorders>
          </w:tcPr>
          <w:p w14:paraId="43472F88" w14:textId="77777777" w:rsidR="00D84FEC" w:rsidRDefault="00D8318A">
            <w:pPr>
              <w:pStyle w:val="Heading3"/>
            </w:pPr>
            <w:r>
              <w:t>F</w:t>
            </w:r>
          </w:p>
        </w:tc>
        <w:tc>
          <w:tcPr>
            <w:tcW w:w="9356" w:type="dxa"/>
            <w:gridSpan w:val="5"/>
            <w:tcBorders>
              <w:top w:val="single" w:sz="4" w:space="0" w:color="auto"/>
            </w:tcBorders>
          </w:tcPr>
          <w:p w14:paraId="1CF75D9C" w14:textId="77777777" w:rsidR="00D84FEC" w:rsidRDefault="00D84FEC">
            <w:pPr>
              <w:rPr>
                <w:b/>
              </w:rPr>
            </w:pPr>
            <w:r>
              <w:rPr>
                <w:b/>
              </w:rPr>
              <w:t xml:space="preserve">Most Challenging and/or Difficult parts of the </w:t>
            </w:r>
            <w:r w:rsidR="00626E01">
              <w:rPr>
                <w:b/>
              </w:rPr>
              <w:t>role</w:t>
            </w:r>
          </w:p>
          <w:p w14:paraId="58CEDE0C" w14:textId="77777777" w:rsidR="00D84FEC" w:rsidRDefault="00D84FEC">
            <w:pPr>
              <w:rPr>
                <w:b/>
              </w:rPr>
            </w:pPr>
          </w:p>
        </w:tc>
      </w:tr>
      <w:tr w:rsidR="00D84FEC" w14:paraId="42BAA4CD" w14:textId="77777777">
        <w:tc>
          <w:tcPr>
            <w:tcW w:w="709" w:type="dxa"/>
            <w:tcBorders>
              <w:bottom w:val="single" w:sz="4" w:space="0" w:color="auto"/>
            </w:tcBorders>
          </w:tcPr>
          <w:p w14:paraId="322C3466" w14:textId="77777777" w:rsidR="00D84FEC" w:rsidRDefault="00D8318A">
            <w:r>
              <w:t>F</w:t>
            </w:r>
            <w:r w:rsidR="00D84FEC">
              <w:t>1</w:t>
            </w:r>
          </w:p>
          <w:p w14:paraId="64E2FFC6" w14:textId="77777777" w:rsidR="002004C1" w:rsidRDefault="002004C1"/>
          <w:p w14:paraId="737B3D25" w14:textId="77777777" w:rsidR="002004C1" w:rsidRDefault="002004C1"/>
          <w:p w14:paraId="59E5BC0F" w14:textId="77777777" w:rsidR="002004C1" w:rsidRDefault="002004C1">
            <w:r>
              <w:t>F2</w:t>
            </w:r>
          </w:p>
          <w:p w14:paraId="5D6C82F5" w14:textId="77777777" w:rsidR="002004C1" w:rsidRDefault="002004C1"/>
          <w:p w14:paraId="26E8E658" w14:textId="77777777" w:rsidR="002004C1" w:rsidRDefault="002004C1">
            <w:r>
              <w:t>F3</w:t>
            </w:r>
          </w:p>
          <w:p w14:paraId="4FD982AD" w14:textId="77777777" w:rsidR="00D84FEC" w:rsidRDefault="00D84FEC"/>
        </w:tc>
        <w:tc>
          <w:tcPr>
            <w:tcW w:w="9356" w:type="dxa"/>
            <w:gridSpan w:val="5"/>
            <w:tcBorders>
              <w:bottom w:val="single" w:sz="4" w:space="0" w:color="auto"/>
            </w:tcBorders>
          </w:tcPr>
          <w:p w14:paraId="66771657" w14:textId="3A453BD8" w:rsidR="002004C1" w:rsidRDefault="004E211A" w:rsidP="002004C1">
            <w:pPr>
              <w:rPr>
                <w:rFonts w:cs="Arial"/>
                <w:bCs/>
              </w:rPr>
            </w:pPr>
            <w:r>
              <w:rPr>
                <w:rFonts w:cs="Arial"/>
                <w:bCs/>
              </w:rPr>
              <w:t>The post-holder requires extensive geographic knowledge of</w:t>
            </w:r>
            <w:r w:rsidR="002004C1">
              <w:rPr>
                <w:rFonts w:cs="Arial"/>
                <w:bCs/>
              </w:rPr>
              <w:t xml:space="preserve"> </w:t>
            </w:r>
            <w:r>
              <w:rPr>
                <w:rFonts w:cs="Arial"/>
                <w:bCs/>
              </w:rPr>
              <w:t>the complex railway network used by Southeastern, and the logistics behind the stock and crew plans.</w:t>
            </w:r>
          </w:p>
          <w:p w14:paraId="01A0EC3D" w14:textId="77777777" w:rsidR="002004C1" w:rsidRDefault="002004C1" w:rsidP="002004C1">
            <w:pPr>
              <w:rPr>
                <w:rFonts w:cs="Arial"/>
                <w:bCs/>
              </w:rPr>
            </w:pPr>
          </w:p>
          <w:p w14:paraId="15939177" w14:textId="77777777" w:rsidR="002004C1" w:rsidRDefault="002004C1" w:rsidP="002004C1">
            <w:pPr>
              <w:rPr>
                <w:rFonts w:cs="Arial"/>
                <w:bCs/>
              </w:rPr>
            </w:pPr>
            <w:r>
              <w:rPr>
                <w:rFonts w:cs="Arial"/>
                <w:bCs/>
              </w:rPr>
              <w:t>Turning high level scheme descriptions into workable proposals</w:t>
            </w:r>
          </w:p>
          <w:p w14:paraId="594049A3" w14:textId="77777777" w:rsidR="002004C1" w:rsidRDefault="002004C1" w:rsidP="002004C1">
            <w:pPr>
              <w:rPr>
                <w:rFonts w:cs="Arial"/>
                <w:bCs/>
              </w:rPr>
            </w:pPr>
          </w:p>
          <w:p w14:paraId="1255DB88" w14:textId="106B58C3" w:rsidR="002004C1" w:rsidRDefault="004E211A" w:rsidP="002004C1">
            <w:pPr>
              <w:rPr>
                <w:rFonts w:cs="Arial"/>
                <w:bCs/>
              </w:rPr>
            </w:pPr>
            <w:r>
              <w:rPr>
                <w:rFonts w:cs="Arial"/>
                <w:bCs/>
              </w:rPr>
              <w:t>Understanding Delay Attribution principles and the wider Performance Management System.</w:t>
            </w:r>
          </w:p>
          <w:p w14:paraId="02D39C05" w14:textId="77777777" w:rsidR="00D84FEC" w:rsidRDefault="00D84FEC">
            <w:pPr>
              <w:rPr>
                <w:bCs/>
              </w:rPr>
            </w:pPr>
          </w:p>
          <w:p w14:paraId="0B15145B" w14:textId="77777777" w:rsidR="00D84FEC" w:rsidRDefault="00D84FEC">
            <w:pPr>
              <w:rPr>
                <w:b/>
              </w:rPr>
            </w:pPr>
          </w:p>
        </w:tc>
      </w:tr>
    </w:tbl>
    <w:p w14:paraId="0D5130B9"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9356"/>
      </w:tblGrid>
      <w:tr w:rsidR="00D84FEC" w14:paraId="5F42FD4D" w14:textId="77777777">
        <w:tc>
          <w:tcPr>
            <w:tcW w:w="709" w:type="dxa"/>
            <w:tcBorders>
              <w:top w:val="single" w:sz="4" w:space="0" w:color="auto"/>
            </w:tcBorders>
          </w:tcPr>
          <w:p w14:paraId="7EC6CEBE" w14:textId="77777777" w:rsidR="00D84FEC" w:rsidRDefault="004540EB" w:rsidP="001F19A9">
            <w:pPr>
              <w:pStyle w:val="Heading3"/>
              <w:keepNext w:val="0"/>
            </w:pPr>
            <w:r>
              <w:lastRenderedPageBreak/>
              <w:t>G</w:t>
            </w:r>
          </w:p>
        </w:tc>
        <w:tc>
          <w:tcPr>
            <w:tcW w:w="9356" w:type="dxa"/>
            <w:tcBorders>
              <w:top w:val="single" w:sz="4" w:space="0" w:color="auto"/>
            </w:tcBorders>
          </w:tcPr>
          <w:p w14:paraId="2BF64F4D" w14:textId="77777777" w:rsidR="00D84FEC" w:rsidRDefault="00D84FEC">
            <w:pPr>
              <w:rPr>
                <w:b/>
              </w:rPr>
            </w:pPr>
            <w:r>
              <w:rPr>
                <w:b/>
              </w:rPr>
              <w:t>Person Specification</w:t>
            </w:r>
          </w:p>
          <w:p w14:paraId="234D159D" w14:textId="77777777" w:rsidR="00D84FEC" w:rsidRDefault="00D84FEC">
            <w:pPr>
              <w:rPr>
                <w:b/>
              </w:rPr>
            </w:pPr>
          </w:p>
        </w:tc>
      </w:tr>
      <w:tr w:rsidR="009E3341" w14:paraId="1DDC84F1" w14:textId="77777777">
        <w:tc>
          <w:tcPr>
            <w:tcW w:w="709" w:type="dxa"/>
          </w:tcPr>
          <w:p w14:paraId="27FC67F0" w14:textId="77777777" w:rsidR="009E3341" w:rsidRDefault="009E3341" w:rsidP="001F19A9">
            <w:pPr>
              <w:pStyle w:val="Heading3"/>
              <w:keepNext w:val="0"/>
              <w:rPr>
                <w:bCs/>
                <w:sz w:val="20"/>
              </w:rPr>
            </w:pPr>
          </w:p>
        </w:tc>
        <w:tc>
          <w:tcPr>
            <w:tcW w:w="9356" w:type="dxa"/>
          </w:tcPr>
          <w:p w14:paraId="192C2A6C" w14:textId="77777777" w:rsidR="009E3341" w:rsidRPr="009E35DA" w:rsidRDefault="009E3341" w:rsidP="00DD771F">
            <w:pPr>
              <w:pStyle w:val="Heading3"/>
              <w:rPr>
                <w:b w:val="0"/>
              </w:rPr>
            </w:pPr>
            <w:r w:rsidRPr="009E35DA">
              <w:rPr>
                <w:b w:val="0"/>
              </w:rPr>
              <w:t>Southeastern aims to recruit people not just for jobs but for long term careers. We want good quality, talented people with the right attitude who will stay with us.</w:t>
            </w:r>
          </w:p>
          <w:p w14:paraId="4E64289B" w14:textId="77777777" w:rsidR="009E3341" w:rsidRPr="009E35DA" w:rsidRDefault="009E3341" w:rsidP="00DD771F">
            <w:pPr>
              <w:pStyle w:val="Heading3"/>
              <w:rPr>
                <w:b w:val="0"/>
              </w:rPr>
            </w:pPr>
          </w:p>
          <w:p w14:paraId="7376A510" w14:textId="77777777" w:rsidR="009E3341" w:rsidRDefault="009E3341" w:rsidP="00DD771F">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29A74017" w14:textId="77777777" w:rsidR="00982051" w:rsidRPr="001C27DB" w:rsidRDefault="00982051" w:rsidP="00982051">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10526DC7"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454A2058"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47C79A86"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4F7FD641"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764B51B4"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428A5B47"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50DC9A6B"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3A1CDCBA"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004CADF5"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18BA3013"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39D318DA"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726D4422" w14:textId="77777777" w:rsidR="009E3341" w:rsidRDefault="009E3341" w:rsidP="00DD771F"/>
          <w:p w14:paraId="64DBAFB4" w14:textId="77777777" w:rsidR="006E4FA1" w:rsidRDefault="006E4FA1" w:rsidP="006E4FA1">
            <w:r w:rsidRPr="0047042B">
              <w:t>We also have identified behaviours requi</w:t>
            </w:r>
            <w:r>
              <w:t xml:space="preserve">red to be successful in leading </w:t>
            </w:r>
            <w:r w:rsidRPr="0047042B">
              <w:t xml:space="preserve">Southeastern. </w:t>
            </w:r>
          </w:p>
          <w:p w14:paraId="5AF08732" w14:textId="77777777" w:rsidR="006E4FA1" w:rsidRPr="0047042B" w:rsidRDefault="006E4FA1" w:rsidP="006E4FA1"/>
          <w:p w14:paraId="587F7E33" w14:textId="77777777" w:rsidR="006E4FA1" w:rsidRPr="0047042B" w:rsidRDefault="006E4FA1" w:rsidP="006E4FA1">
            <w:r w:rsidRPr="0047042B">
              <w:t xml:space="preserve">The Leading Southeastern framework details </w:t>
            </w:r>
            <w:r w:rsidRPr="0047042B">
              <w:rPr>
                <w:b/>
                <w:bCs/>
                <w:color w:val="002060"/>
              </w:rPr>
              <w:t>how</w:t>
            </w:r>
            <w:r w:rsidRPr="0047042B">
              <w:t xml:space="preserve"> we should be behaving in order to drive up performance to deliver </w:t>
            </w:r>
            <w:r w:rsidRPr="0047042B">
              <w:rPr>
                <w:b/>
                <w:bCs/>
                <w:color w:val="002060"/>
              </w:rPr>
              <w:t>85</w:t>
            </w:r>
            <w:r w:rsidRPr="0047042B">
              <w:rPr>
                <w:color w:val="002060"/>
              </w:rPr>
              <w:t>.</w:t>
            </w:r>
            <w:r w:rsidRPr="0047042B">
              <w:t xml:space="preserve"> </w:t>
            </w:r>
          </w:p>
          <w:p w14:paraId="2E196017" w14:textId="77777777" w:rsidR="006E4FA1" w:rsidRDefault="006E4FA1" w:rsidP="006E4FA1">
            <w:pPr>
              <w:tabs>
                <w:tab w:val="left" w:pos="1065"/>
              </w:tabs>
            </w:pPr>
            <w:r>
              <w:tab/>
            </w:r>
          </w:p>
          <w:p w14:paraId="1E882BF9" w14:textId="77777777" w:rsidR="006E4FA1" w:rsidRDefault="0044388B" w:rsidP="0044388B">
            <w:pPr>
              <w:tabs>
                <w:tab w:val="left" w:pos="3375"/>
              </w:tabs>
              <w:jc w:val="center"/>
            </w:pPr>
            <w:r>
              <w:rPr>
                <w:noProof/>
              </w:rPr>
              <w:drawing>
                <wp:inline distT="0" distB="0" distL="0" distR="0" wp14:anchorId="71D930A0" wp14:editId="342B5A72">
                  <wp:extent cx="2385060" cy="2902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6101" t="9091" r="36251" b="29408"/>
                          <a:stretch/>
                        </pic:blipFill>
                        <pic:spPr bwMode="auto">
                          <a:xfrm>
                            <a:off x="0" y="0"/>
                            <a:ext cx="2452020" cy="2984075"/>
                          </a:xfrm>
                          <a:prstGeom prst="ellipse">
                            <a:avLst/>
                          </a:prstGeom>
                          <a:ln>
                            <a:noFill/>
                          </a:ln>
                          <a:extLst>
                            <a:ext uri="{53640926-AAD7-44D8-BBD7-CCE9431645EC}">
                              <a14:shadowObscured xmlns:a14="http://schemas.microsoft.com/office/drawing/2010/main"/>
                            </a:ext>
                          </a:extLst>
                        </pic:spPr>
                      </pic:pic>
                    </a:graphicData>
                  </a:graphic>
                </wp:inline>
              </w:drawing>
            </w:r>
          </w:p>
          <w:p w14:paraId="690BAC39" w14:textId="77777777" w:rsidR="0044388B" w:rsidRDefault="0044388B" w:rsidP="0044388B">
            <w:pPr>
              <w:tabs>
                <w:tab w:val="left" w:pos="3375"/>
              </w:tabs>
              <w:jc w:val="center"/>
            </w:pPr>
          </w:p>
          <w:p w14:paraId="7FDAEC75" w14:textId="77777777" w:rsidR="0044388B" w:rsidRDefault="0044388B" w:rsidP="0044388B">
            <w:pPr>
              <w:tabs>
                <w:tab w:val="left" w:pos="3375"/>
              </w:tabs>
              <w:jc w:val="center"/>
            </w:pPr>
          </w:p>
          <w:p w14:paraId="0CAE37F9" w14:textId="77777777" w:rsidR="006E4FA1" w:rsidRDefault="006E4FA1" w:rsidP="006E4FA1"/>
          <w:p w14:paraId="12A5FB7D" w14:textId="77777777" w:rsidR="009E3341" w:rsidRDefault="009E3341" w:rsidP="006E4FA1">
            <w:r>
              <w:t>All shortlisted candidates seeking promotion will be assessed against this framework.</w:t>
            </w:r>
          </w:p>
          <w:p w14:paraId="04ADAE73" w14:textId="77777777" w:rsidR="009E3341" w:rsidRDefault="009E3341" w:rsidP="00DD771F"/>
          <w:p w14:paraId="160A228F" w14:textId="77777777" w:rsidR="009E3341" w:rsidRDefault="009E3341" w:rsidP="00DD771F">
            <w:pPr>
              <w:rPr>
                <w:b/>
              </w:rPr>
            </w:pPr>
            <w:r w:rsidRPr="009E35DA">
              <w:rPr>
                <w:bCs/>
              </w:rPr>
              <w:t>The job demands the following blend of experience/knowledge, skills and behaviours (all are essential , unless otherwise shown and will be assessed by application and/ or interview/assessment) :</w:t>
            </w:r>
          </w:p>
        </w:tc>
      </w:tr>
      <w:tr w:rsidR="009E3341" w14:paraId="3AB8BCE8" w14:textId="77777777">
        <w:tc>
          <w:tcPr>
            <w:tcW w:w="709" w:type="dxa"/>
          </w:tcPr>
          <w:p w14:paraId="2FE4E5D9" w14:textId="77777777" w:rsidR="009E3341" w:rsidRDefault="009E3341">
            <w:pPr>
              <w:pStyle w:val="Heading3"/>
              <w:rPr>
                <w:bCs/>
                <w:sz w:val="20"/>
              </w:rPr>
            </w:pPr>
            <w:r>
              <w:rPr>
                <w:bCs/>
                <w:sz w:val="20"/>
              </w:rPr>
              <w:lastRenderedPageBreak/>
              <w:t>G1</w:t>
            </w:r>
          </w:p>
        </w:tc>
        <w:tc>
          <w:tcPr>
            <w:tcW w:w="9356" w:type="dxa"/>
          </w:tcPr>
          <w:p w14:paraId="7B527691" w14:textId="77777777" w:rsidR="009E3341" w:rsidRPr="00E66B02" w:rsidRDefault="009E3341">
            <w:pPr>
              <w:pStyle w:val="Heading3"/>
              <w:rPr>
                <w:b w:val="0"/>
              </w:rPr>
            </w:pPr>
            <w:r>
              <w:t xml:space="preserve">Experience, Knowledge &amp; Qualifications </w:t>
            </w:r>
            <w:r w:rsidR="00E66B02" w:rsidRPr="00E66B02">
              <w:rPr>
                <w:b w:val="0"/>
              </w:rPr>
              <w:t>(including any specific safety training requirements)</w:t>
            </w:r>
          </w:p>
          <w:p w14:paraId="259B967B" w14:textId="77777777" w:rsidR="009E3341" w:rsidRDefault="009E3341">
            <w:pPr>
              <w:rPr>
                <w:bCs/>
              </w:rPr>
            </w:pPr>
          </w:p>
          <w:p w14:paraId="5CE8C59F" w14:textId="677150FC" w:rsidR="002004C1" w:rsidRDefault="002004C1" w:rsidP="002004C1">
            <w:r>
              <w:t xml:space="preserve">Specialised knowledge in timetable </w:t>
            </w:r>
            <w:r w:rsidR="004E211A">
              <w:t xml:space="preserve">production </w:t>
            </w:r>
            <w:r>
              <w:t>techniques with at least 3 years Train Planning experience</w:t>
            </w:r>
          </w:p>
          <w:p w14:paraId="68F255E7" w14:textId="77777777" w:rsidR="002004C1" w:rsidRDefault="002004C1" w:rsidP="002004C1"/>
          <w:p w14:paraId="33D66366" w14:textId="77777777" w:rsidR="002004C1" w:rsidRDefault="002004C1" w:rsidP="002004C1">
            <w:r>
              <w:t>Comprehensive knowledge of Southeastern train service pattern and Network Rail geography</w:t>
            </w:r>
          </w:p>
          <w:p w14:paraId="42B009C9" w14:textId="77777777" w:rsidR="002004C1" w:rsidRDefault="002004C1" w:rsidP="002004C1"/>
          <w:p w14:paraId="3E0791FD" w14:textId="23D15098" w:rsidR="00A6341B" w:rsidRDefault="00A6341B" w:rsidP="002004C1">
            <w:r>
              <w:t xml:space="preserve">Understanding of Delay Attribution and Performance Management on UK railways, including experience of using TRUST via </w:t>
            </w:r>
            <w:proofErr w:type="spellStart"/>
            <w:r>
              <w:t>WinVV</w:t>
            </w:r>
            <w:proofErr w:type="spellEnd"/>
            <w:r>
              <w:t>.</w:t>
            </w:r>
          </w:p>
          <w:p w14:paraId="02957511" w14:textId="77777777" w:rsidR="009E3341" w:rsidRDefault="009E3341" w:rsidP="00A6341B">
            <w:pPr>
              <w:rPr>
                <w:b/>
              </w:rPr>
            </w:pPr>
          </w:p>
        </w:tc>
      </w:tr>
      <w:tr w:rsidR="009E3341" w14:paraId="57F54AF2" w14:textId="77777777">
        <w:tc>
          <w:tcPr>
            <w:tcW w:w="709" w:type="dxa"/>
          </w:tcPr>
          <w:p w14:paraId="5C33DECF" w14:textId="77777777" w:rsidR="009E3341" w:rsidRDefault="009E3341" w:rsidP="00BD4042">
            <w:pPr>
              <w:pStyle w:val="Heading3"/>
              <w:rPr>
                <w:bCs/>
                <w:sz w:val="20"/>
              </w:rPr>
            </w:pPr>
            <w:r>
              <w:rPr>
                <w:bCs/>
                <w:sz w:val="20"/>
              </w:rPr>
              <w:t>G2</w:t>
            </w:r>
          </w:p>
        </w:tc>
        <w:tc>
          <w:tcPr>
            <w:tcW w:w="9356" w:type="dxa"/>
          </w:tcPr>
          <w:p w14:paraId="4CF78377" w14:textId="77777777" w:rsidR="009E3341" w:rsidRPr="00675296" w:rsidRDefault="009E3341" w:rsidP="00BD4042">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4E7B4505" w14:textId="77777777" w:rsidR="009E3341" w:rsidRDefault="009E3341" w:rsidP="00BD4042">
            <w:pPr>
              <w:rPr>
                <w:bCs/>
              </w:rPr>
            </w:pPr>
          </w:p>
          <w:p w14:paraId="6A13B405" w14:textId="77777777" w:rsidR="002004C1" w:rsidRDefault="002004C1" w:rsidP="002004C1">
            <w:pPr>
              <w:rPr>
                <w:rFonts w:cs="Arial"/>
                <w:bCs/>
              </w:rPr>
            </w:pPr>
            <w:r>
              <w:rPr>
                <w:bCs/>
              </w:rPr>
              <w:t>Persuasiveness – Presents the key points of an argument persuasively. Negotiates and convinces others, changes people’s views and influences decisions.</w:t>
            </w:r>
          </w:p>
          <w:p w14:paraId="10EE108A" w14:textId="77777777" w:rsidR="002004C1" w:rsidRDefault="002004C1" w:rsidP="002004C1">
            <w:pPr>
              <w:rPr>
                <w:bCs/>
              </w:rPr>
            </w:pPr>
          </w:p>
          <w:p w14:paraId="17FD471E" w14:textId="77777777" w:rsidR="002004C1" w:rsidRDefault="002004C1" w:rsidP="002004C1">
            <w:pPr>
              <w:rPr>
                <w:bCs/>
              </w:rPr>
            </w:pPr>
            <w:r>
              <w:rPr>
                <w:bCs/>
              </w:rPr>
              <w:t>Problem Solving – Able to analyse information and identify key decisions to be made. Generates innovative ideas and solutions, identifying potential opportunities and challenging others to think differently and take risks.</w:t>
            </w:r>
          </w:p>
          <w:p w14:paraId="6A9DFA3A" w14:textId="77777777" w:rsidR="002004C1" w:rsidRDefault="002004C1" w:rsidP="002004C1">
            <w:pPr>
              <w:rPr>
                <w:rFonts w:cs="Arial"/>
                <w:bCs/>
              </w:rPr>
            </w:pPr>
          </w:p>
          <w:p w14:paraId="499562FA" w14:textId="77777777" w:rsidR="002004C1" w:rsidRDefault="002004C1" w:rsidP="002004C1">
            <w:pPr>
              <w:rPr>
                <w:bCs/>
              </w:rPr>
            </w:pPr>
            <w:r>
              <w:rPr>
                <w:bCs/>
              </w:rPr>
              <w:t xml:space="preserve">Communication - Expresses oneself confidently and effectively, questioning others to establish facts and ensure messages have been understood correctly. Is friendly and engages others in open, honest and productive conversations. Conveys complex information in plain language. </w:t>
            </w:r>
          </w:p>
          <w:p w14:paraId="0302FDD8" w14:textId="77777777" w:rsidR="009E3341" w:rsidRDefault="009E3341" w:rsidP="00BD4042">
            <w:pPr>
              <w:rPr>
                <w:bCs/>
              </w:rPr>
            </w:pPr>
          </w:p>
          <w:p w14:paraId="24D105F6" w14:textId="220B0557" w:rsidR="002004C1" w:rsidRDefault="002004C1" w:rsidP="002004C1">
            <w:pPr>
              <w:rPr>
                <w:b/>
              </w:rPr>
            </w:pPr>
            <w:r>
              <w:rPr>
                <w:bCs/>
              </w:rPr>
              <w:t>Commercial Awareness – Understands and applies commercial and financial principles. Views issues in terms of costs, profits, markets and added value. Demonstrates a readiness to make decisions, take</w:t>
            </w:r>
            <w:r w:rsidR="00A6341B">
              <w:rPr>
                <w:bCs/>
              </w:rPr>
              <w:t>s</w:t>
            </w:r>
            <w:r>
              <w:rPr>
                <w:bCs/>
              </w:rPr>
              <w:t xml:space="preserve"> the initiative and originate</w:t>
            </w:r>
            <w:r w:rsidR="00A6341B">
              <w:rPr>
                <w:bCs/>
              </w:rPr>
              <w:t>s</w:t>
            </w:r>
            <w:r>
              <w:rPr>
                <w:bCs/>
              </w:rPr>
              <w:t xml:space="preserve"> action.</w:t>
            </w:r>
          </w:p>
          <w:p w14:paraId="01DE7495" w14:textId="77777777" w:rsidR="002004C1" w:rsidRDefault="002004C1" w:rsidP="002004C1">
            <w:pPr>
              <w:rPr>
                <w:bCs/>
              </w:rPr>
            </w:pPr>
          </w:p>
          <w:p w14:paraId="4E2B23D0" w14:textId="77777777" w:rsidR="002004C1" w:rsidRDefault="002004C1" w:rsidP="002004C1">
            <w:pPr>
              <w:rPr>
                <w:bCs/>
              </w:rPr>
            </w:pPr>
            <w:r>
              <w:rPr>
                <w:bCs/>
              </w:rPr>
              <w:t xml:space="preserve">Customer Focus – Finds out the expectation of customers and initiates any improvements to deliver a consistently high quality service. Considers the impact on the customer of all business decisions and responds to competitor service levels appropriately. Will challenge all who fail to achieve the required level of customer service. </w:t>
            </w:r>
          </w:p>
          <w:p w14:paraId="6809B86E" w14:textId="77777777" w:rsidR="009E3341" w:rsidRDefault="009E3341" w:rsidP="00BD4042">
            <w:pPr>
              <w:rPr>
                <w:b/>
              </w:rPr>
            </w:pPr>
          </w:p>
        </w:tc>
      </w:tr>
      <w:tr w:rsidR="009E3341" w14:paraId="67FB49D0" w14:textId="77777777">
        <w:tc>
          <w:tcPr>
            <w:tcW w:w="709" w:type="dxa"/>
          </w:tcPr>
          <w:p w14:paraId="784910D5" w14:textId="77777777" w:rsidR="009E3341" w:rsidRDefault="009E3341">
            <w:pPr>
              <w:pStyle w:val="Heading3"/>
              <w:rPr>
                <w:bCs/>
                <w:sz w:val="20"/>
              </w:rPr>
            </w:pPr>
            <w:r>
              <w:rPr>
                <w:bCs/>
                <w:sz w:val="20"/>
              </w:rPr>
              <w:t>G3</w:t>
            </w:r>
          </w:p>
        </w:tc>
        <w:tc>
          <w:tcPr>
            <w:tcW w:w="9356" w:type="dxa"/>
          </w:tcPr>
          <w:p w14:paraId="2617C34D" w14:textId="77777777" w:rsidR="009E3341" w:rsidRDefault="009E3341" w:rsidP="00A259D2">
            <w:pPr>
              <w:pStyle w:val="Heading3"/>
            </w:pPr>
            <w:r>
              <w:t xml:space="preserve">Behaviours </w:t>
            </w:r>
          </w:p>
          <w:p w14:paraId="78AC27A0" w14:textId="77777777" w:rsidR="009E3341" w:rsidRDefault="009E3341">
            <w:pPr>
              <w:rPr>
                <w:bCs/>
              </w:rPr>
            </w:pPr>
          </w:p>
          <w:p w14:paraId="7F793057" w14:textId="77777777" w:rsidR="002004C1" w:rsidRDefault="002004C1" w:rsidP="002004C1">
            <w:pPr>
              <w:rPr>
                <w:bCs/>
              </w:rPr>
            </w:pPr>
            <w:r>
              <w:rPr>
                <w:bCs/>
              </w:rPr>
              <w:t xml:space="preserve">Resilience – Remains calm and self-controlled under pressure. Reacts well to change and stays positive despite setbacks. Keeps difficulties in perspective. </w:t>
            </w:r>
          </w:p>
          <w:p w14:paraId="67406653" w14:textId="77777777" w:rsidR="009E3341" w:rsidRDefault="009E3341">
            <w:pPr>
              <w:rPr>
                <w:bCs/>
              </w:rPr>
            </w:pPr>
          </w:p>
          <w:p w14:paraId="2CA26D92" w14:textId="77777777" w:rsidR="009E3341" w:rsidRDefault="002004C1">
            <w:pPr>
              <w:rPr>
                <w:bCs/>
              </w:rPr>
            </w:pPr>
            <w:r>
              <w:rPr>
                <w:bCs/>
              </w:rPr>
              <w:t>Honesty and Integrity – Is transparent and honest and takes full responsibility for actions. Demonstrates confidence and courage and deals effectively with difficult situations.</w:t>
            </w:r>
          </w:p>
          <w:p w14:paraId="6E5257B2" w14:textId="77777777" w:rsidR="009E3341" w:rsidRDefault="009E3341">
            <w:pPr>
              <w:rPr>
                <w:b/>
              </w:rPr>
            </w:pPr>
          </w:p>
        </w:tc>
      </w:tr>
      <w:tr w:rsidR="009E3341" w14:paraId="41AC2877" w14:textId="77777777">
        <w:trPr>
          <w:trHeight w:val="1049"/>
        </w:trPr>
        <w:tc>
          <w:tcPr>
            <w:tcW w:w="709" w:type="dxa"/>
            <w:tcBorders>
              <w:bottom w:val="single" w:sz="4" w:space="0" w:color="auto"/>
            </w:tcBorders>
          </w:tcPr>
          <w:p w14:paraId="2E4B9E09" w14:textId="77777777" w:rsidR="009E3341" w:rsidRDefault="009E3341">
            <w:pPr>
              <w:pStyle w:val="Heading3"/>
              <w:rPr>
                <w:bCs/>
                <w:sz w:val="20"/>
              </w:rPr>
            </w:pPr>
            <w:r>
              <w:rPr>
                <w:bCs/>
                <w:sz w:val="20"/>
              </w:rPr>
              <w:t>G4</w:t>
            </w:r>
          </w:p>
        </w:tc>
        <w:tc>
          <w:tcPr>
            <w:tcW w:w="9356" w:type="dxa"/>
            <w:tcBorders>
              <w:bottom w:val="single" w:sz="4" w:space="0" w:color="auto"/>
            </w:tcBorders>
          </w:tcPr>
          <w:p w14:paraId="08C67CBE" w14:textId="300D9111" w:rsidR="009E3341" w:rsidRDefault="009E3341">
            <w:pPr>
              <w:rPr>
                <w:b/>
              </w:rPr>
            </w:pPr>
            <w:r>
              <w:rPr>
                <w:b/>
              </w:rPr>
              <w:t>Other</w:t>
            </w:r>
          </w:p>
        </w:tc>
      </w:tr>
    </w:tbl>
    <w:p w14:paraId="049933DA"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04CE559B" w14:textId="77777777" w:rsidTr="00786F40">
        <w:tc>
          <w:tcPr>
            <w:tcW w:w="709" w:type="dxa"/>
          </w:tcPr>
          <w:p w14:paraId="0466E4C7" w14:textId="77777777" w:rsidR="00626E01" w:rsidRDefault="00B47F19" w:rsidP="00786F40">
            <w:pPr>
              <w:pStyle w:val="Heading3"/>
            </w:pPr>
            <w:r>
              <w:lastRenderedPageBreak/>
              <w:t>H</w:t>
            </w:r>
          </w:p>
        </w:tc>
        <w:tc>
          <w:tcPr>
            <w:tcW w:w="9356" w:type="dxa"/>
            <w:gridSpan w:val="5"/>
          </w:tcPr>
          <w:p w14:paraId="7A634AB4" w14:textId="77777777" w:rsidR="00626E01" w:rsidRDefault="00626E01" w:rsidP="00786F40">
            <w:pPr>
              <w:rPr>
                <w:b/>
              </w:rPr>
            </w:pPr>
            <w:r>
              <w:rPr>
                <w:b/>
              </w:rPr>
              <w:t>Dimensions of role</w:t>
            </w:r>
          </w:p>
          <w:p w14:paraId="4E35E63B" w14:textId="77777777" w:rsidR="00626E01" w:rsidRDefault="00626E01" w:rsidP="00786F40">
            <w:pPr>
              <w:rPr>
                <w:b/>
              </w:rPr>
            </w:pPr>
          </w:p>
        </w:tc>
      </w:tr>
      <w:tr w:rsidR="00626E01" w14:paraId="43A83CD2" w14:textId="77777777" w:rsidTr="00786F40">
        <w:tc>
          <w:tcPr>
            <w:tcW w:w="709" w:type="dxa"/>
          </w:tcPr>
          <w:p w14:paraId="7AB6CB8F" w14:textId="77777777" w:rsidR="00626E01" w:rsidRDefault="00B47F19" w:rsidP="00786F40">
            <w:r>
              <w:t>H</w:t>
            </w:r>
            <w:r w:rsidR="00626E01">
              <w:t>1</w:t>
            </w:r>
          </w:p>
          <w:p w14:paraId="51AC2C40" w14:textId="77777777" w:rsidR="00626E01" w:rsidRDefault="00626E01" w:rsidP="00786F40"/>
        </w:tc>
        <w:tc>
          <w:tcPr>
            <w:tcW w:w="3970" w:type="dxa"/>
            <w:gridSpan w:val="2"/>
          </w:tcPr>
          <w:p w14:paraId="552A8477" w14:textId="77777777" w:rsidR="00626E01" w:rsidRDefault="00626E01" w:rsidP="00786F40">
            <w:pPr>
              <w:pStyle w:val="Heading3"/>
              <w:rPr>
                <w:b w:val="0"/>
              </w:rPr>
            </w:pPr>
            <w:r>
              <w:rPr>
                <w:b w:val="0"/>
              </w:rPr>
              <w:t>Financial – Direct:</w:t>
            </w:r>
          </w:p>
        </w:tc>
        <w:tc>
          <w:tcPr>
            <w:tcW w:w="5386" w:type="dxa"/>
            <w:gridSpan w:val="3"/>
          </w:tcPr>
          <w:p w14:paraId="5B28B4AD" w14:textId="77777777" w:rsidR="00626E01" w:rsidRDefault="00626E01" w:rsidP="00786F40"/>
        </w:tc>
      </w:tr>
      <w:tr w:rsidR="00626E01" w14:paraId="30FBD8D0" w14:textId="77777777" w:rsidTr="00786F40">
        <w:tc>
          <w:tcPr>
            <w:tcW w:w="709" w:type="dxa"/>
          </w:tcPr>
          <w:p w14:paraId="28321450" w14:textId="77777777" w:rsidR="00626E01" w:rsidRDefault="00B47F19" w:rsidP="00786F40">
            <w:r>
              <w:t>H</w:t>
            </w:r>
            <w:r w:rsidR="00626E01">
              <w:t>2</w:t>
            </w:r>
          </w:p>
          <w:p w14:paraId="24421A9B" w14:textId="77777777" w:rsidR="00626E01" w:rsidRDefault="00626E01" w:rsidP="00786F40"/>
        </w:tc>
        <w:tc>
          <w:tcPr>
            <w:tcW w:w="3970" w:type="dxa"/>
            <w:gridSpan w:val="2"/>
          </w:tcPr>
          <w:p w14:paraId="1703621C" w14:textId="77777777" w:rsidR="00626E01" w:rsidRDefault="00626E01" w:rsidP="00786F40">
            <w:pPr>
              <w:pStyle w:val="Heading3"/>
              <w:rPr>
                <w:b w:val="0"/>
              </w:rPr>
            </w:pPr>
            <w:r>
              <w:rPr>
                <w:b w:val="0"/>
              </w:rPr>
              <w:t>Financial – Other:</w:t>
            </w:r>
          </w:p>
        </w:tc>
        <w:tc>
          <w:tcPr>
            <w:tcW w:w="5386" w:type="dxa"/>
            <w:gridSpan w:val="3"/>
          </w:tcPr>
          <w:p w14:paraId="77D78FAE" w14:textId="77777777" w:rsidR="00626E01" w:rsidRDefault="002004C1" w:rsidP="00786F40">
            <w:pPr>
              <w:rPr>
                <w:rFonts w:cs="Arial"/>
              </w:rPr>
            </w:pPr>
            <w:r>
              <w:rPr>
                <w:rFonts w:cs="Arial"/>
              </w:rPr>
              <w:t>Company Passenger Revenue, Track Access Costs, Rolling Stock Leasing Charges</w:t>
            </w:r>
          </w:p>
          <w:p w14:paraId="23AFF94E" w14:textId="77777777" w:rsidR="002004C1" w:rsidRDefault="002004C1" w:rsidP="00786F40"/>
        </w:tc>
      </w:tr>
      <w:tr w:rsidR="00626E01" w14:paraId="571C6DA4" w14:textId="77777777" w:rsidTr="00786F40">
        <w:tc>
          <w:tcPr>
            <w:tcW w:w="709" w:type="dxa"/>
          </w:tcPr>
          <w:p w14:paraId="48B9753C" w14:textId="77777777" w:rsidR="00626E01" w:rsidRDefault="00B47F19" w:rsidP="00786F40">
            <w:r>
              <w:t>H</w:t>
            </w:r>
            <w:r w:rsidR="00626E01">
              <w:t>3</w:t>
            </w:r>
          </w:p>
          <w:p w14:paraId="0DD35831" w14:textId="77777777" w:rsidR="00626E01" w:rsidRDefault="00626E01" w:rsidP="00786F40"/>
        </w:tc>
        <w:tc>
          <w:tcPr>
            <w:tcW w:w="3970" w:type="dxa"/>
            <w:gridSpan w:val="2"/>
          </w:tcPr>
          <w:p w14:paraId="7FEAF7A9" w14:textId="77777777" w:rsidR="00626E01" w:rsidRDefault="00626E01" w:rsidP="00786F40">
            <w:pPr>
              <w:pStyle w:val="Heading3"/>
              <w:rPr>
                <w:b w:val="0"/>
              </w:rPr>
            </w:pPr>
            <w:r>
              <w:rPr>
                <w:b w:val="0"/>
              </w:rPr>
              <w:t>Staff Responsibilities – Direct:</w:t>
            </w:r>
          </w:p>
        </w:tc>
        <w:tc>
          <w:tcPr>
            <w:tcW w:w="5386" w:type="dxa"/>
            <w:gridSpan w:val="3"/>
          </w:tcPr>
          <w:p w14:paraId="742C0082" w14:textId="77777777" w:rsidR="00626E01" w:rsidRDefault="00626E01" w:rsidP="00786F40"/>
        </w:tc>
      </w:tr>
      <w:tr w:rsidR="00626E01" w14:paraId="19D09635" w14:textId="77777777" w:rsidTr="00786F40">
        <w:tc>
          <w:tcPr>
            <w:tcW w:w="709" w:type="dxa"/>
          </w:tcPr>
          <w:p w14:paraId="78A71480" w14:textId="77777777" w:rsidR="00626E01" w:rsidRDefault="00B47F19" w:rsidP="00786F40">
            <w:r>
              <w:t>H</w:t>
            </w:r>
            <w:r w:rsidR="00626E01">
              <w:t>4</w:t>
            </w:r>
          </w:p>
        </w:tc>
        <w:tc>
          <w:tcPr>
            <w:tcW w:w="3970" w:type="dxa"/>
            <w:gridSpan w:val="2"/>
          </w:tcPr>
          <w:p w14:paraId="3CCA703B" w14:textId="77777777" w:rsidR="00626E01" w:rsidRDefault="00626E01" w:rsidP="00786F40">
            <w:pPr>
              <w:pStyle w:val="Heading3"/>
              <w:rPr>
                <w:b w:val="0"/>
              </w:rPr>
            </w:pPr>
            <w:r>
              <w:rPr>
                <w:b w:val="0"/>
              </w:rPr>
              <w:t>Staff Responsibilities – Other:</w:t>
            </w:r>
          </w:p>
          <w:p w14:paraId="3D40597B" w14:textId="77777777" w:rsidR="00626E01" w:rsidRDefault="00626E01" w:rsidP="00786F40"/>
        </w:tc>
        <w:tc>
          <w:tcPr>
            <w:tcW w:w="5386" w:type="dxa"/>
            <w:gridSpan w:val="3"/>
          </w:tcPr>
          <w:p w14:paraId="68B5998D" w14:textId="77777777" w:rsidR="00626E01" w:rsidRDefault="00626E01" w:rsidP="00786F40"/>
        </w:tc>
      </w:tr>
      <w:tr w:rsidR="00626E01" w14:paraId="2E7FF6AD" w14:textId="77777777" w:rsidTr="00626E01">
        <w:tc>
          <w:tcPr>
            <w:tcW w:w="709" w:type="dxa"/>
            <w:tcBorders>
              <w:bottom w:val="single" w:sz="4" w:space="0" w:color="auto"/>
            </w:tcBorders>
          </w:tcPr>
          <w:p w14:paraId="721F3CE0" w14:textId="77777777" w:rsidR="00626E01" w:rsidRDefault="00B47F19" w:rsidP="00786F40">
            <w:r>
              <w:t>H</w:t>
            </w:r>
            <w:r w:rsidR="00626E01">
              <w:t>5</w:t>
            </w:r>
          </w:p>
        </w:tc>
        <w:tc>
          <w:tcPr>
            <w:tcW w:w="3970" w:type="dxa"/>
            <w:gridSpan w:val="2"/>
            <w:tcBorders>
              <w:bottom w:val="single" w:sz="4" w:space="0" w:color="auto"/>
            </w:tcBorders>
          </w:tcPr>
          <w:p w14:paraId="336F6479" w14:textId="77777777" w:rsidR="00626E01" w:rsidRDefault="00626E01" w:rsidP="00786F40">
            <w:pPr>
              <w:pStyle w:val="Heading3"/>
              <w:rPr>
                <w:b w:val="0"/>
              </w:rPr>
            </w:pPr>
            <w:r>
              <w:rPr>
                <w:b w:val="0"/>
              </w:rPr>
              <w:t>Any Other Statistical Data:</w:t>
            </w:r>
          </w:p>
          <w:p w14:paraId="536E3C9D" w14:textId="77777777" w:rsidR="00626E01" w:rsidRDefault="00626E01" w:rsidP="00786F40"/>
          <w:p w14:paraId="471837E3" w14:textId="77777777" w:rsidR="00626E01" w:rsidRDefault="00626E01" w:rsidP="00786F40"/>
        </w:tc>
        <w:tc>
          <w:tcPr>
            <w:tcW w:w="5386" w:type="dxa"/>
            <w:gridSpan w:val="3"/>
            <w:tcBorders>
              <w:bottom w:val="single" w:sz="4" w:space="0" w:color="auto"/>
            </w:tcBorders>
          </w:tcPr>
          <w:p w14:paraId="0724EC0A" w14:textId="77777777" w:rsidR="00626E01" w:rsidRDefault="00626E01" w:rsidP="00786F40"/>
        </w:tc>
      </w:tr>
      <w:tr w:rsidR="00D84FEC" w14:paraId="3EF58091" w14:textId="77777777">
        <w:tc>
          <w:tcPr>
            <w:tcW w:w="709" w:type="dxa"/>
            <w:tcBorders>
              <w:top w:val="single" w:sz="4" w:space="0" w:color="auto"/>
            </w:tcBorders>
          </w:tcPr>
          <w:p w14:paraId="7E2729C7" w14:textId="77777777" w:rsidR="00D84FEC" w:rsidRDefault="00B47F19">
            <w:pPr>
              <w:pStyle w:val="Heading3"/>
            </w:pPr>
            <w:r>
              <w:t>I</w:t>
            </w:r>
          </w:p>
        </w:tc>
        <w:tc>
          <w:tcPr>
            <w:tcW w:w="9356" w:type="dxa"/>
            <w:gridSpan w:val="5"/>
            <w:tcBorders>
              <w:top w:val="single" w:sz="4" w:space="0" w:color="auto"/>
            </w:tcBorders>
          </w:tcPr>
          <w:p w14:paraId="3F7ABCD1" w14:textId="77777777" w:rsidR="00D84FEC" w:rsidRDefault="00D84FEC">
            <w:pPr>
              <w:rPr>
                <w:b/>
              </w:rPr>
            </w:pPr>
            <w:r>
              <w:rPr>
                <w:b/>
              </w:rPr>
              <w:t>Acknowledgement</w:t>
            </w:r>
          </w:p>
          <w:p w14:paraId="62AA6BC6" w14:textId="77777777" w:rsidR="00D84FEC" w:rsidRDefault="00D84FEC">
            <w:pPr>
              <w:rPr>
                <w:b/>
              </w:rPr>
            </w:pPr>
          </w:p>
        </w:tc>
      </w:tr>
      <w:tr w:rsidR="00D84FEC" w14:paraId="7561D709" w14:textId="77777777">
        <w:tc>
          <w:tcPr>
            <w:tcW w:w="709" w:type="dxa"/>
          </w:tcPr>
          <w:p w14:paraId="6B521B42" w14:textId="77777777" w:rsidR="00D84FEC" w:rsidRDefault="00B47F19">
            <w:r>
              <w:t>I</w:t>
            </w:r>
            <w:r w:rsidR="00D84FEC">
              <w:t>1</w:t>
            </w:r>
          </w:p>
        </w:tc>
        <w:tc>
          <w:tcPr>
            <w:tcW w:w="3261" w:type="dxa"/>
          </w:tcPr>
          <w:p w14:paraId="47EC91FC" w14:textId="77777777" w:rsidR="00D84FEC" w:rsidRDefault="00D84FEC">
            <w:r>
              <w:t>Prepared By:</w:t>
            </w:r>
          </w:p>
          <w:p w14:paraId="59A956AC" w14:textId="77777777" w:rsidR="00D84FEC" w:rsidRDefault="00D84FEC"/>
        </w:tc>
        <w:tc>
          <w:tcPr>
            <w:tcW w:w="2126" w:type="dxa"/>
            <w:gridSpan w:val="2"/>
          </w:tcPr>
          <w:p w14:paraId="506EF46D" w14:textId="3492434D" w:rsidR="00D84FEC" w:rsidRDefault="00A6341B">
            <w:r>
              <w:t>Guy Horstmann</w:t>
            </w:r>
          </w:p>
        </w:tc>
        <w:tc>
          <w:tcPr>
            <w:tcW w:w="851" w:type="dxa"/>
          </w:tcPr>
          <w:p w14:paraId="4BA3E1AC" w14:textId="77777777" w:rsidR="00D84FEC" w:rsidRDefault="00D84FEC">
            <w:r>
              <w:t>Date:</w:t>
            </w:r>
          </w:p>
        </w:tc>
        <w:tc>
          <w:tcPr>
            <w:tcW w:w="3118" w:type="dxa"/>
          </w:tcPr>
          <w:p w14:paraId="691568C9" w14:textId="57EBA4B2" w:rsidR="00D84FEC" w:rsidRDefault="00A6341B">
            <w:r>
              <w:t>6</w:t>
            </w:r>
            <w:r w:rsidRPr="00A6341B">
              <w:rPr>
                <w:vertAlign w:val="superscript"/>
              </w:rPr>
              <w:t>th</w:t>
            </w:r>
            <w:r>
              <w:t xml:space="preserve"> April 2022</w:t>
            </w:r>
          </w:p>
        </w:tc>
      </w:tr>
      <w:tr w:rsidR="00D84FEC" w14:paraId="2A655A82" w14:textId="77777777">
        <w:tc>
          <w:tcPr>
            <w:tcW w:w="709" w:type="dxa"/>
          </w:tcPr>
          <w:p w14:paraId="45836350" w14:textId="77777777" w:rsidR="00D84FEC" w:rsidRDefault="00B47F19">
            <w:r>
              <w:t>I</w:t>
            </w:r>
            <w:r w:rsidR="00D84FEC">
              <w:t>2</w:t>
            </w:r>
          </w:p>
        </w:tc>
        <w:tc>
          <w:tcPr>
            <w:tcW w:w="3261" w:type="dxa"/>
          </w:tcPr>
          <w:p w14:paraId="5C85D565" w14:textId="77777777" w:rsidR="00D84FEC" w:rsidRDefault="00F049B7">
            <w:r>
              <w:t>Approved By (</w:t>
            </w:r>
            <w:r w:rsidR="00D84FEC">
              <w:t>Head of Department</w:t>
            </w:r>
            <w:r>
              <w:t>)</w:t>
            </w:r>
            <w:r w:rsidR="00D84FEC">
              <w:t>:</w:t>
            </w:r>
          </w:p>
          <w:p w14:paraId="15585BA9" w14:textId="77777777" w:rsidR="00D84FEC" w:rsidRDefault="00D84FEC"/>
        </w:tc>
        <w:tc>
          <w:tcPr>
            <w:tcW w:w="2126" w:type="dxa"/>
            <w:gridSpan w:val="2"/>
          </w:tcPr>
          <w:p w14:paraId="79C11F4F" w14:textId="6B62010C" w:rsidR="00D84FEC" w:rsidRDefault="00A6341B">
            <w:r>
              <w:t>Guy Horstmann</w:t>
            </w:r>
          </w:p>
        </w:tc>
        <w:tc>
          <w:tcPr>
            <w:tcW w:w="851" w:type="dxa"/>
          </w:tcPr>
          <w:p w14:paraId="00DB0D65" w14:textId="77777777" w:rsidR="00D84FEC" w:rsidRDefault="00D84FEC">
            <w:r>
              <w:t>Date:</w:t>
            </w:r>
          </w:p>
        </w:tc>
        <w:tc>
          <w:tcPr>
            <w:tcW w:w="3118" w:type="dxa"/>
          </w:tcPr>
          <w:p w14:paraId="6E9D7A2F" w14:textId="0C63436C" w:rsidR="00D84FEC" w:rsidRDefault="00A6341B">
            <w:r>
              <w:t>6</w:t>
            </w:r>
            <w:r w:rsidRPr="00A6341B">
              <w:rPr>
                <w:vertAlign w:val="superscript"/>
              </w:rPr>
              <w:t>th</w:t>
            </w:r>
            <w:r>
              <w:t xml:space="preserve"> April 2022</w:t>
            </w:r>
          </w:p>
        </w:tc>
      </w:tr>
    </w:tbl>
    <w:p w14:paraId="0D4DEECB"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00A6253E" w14:textId="77777777" w:rsidTr="00626E01">
        <w:trPr>
          <w:trHeight w:val="362"/>
        </w:trPr>
        <w:tc>
          <w:tcPr>
            <w:tcW w:w="709" w:type="dxa"/>
            <w:tcBorders>
              <w:top w:val="nil"/>
              <w:left w:val="nil"/>
              <w:bottom w:val="nil"/>
              <w:right w:val="nil"/>
            </w:tcBorders>
            <w:vAlign w:val="center"/>
          </w:tcPr>
          <w:p w14:paraId="01CE92C1"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B47F19">
              <w:rPr>
                <w:rFonts w:ascii="Arial" w:hAnsi="Arial" w:cs="Arial"/>
                <w:b/>
                <w:szCs w:val="22"/>
              </w:rPr>
              <w:t>J</w:t>
            </w:r>
          </w:p>
        </w:tc>
        <w:tc>
          <w:tcPr>
            <w:tcW w:w="9356" w:type="dxa"/>
            <w:gridSpan w:val="6"/>
            <w:tcBorders>
              <w:top w:val="nil"/>
              <w:left w:val="nil"/>
              <w:bottom w:val="nil"/>
              <w:right w:val="nil"/>
            </w:tcBorders>
            <w:vAlign w:val="center"/>
          </w:tcPr>
          <w:p w14:paraId="6CE0A1A5"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7C78C8AF" w14:textId="77777777" w:rsidTr="00626E01">
        <w:tc>
          <w:tcPr>
            <w:tcW w:w="709" w:type="dxa"/>
            <w:tcBorders>
              <w:top w:val="nil"/>
              <w:left w:val="nil"/>
              <w:bottom w:val="nil"/>
              <w:right w:val="nil"/>
            </w:tcBorders>
            <w:vAlign w:val="center"/>
          </w:tcPr>
          <w:p w14:paraId="00EF6E1B"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7C5FA639"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0F50A6F5" w14:textId="77777777" w:rsidTr="00834DE6">
        <w:trPr>
          <w:trHeight w:val="474"/>
        </w:trPr>
        <w:tc>
          <w:tcPr>
            <w:tcW w:w="709" w:type="dxa"/>
            <w:tcBorders>
              <w:top w:val="nil"/>
              <w:left w:val="nil"/>
              <w:bottom w:val="nil"/>
              <w:right w:val="nil"/>
            </w:tcBorders>
            <w:vAlign w:val="center"/>
          </w:tcPr>
          <w:p w14:paraId="40B7C95A"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65B44B33"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50B5C4A2"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68456446"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4924C113"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220FC21B"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5196553B"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26F1A298" w14:textId="77777777" w:rsidTr="00834DE6">
        <w:trPr>
          <w:trHeight w:val="474"/>
        </w:trPr>
        <w:tc>
          <w:tcPr>
            <w:tcW w:w="709" w:type="dxa"/>
            <w:tcBorders>
              <w:top w:val="nil"/>
              <w:left w:val="nil"/>
              <w:bottom w:val="single" w:sz="4" w:space="0" w:color="auto"/>
              <w:right w:val="nil"/>
            </w:tcBorders>
            <w:vAlign w:val="center"/>
          </w:tcPr>
          <w:p w14:paraId="2421B569"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3C393DA9"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7AFF3EED"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2D1E15B1"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7632EA0F"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1A4A3B96"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2CDC9FF7"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34FDE2A5" w14:textId="77777777" w:rsidTr="00834DE6">
        <w:trPr>
          <w:trHeight w:val="362"/>
        </w:trPr>
        <w:tc>
          <w:tcPr>
            <w:tcW w:w="709" w:type="dxa"/>
            <w:tcBorders>
              <w:top w:val="single" w:sz="4" w:space="0" w:color="auto"/>
              <w:left w:val="nil"/>
              <w:bottom w:val="nil"/>
              <w:right w:val="nil"/>
            </w:tcBorders>
            <w:vAlign w:val="center"/>
          </w:tcPr>
          <w:p w14:paraId="1EF76F39"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1572948F"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67B9E3ED" w14:textId="77777777" w:rsidR="00834DE6" w:rsidRDefault="00834DE6" w:rsidP="00786F40">
            <w:pPr>
              <w:pStyle w:val="JobDetails"/>
              <w:tabs>
                <w:tab w:val="num" w:pos="454"/>
              </w:tabs>
              <w:ind w:left="454" w:hanging="454"/>
              <w:rPr>
                <w:rFonts w:ascii="Arial" w:hAnsi="Arial" w:cs="Arial"/>
                <w:b/>
                <w:szCs w:val="22"/>
              </w:rPr>
            </w:pPr>
          </w:p>
          <w:p w14:paraId="6169DADB"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4764FCCD" w14:textId="77777777" w:rsidTr="00834DE6">
        <w:tc>
          <w:tcPr>
            <w:tcW w:w="709" w:type="dxa"/>
            <w:tcBorders>
              <w:top w:val="nil"/>
              <w:left w:val="nil"/>
              <w:bottom w:val="nil"/>
              <w:right w:val="nil"/>
            </w:tcBorders>
            <w:vAlign w:val="center"/>
          </w:tcPr>
          <w:p w14:paraId="0AEC9AAD"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31F6A44F" w14:textId="77777777" w:rsidR="005D57B8" w:rsidRDefault="005D57B8" w:rsidP="00373A9A">
            <w:pPr>
              <w:pStyle w:val="ListBullet3"/>
              <w:numPr>
                <w:ilvl w:val="0"/>
                <w:numId w:val="0"/>
              </w:numPr>
              <w:rPr>
                <w:rFonts w:cs="Arial"/>
                <w:szCs w:val="22"/>
              </w:rPr>
            </w:pPr>
          </w:p>
          <w:p w14:paraId="5E0A2CC9"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w:t>
            </w:r>
            <w:proofErr w:type="spellStart"/>
            <w:r w:rsidRPr="00046324">
              <w:rPr>
                <w:rFonts w:cs="Arial"/>
                <w:szCs w:val="22"/>
              </w:rPr>
              <w:t>ies</w:t>
            </w:r>
            <w:proofErr w:type="spellEnd"/>
            <w:r w:rsidRPr="00046324">
              <w:rPr>
                <w:rFonts w:cs="Arial"/>
                <w:szCs w:val="22"/>
              </w:rPr>
              <w:t xml:space="preserve">) receives a copy </w:t>
            </w:r>
            <w:proofErr w:type="gramStart"/>
            <w:r w:rsidRPr="00046324">
              <w:rPr>
                <w:rFonts w:cs="Arial"/>
                <w:szCs w:val="22"/>
              </w:rPr>
              <w:t>of,  and</w:t>
            </w:r>
            <w:proofErr w:type="gramEnd"/>
            <w:r w:rsidRPr="00046324">
              <w:rPr>
                <w:rFonts w:cs="Arial"/>
                <w:szCs w:val="22"/>
              </w:rPr>
              <w:t xml:space="preserve"> is briefed on this Job Description.  If there are more nominated deputies, they should sign further copies of this Job Description.</w:t>
            </w:r>
          </w:p>
        </w:tc>
      </w:tr>
      <w:tr w:rsidR="00834DE6" w:rsidRPr="00046324" w14:paraId="705DE76B" w14:textId="77777777" w:rsidTr="00786F40">
        <w:tc>
          <w:tcPr>
            <w:tcW w:w="709" w:type="dxa"/>
            <w:tcBorders>
              <w:top w:val="nil"/>
              <w:left w:val="nil"/>
              <w:bottom w:val="nil"/>
              <w:right w:val="nil"/>
            </w:tcBorders>
            <w:vAlign w:val="center"/>
          </w:tcPr>
          <w:p w14:paraId="08431FE4"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122B1206" w14:textId="77777777" w:rsidR="00834DE6" w:rsidRDefault="00834DE6" w:rsidP="00786F40">
            <w:pPr>
              <w:pStyle w:val="ListBullet3"/>
              <w:numPr>
                <w:ilvl w:val="0"/>
                <w:numId w:val="0"/>
              </w:numPr>
              <w:rPr>
                <w:rFonts w:cs="Arial"/>
                <w:szCs w:val="22"/>
              </w:rPr>
            </w:pPr>
          </w:p>
          <w:p w14:paraId="195F1965"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0C58F073" w14:textId="77777777" w:rsidTr="00834DE6">
        <w:trPr>
          <w:trHeight w:val="474"/>
        </w:trPr>
        <w:tc>
          <w:tcPr>
            <w:tcW w:w="709" w:type="dxa"/>
            <w:tcBorders>
              <w:top w:val="nil"/>
              <w:left w:val="nil"/>
              <w:bottom w:val="nil"/>
              <w:right w:val="nil"/>
            </w:tcBorders>
            <w:vAlign w:val="center"/>
          </w:tcPr>
          <w:p w14:paraId="5D83E8C2"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2885421B"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1B45C14E"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5E15895A"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7B432E7D"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5B5B67B8"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5CA6F6DA"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3F96D2E5" w14:textId="77777777" w:rsidTr="00834DE6">
        <w:trPr>
          <w:trHeight w:val="474"/>
        </w:trPr>
        <w:tc>
          <w:tcPr>
            <w:tcW w:w="709" w:type="dxa"/>
            <w:tcBorders>
              <w:top w:val="nil"/>
              <w:left w:val="nil"/>
              <w:bottom w:val="single" w:sz="4" w:space="0" w:color="auto"/>
              <w:right w:val="nil"/>
            </w:tcBorders>
            <w:vAlign w:val="center"/>
          </w:tcPr>
          <w:p w14:paraId="4B0D2ACB"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532F7E5E"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600FC712"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5854DF18"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4AFF8897"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4827DFC6"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3CC07D61" w14:textId="77777777" w:rsidR="00834DE6" w:rsidRPr="00046324" w:rsidRDefault="00834DE6" w:rsidP="00786F40">
            <w:pPr>
              <w:pStyle w:val="JobDetails"/>
              <w:tabs>
                <w:tab w:val="num" w:pos="454"/>
              </w:tabs>
              <w:spacing w:before="120" w:after="120"/>
              <w:rPr>
                <w:rFonts w:ascii="Arial" w:hAnsi="Arial" w:cs="Arial"/>
                <w:szCs w:val="22"/>
              </w:rPr>
            </w:pPr>
          </w:p>
        </w:tc>
      </w:tr>
    </w:tbl>
    <w:p w14:paraId="1825812C" w14:textId="77777777" w:rsidR="00D84FEC" w:rsidRDefault="00D84FEC" w:rsidP="00834DE6"/>
    <w:sectPr w:rsidR="00D84FEC" w:rsidSect="002004C1">
      <w:headerReference w:type="even" r:id="rId8"/>
      <w:headerReference w:type="default" r:id="rId9"/>
      <w:footerReference w:type="default" r:id="rId10"/>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ED450" w14:textId="77777777" w:rsidR="0011321B" w:rsidRDefault="0011321B">
      <w:r>
        <w:separator/>
      </w:r>
    </w:p>
  </w:endnote>
  <w:endnote w:type="continuationSeparator" w:id="0">
    <w:p w14:paraId="5A1D1098" w14:textId="77777777" w:rsidR="0011321B" w:rsidRDefault="0011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CDC2" w14:textId="739157E8" w:rsidR="002004C1" w:rsidRPr="002004C1" w:rsidRDefault="002004C1">
    <w:pPr>
      <w:pStyle w:val="Footer"/>
      <w:rPr>
        <w:sz w:val="16"/>
        <w:szCs w:val="16"/>
      </w:rPr>
    </w:pPr>
    <w:r w:rsidRPr="002004C1">
      <w:rPr>
        <w:sz w:val="16"/>
        <w:szCs w:val="16"/>
      </w:rPr>
      <w:t xml:space="preserve">Issue </w:t>
    </w:r>
    <w:r w:rsidR="00A6341B">
      <w:rPr>
        <w:sz w:val="16"/>
        <w:szCs w:val="16"/>
      </w:rPr>
      <w:t>2</w:t>
    </w:r>
    <w:r w:rsidRPr="002004C1">
      <w:rPr>
        <w:sz w:val="16"/>
        <w:szCs w:val="16"/>
      </w:rPr>
      <w:tab/>
    </w:r>
    <w:r w:rsidR="002465CF" w:rsidRPr="002004C1">
      <w:rPr>
        <w:sz w:val="16"/>
        <w:szCs w:val="16"/>
      </w:rPr>
      <w:fldChar w:fldCharType="begin"/>
    </w:r>
    <w:r w:rsidRPr="002004C1">
      <w:rPr>
        <w:sz w:val="16"/>
        <w:szCs w:val="16"/>
      </w:rPr>
      <w:instrText xml:space="preserve"> PAGE   \* MERGEFORMAT </w:instrText>
    </w:r>
    <w:r w:rsidR="002465CF" w:rsidRPr="002004C1">
      <w:rPr>
        <w:sz w:val="16"/>
        <w:szCs w:val="16"/>
      </w:rPr>
      <w:fldChar w:fldCharType="separate"/>
    </w:r>
    <w:r w:rsidR="00423861">
      <w:rPr>
        <w:noProof/>
        <w:sz w:val="16"/>
        <w:szCs w:val="16"/>
      </w:rPr>
      <w:t>1</w:t>
    </w:r>
    <w:r w:rsidR="002465CF" w:rsidRPr="002004C1">
      <w:rPr>
        <w:sz w:val="16"/>
        <w:szCs w:val="16"/>
      </w:rPr>
      <w:fldChar w:fldCharType="end"/>
    </w:r>
    <w:r w:rsidRPr="002004C1">
      <w:rPr>
        <w:sz w:val="16"/>
        <w:szCs w:val="16"/>
      </w:rPr>
      <w:t xml:space="preserve"> of </w:t>
    </w:r>
    <w:r w:rsidR="003B7B31">
      <w:fldChar w:fldCharType="begin"/>
    </w:r>
    <w:r w:rsidR="003B7B31">
      <w:instrText xml:space="preserve"> NUMPAGES   \* MERGEFORMAT </w:instrText>
    </w:r>
    <w:r w:rsidR="003B7B31">
      <w:fldChar w:fldCharType="separate"/>
    </w:r>
    <w:r w:rsidR="00423861" w:rsidRPr="00423861">
      <w:rPr>
        <w:noProof/>
        <w:sz w:val="16"/>
        <w:szCs w:val="16"/>
      </w:rPr>
      <w:t>6</w:t>
    </w:r>
    <w:r w:rsidR="003B7B31">
      <w:rPr>
        <w:noProof/>
        <w:sz w:val="16"/>
        <w:szCs w:val="16"/>
      </w:rPr>
      <w:fldChar w:fldCharType="end"/>
    </w:r>
  </w:p>
  <w:p w14:paraId="120D4C5E" w14:textId="06E05DBB" w:rsidR="002004C1" w:rsidRPr="002004C1" w:rsidRDefault="00A6341B">
    <w:pPr>
      <w:pStyle w:val="Footer"/>
      <w:rPr>
        <w:sz w:val="16"/>
        <w:szCs w:val="16"/>
      </w:rPr>
    </w:pPr>
    <w:r>
      <w:rPr>
        <w:sz w:val="16"/>
        <w:szCs w:val="16"/>
      </w:rPr>
      <w:t>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7337D" w14:textId="77777777" w:rsidR="0011321B" w:rsidRDefault="0011321B">
      <w:r>
        <w:separator/>
      </w:r>
    </w:p>
  </w:footnote>
  <w:footnote w:type="continuationSeparator" w:id="0">
    <w:p w14:paraId="737F0E07" w14:textId="77777777" w:rsidR="0011321B" w:rsidRDefault="00113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73EC" w14:textId="77777777" w:rsidR="009E3341" w:rsidRDefault="002465CF">
    <w:pPr>
      <w:pStyle w:val="Header"/>
      <w:framePr w:wrap="around" w:vAnchor="text" w:hAnchor="margin" w:xAlign="center" w:y="1"/>
      <w:rPr>
        <w:rStyle w:val="PageNumber"/>
      </w:rPr>
    </w:pPr>
    <w:r>
      <w:rPr>
        <w:rStyle w:val="PageNumber"/>
      </w:rPr>
      <w:fldChar w:fldCharType="begin"/>
    </w:r>
    <w:r w:rsidR="009E3341">
      <w:rPr>
        <w:rStyle w:val="PageNumber"/>
      </w:rPr>
      <w:instrText xml:space="preserve">PAGE  </w:instrText>
    </w:r>
    <w:r>
      <w:rPr>
        <w:rStyle w:val="PageNumber"/>
      </w:rPr>
      <w:fldChar w:fldCharType="end"/>
    </w:r>
  </w:p>
  <w:p w14:paraId="64C9D476" w14:textId="77777777" w:rsidR="009E3341" w:rsidRDefault="009E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7EBD" w14:textId="77777777" w:rsidR="009E3341" w:rsidRDefault="004B0C5F">
    <w:pPr>
      <w:pStyle w:val="Header"/>
    </w:pPr>
    <w:r w:rsidRPr="004B0C5F">
      <w:rPr>
        <w:noProof/>
        <w:lang w:eastAsia="en-GB"/>
      </w:rPr>
      <w:drawing>
        <wp:inline distT="0" distB="0" distL="0" distR="0" wp14:anchorId="2D3D59E2" wp14:editId="25ADFF75">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16A2FA85" w14:textId="77777777" w:rsidR="009E3341" w:rsidRDefault="009E3341">
    <w:pPr>
      <w:pStyle w:val="Header"/>
    </w:pPr>
  </w:p>
  <w:p w14:paraId="05717C56" w14:textId="77777777" w:rsidR="009E3341" w:rsidRDefault="009E3341">
    <w:pPr>
      <w:pStyle w:val="Header"/>
      <w:rPr>
        <w:b/>
        <w:bCs/>
        <w:sz w:val="32"/>
      </w:rPr>
    </w:pPr>
    <w:r>
      <w:rPr>
        <w:b/>
        <w:bCs/>
        <w:sz w:val="32"/>
      </w:rPr>
      <w:t>Job Description</w:t>
    </w:r>
  </w:p>
  <w:p w14:paraId="6DBBB5AC" w14:textId="77777777" w:rsidR="009E3341" w:rsidRDefault="009E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5"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7"/>
  </w:num>
  <w:num w:numId="6">
    <w:abstractNumId w:val="9"/>
  </w:num>
  <w:num w:numId="7">
    <w:abstractNumId w:val="0"/>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46A1A"/>
    <w:rsid w:val="000D5C4C"/>
    <w:rsid w:val="0011321B"/>
    <w:rsid w:val="001548CA"/>
    <w:rsid w:val="001A4A45"/>
    <w:rsid w:val="001B3361"/>
    <w:rsid w:val="001F19A9"/>
    <w:rsid w:val="002004C1"/>
    <w:rsid w:val="00224449"/>
    <w:rsid w:val="002465CF"/>
    <w:rsid w:val="00251073"/>
    <w:rsid w:val="00276134"/>
    <w:rsid w:val="00294BFB"/>
    <w:rsid w:val="002A7F2C"/>
    <w:rsid w:val="00373A9A"/>
    <w:rsid w:val="003B7B31"/>
    <w:rsid w:val="004006DA"/>
    <w:rsid w:val="00404993"/>
    <w:rsid w:val="00423861"/>
    <w:rsid w:val="00440313"/>
    <w:rsid w:val="0044388B"/>
    <w:rsid w:val="00451996"/>
    <w:rsid w:val="004540EB"/>
    <w:rsid w:val="004B0C5F"/>
    <w:rsid w:val="004E211A"/>
    <w:rsid w:val="004E6D38"/>
    <w:rsid w:val="004F556B"/>
    <w:rsid w:val="00552C99"/>
    <w:rsid w:val="005576E8"/>
    <w:rsid w:val="005903EA"/>
    <w:rsid w:val="005D57B8"/>
    <w:rsid w:val="006132AF"/>
    <w:rsid w:val="00626E01"/>
    <w:rsid w:val="00675296"/>
    <w:rsid w:val="006D118E"/>
    <w:rsid w:val="006E4FA1"/>
    <w:rsid w:val="00745F30"/>
    <w:rsid w:val="007749BB"/>
    <w:rsid w:val="00786F40"/>
    <w:rsid w:val="007937F1"/>
    <w:rsid w:val="0079548B"/>
    <w:rsid w:val="007A5E95"/>
    <w:rsid w:val="007B2860"/>
    <w:rsid w:val="00834DE6"/>
    <w:rsid w:val="008B0BA6"/>
    <w:rsid w:val="008C1C4E"/>
    <w:rsid w:val="0096153A"/>
    <w:rsid w:val="00982051"/>
    <w:rsid w:val="00995F85"/>
    <w:rsid w:val="009E14D2"/>
    <w:rsid w:val="009E3341"/>
    <w:rsid w:val="00A131A2"/>
    <w:rsid w:val="00A24231"/>
    <w:rsid w:val="00A259D2"/>
    <w:rsid w:val="00A6341B"/>
    <w:rsid w:val="00B1706A"/>
    <w:rsid w:val="00B47F19"/>
    <w:rsid w:val="00B551E3"/>
    <w:rsid w:val="00BA0F90"/>
    <w:rsid w:val="00BD4042"/>
    <w:rsid w:val="00C36893"/>
    <w:rsid w:val="00C74506"/>
    <w:rsid w:val="00D14681"/>
    <w:rsid w:val="00D324EA"/>
    <w:rsid w:val="00D64F34"/>
    <w:rsid w:val="00D8318A"/>
    <w:rsid w:val="00D84185"/>
    <w:rsid w:val="00D84FEC"/>
    <w:rsid w:val="00DD0735"/>
    <w:rsid w:val="00DD5ED1"/>
    <w:rsid w:val="00DD771F"/>
    <w:rsid w:val="00DF2346"/>
    <w:rsid w:val="00E62CA0"/>
    <w:rsid w:val="00E66B02"/>
    <w:rsid w:val="00EE0867"/>
    <w:rsid w:val="00F049B7"/>
    <w:rsid w:val="00F62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72EC7"/>
  <w15:docId w15:val="{7F0F3158-81E6-416A-A02C-3FA69C96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D5C4C"/>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1073</Words>
  <Characters>6290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2008-08-15T08:11:00Z</cp:lastPrinted>
  <dcterms:created xsi:type="dcterms:W3CDTF">2022-04-11T10:19:00Z</dcterms:created>
  <dcterms:modified xsi:type="dcterms:W3CDTF">2022-04-11T10:19:00Z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