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835"/>
        <w:gridCol w:w="2126"/>
        <w:gridCol w:w="284"/>
        <w:gridCol w:w="425"/>
        <w:gridCol w:w="779"/>
        <w:gridCol w:w="744"/>
        <w:gridCol w:w="320"/>
        <w:gridCol w:w="425"/>
      </w:tblGrid>
      <w:tr w:rsidR="00D84FEC" w14:paraId="46EC49A3" w14:textId="77777777" w:rsidTr="009F37DA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658D9EAE" w14:textId="77777777" w:rsidR="00D84FEC" w:rsidRPr="00FA7924" w:rsidRDefault="00D84FEC">
            <w:pPr>
              <w:pStyle w:val="Heading3"/>
              <w:rPr>
                <w:sz w:val="12"/>
                <w:szCs w:val="12"/>
              </w:rPr>
            </w:pPr>
          </w:p>
          <w:p w14:paraId="050D75E5" w14:textId="77777777" w:rsidR="00FA7924" w:rsidRPr="00FA7924" w:rsidRDefault="00FA7924" w:rsidP="00FA7924">
            <w:pPr>
              <w:rPr>
                <w:b/>
              </w:rPr>
            </w:pPr>
            <w:r w:rsidRPr="00FA7924">
              <w:rPr>
                <w:b/>
              </w:rPr>
              <w:t>A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14:paraId="70708F41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2934B23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5A6B14A" w14:textId="77777777" w:rsidR="00D84FEC" w:rsidRDefault="00D84FEC">
            <w:pPr>
              <w:rPr>
                <w:b/>
              </w:rPr>
            </w:pPr>
          </w:p>
        </w:tc>
      </w:tr>
      <w:tr w:rsidR="00D84FEC" w14:paraId="2E99BB5B" w14:textId="77777777" w:rsidTr="009F37DA">
        <w:trPr>
          <w:gridAfter w:val="1"/>
          <w:wAfter w:w="425" w:type="dxa"/>
        </w:trPr>
        <w:tc>
          <w:tcPr>
            <w:tcW w:w="709" w:type="dxa"/>
          </w:tcPr>
          <w:p w14:paraId="71D1BF50" w14:textId="77777777" w:rsidR="00D84FEC" w:rsidRDefault="00D84FEC"/>
        </w:tc>
        <w:tc>
          <w:tcPr>
            <w:tcW w:w="1418" w:type="dxa"/>
          </w:tcPr>
          <w:p w14:paraId="16A55CBF" w14:textId="77777777" w:rsidR="00D84FEC" w:rsidRDefault="00D84FEC">
            <w:r>
              <w:t>Job Title:</w:t>
            </w:r>
          </w:p>
        </w:tc>
        <w:tc>
          <w:tcPr>
            <w:tcW w:w="2835" w:type="dxa"/>
          </w:tcPr>
          <w:p w14:paraId="60E3C874" w14:textId="77777777" w:rsidR="00D84FEC" w:rsidRDefault="00311EE1">
            <w:r>
              <w:t>Digital</w:t>
            </w:r>
            <w:r w:rsidR="009F37DA">
              <w:t xml:space="preserve"> Executive</w:t>
            </w:r>
          </w:p>
          <w:p w14:paraId="1D8DE568" w14:textId="77777777" w:rsidR="00D84FEC" w:rsidRDefault="00D84FEC"/>
        </w:tc>
        <w:tc>
          <w:tcPr>
            <w:tcW w:w="2410" w:type="dxa"/>
            <w:gridSpan w:val="2"/>
          </w:tcPr>
          <w:p w14:paraId="67A68365" w14:textId="77777777" w:rsidR="00D84FEC" w:rsidRDefault="00D84FEC">
            <w:r>
              <w:t>Function:</w:t>
            </w:r>
          </w:p>
        </w:tc>
        <w:tc>
          <w:tcPr>
            <w:tcW w:w="2268" w:type="dxa"/>
            <w:gridSpan w:val="4"/>
          </w:tcPr>
          <w:p w14:paraId="7A0BB7DE" w14:textId="77777777" w:rsidR="00D84FEC" w:rsidRDefault="00ED27BC">
            <w:r>
              <w:t>Commercial</w:t>
            </w:r>
          </w:p>
        </w:tc>
      </w:tr>
      <w:tr w:rsidR="00D84FEC" w14:paraId="2B5104F3" w14:textId="77777777" w:rsidTr="009F37DA">
        <w:trPr>
          <w:gridAfter w:val="1"/>
          <w:wAfter w:w="425" w:type="dxa"/>
        </w:trPr>
        <w:tc>
          <w:tcPr>
            <w:tcW w:w="709" w:type="dxa"/>
          </w:tcPr>
          <w:p w14:paraId="5AB567B3" w14:textId="77777777" w:rsidR="00D84FEC" w:rsidRDefault="00D84FEC"/>
        </w:tc>
        <w:tc>
          <w:tcPr>
            <w:tcW w:w="1418" w:type="dxa"/>
          </w:tcPr>
          <w:p w14:paraId="7C582F77" w14:textId="77777777" w:rsidR="00D84FEC" w:rsidRDefault="00D84FEC">
            <w:r>
              <w:t>Location:</w:t>
            </w:r>
          </w:p>
        </w:tc>
        <w:tc>
          <w:tcPr>
            <w:tcW w:w="2835" w:type="dxa"/>
          </w:tcPr>
          <w:p w14:paraId="5E21E895" w14:textId="06862F7D" w:rsidR="00D84FEC" w:rsidRDefault="00ED27BC">
            <w:r>
              <w:t>F</w:t>
            </w:r>
            <w:r w:rsidR="00FF2776">
              <w:t>our More London</w:t>
            </w:r>
            <w:bookmarkStart w:id="0" w:name="_GoBack"/>
            <w:bookmarkEnd w:id="0"/>
          </w:p>
          <w:p w14:paraId="55E47BD0" w14:textId="77777777" w:rsidR="00D84FEC" w:rsidRDefault="00D84FEC"/>
        </w:tc>
        <w:tc>
          <w:tcPr>
            <w:tcW w:w="2410" w:type="dxa"/>
            <w:gridSpan w:val="2"/>
          </w:tcPr>
          <w:p w14:paraId="396EB2AE" w14:textId="77777777" w:rsidR="00D84FEC" w:rsidRDefault="00D84FEC">
            <w:r>
              <w:t>Unique Post Number:</w:t>
            </w:r>
          </w:p>
          <w:p w14:paraId="66C98810" w14:textId="77777777" w:rsidR="00D84FEC" w:rsidRDefault="00D84FEC"/>
        </w:tc>
        <w:tc>
          <w:tcPr>
            <w:tcW w:w="2268" w:type="dxa"/>
            <w:gridSpan w:val="4"/>
          </w:tcPr>
          <w:p w14:paraId="5C75B942" w14:textId="77777777" w:rsidR="00D84FEC" w:rsidRDefault="00D84FEC"/>
        </w:tc>
      </w:tr>
      <w:tr w:rsidR="00D84FEC" w14:paraId="271A78D5" w14:textId="77777777" w:rsidTr="009F37DA">
        <w:trPr>
          <w:gridAfter w:val="1"/>
          <w:wAfter w:w="425" w:type="dxa"/>
        </w:trPr>
        <w:tc>
          <w:tcPr>
            <w:tcW w:w="709" w:type="dxa"/>
          </w:tcPr>
          <w:p w14:paraId="5E37AE4D" w14:textId="77777777" w:rsidR="00D84FEC" w:rsidRDefault="00D84FEC"/>
        </w:tc>
        <w:tc>
          <w:tcPr>
            <w:tcW w:w="1418" w:type="dxa"/>
          </w:tcPr>
          <w:p w14:paraId="19269984" w14:textId="77777777" w:rsidR="00D84FEC" w:rsidRDefault="00D84FEC">
            <w:r>
              <w:t>Reports To:</w:t>
            </w:r>
          </w:p>
        </w:tc>
        <w:tc>
          <w:tcPr>
            <w:tcW w:w="2835" w:type="dxa"/>
          </w:tcPr>
          <w:p w14:paraId="78DC12C0" w14:textId="77777777" w:rsidR="00D84FEC" w:rsidRDefault="00311EE1">
            <w:r>
              <w:t>Digital Manager</w:t>
            </w:r>
          </w:p>
          <w:p w14:paraId="2DC839A0" w14:textId="77777777" w:rsidR="00D84FEC" w:rsidRPr="00FA7924" w:rsidRDefault="00D84FEC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</w:tcPr>
          <w:p w14:paraId="75577BEC" w14:textId="77777777" w:rsidR="00D84FEC" w:rsidRDefault="00D84FEC">
            <w:r>
              <w:t>Grade:</w:t>
            </w:r>
          </w:p>
        </w:tc>
        <w:tc>
          <w:tcPr>
            <w:tcW w:w="2268" w:type="dxa"/>
            <w:gridSpan w:val="4"/>
          </w:tcPr>
          <w:p w14:paraId="383A13E8" w14:textId="0FF8B178" w:rsidR="00D84FEC" w:rsidRDefault="00E55114">
            <w:r>
              <w:t>MG1</w:t>
            </w:r>
          </w:p>
        </w:tc>
      </w:tr>
      <w:tr w:rsidR="00D84FEC" w14:paraId="0D631EF2" w14:textId="77777777" w:rsidTr="009F37DA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3D9A5D25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65F41F2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14:paraId="615BABF3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14E07D7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33B1A0D" w14:textId="77777777" w:rsidR="00D84FEC" w:rsidRDefault="00D84FEC">
            <w:pPr>
              <w:rPr>
                <w:b/>
              </w:rPr>
            </w:pPr>
          </w:p>
        </w:tc>
      </w:tr>
      <w:tr w:rsidR="00D84FEC" w14:paraId="4916BA62" w14:textId="77777777" w:rsidTr="009F37DA">
        <w:trPr>
          <w:gridAfter w:val="1"/>
          <w:wAfter w:w="42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EA6E290" w14:textId="77777777" w:rsidR="00D84FEC" w:rsidRDefault="00D84FEC"/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14:paraId="06543725" w14:textId="415DCAA7" w:rsidR="00311EE1" w:rsidRDefault="00311EE1" w:rsidP="00802C88">
            <w:pPr>
              <w:spacing w:after="120"/>
              <w:contextualSpacing/>
              <w:rPr>
                <w:rFonts w:cs="Arial"/>
                <w:szCs w:val="22"/>
              </w:rPr>
            </w:pPr>
            <w:r w:rsidRPr="00311EE1">
              <w:rPr>
                <w:rFonts w:cs="Arial"/>
                <w:szCs w:val="22"/>
              </w:rPr>
              <w:t xml:space="preserve">Manage, produce and develop content </w:t>
            </w:r>
            <w:r w:rsidR="00802C88">
              <w:rPr>
                <w:rFonts w:cs="Arial"/>
                <w:szCs w:val="22"/>
              </w:rPr>
              <w:t xml:space="preserve">for the Southeastern brochure site - </w:t>
            </w:r>
            <w:r w:rsidR="00802C88" w:rsidRPr="001A1EAF">
              <w:rPr>
                <w:rFonts w:cs="Arial"/>
                <w:szCs w:val="22"/>
              </w:rPr>
              <w:t>www.southeasternrailway.co.uk</w:t>
            </w:r>
          </w:p>
          <w:p w14:paraId="5D4D2F65" w14:textId="29B3A718" w:rsidR="00802C88" w:rsidRDefault="00802C88" w:rsidP="00802C88">
            <w:pPr>
              <w:spacing w:after="120"/>
              <w:contextualSpacing/>
              <w:rPr>
                <w:rFonts w:cs="Arial"/>
                <w:szCs w:val="22"/>
              </w:rPr>
            </w:pPr>
          </w:p>
          <w:p w14:paraId="6C1DFB3D" w14:textId="64D8ED7A" w:rsidR="00802C88" w:rsidRPr="00802C88" w:rsidRDefault="00802C88" w:rsidP="00802C88">
            <w:pPr>
              <w:spacing w:after="12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Manage organic social content on the Southeastern Instagram and Facebook channels - </w:t>
            </w:r>
          </w:p>
          <w:p w14:paraId="50859DBD" w14:textId="1A7CD1D2" w:rsidR="00534946" w:rsidRDefault="00311EE1" w:rsidP="00802C88">
            <w:pPr>
              <w:spacing w:after="120"/>
              <w:rPr>
                <w:rFonts w:cs="Arial"/>
                <w:szCs w:val="22"/>
              </w:rPr>
            </w:pPr>
            <w:r w:rsidRPr="001A1EAF">
              <w:rPr>
                <w:rFonts w:cs="Arial"/>
                <w:szCs w:val="22"/>
              </w:rPr>
              <w:t>www.instagram.com/se_railway/</w:t>
            </w:r>
            <w:r w:rsidRPr="00311EE1">
              <w:rPr>
                <w:rFonts w:cs="Arial"/>
                <w:szCs w:val="22"/>
              </w:rPr>
              <w:t xml:space="preserve"> </w:t>
            </w:r>
            <w:r w:rsidR="00534946">
              <w:rPr>
                <w:rFonts w:cs="Arial"/>
                <w:szCs w:val="22"/>
              </w:rPr>
              <w:br/>
            </w:r>
            <w:r w:rsidR="00534946" w:rsidRPr="00534946">
              <w:rPr>
                <w:rFonts w:cs="Arial"/>
                <w:szCs w:val="22"/>
              </w:rPr>
              <w:t>www.facebook.com/southeasternofficial/</w:t>
            </w:r>
          </w:p>
          <w:p w14:paraId="6CF5A591" w14:textId="0778DA04" w:rsidR="00534946" w:rsidRDefault="00802C88" w:rsidP="00802C88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br/>
            </w:r>
            <w:r w:rsidR="00534946">
              <w:rPr>
                <w:rFonts w:cs="Arial"/>
                <w:szCs w:val="22"/>
              </w:rPr>
              <w:t xml:space="preserve">Manage reporting and feedback for all digital channels. </w:t>
            </w:r>
          </w:p>
          <w:p w14:paraId="6AC600B9" w14:textId="77777777" w:rsidR="00D84FEC" w:rsidRPr="00FA7924" w:rsidRDefault="00D84FEC" w:rsidP="00534946">
            <w:pPr>
              <w:spacing w:after="120"/>
              <w:rPr>
                <w:b/>
                <w:sz w:val="12"/>
                <w:szCs w:val="12"/>
              </w:rPr>
            </w:pPr>
          </w:p>
        </w:tc>
      </w:tr>
      <w:tr w:rsidR="00D84FEC" w14:paraId="73947F44" w14:textId="77777777" w:rsidTr="00311EE1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07F92124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7B7905E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14:paraId="6CE3F549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0045DC4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320FCF2" w14:textId="77777777" w:rsidR="00D84FEC" w:rsidRDefault="00D84FEC">
            <w:pPr>
              <w:rPr>
                <w:b/>
              </w:rPr>
            </w:pPr>
          </w:p>
        </w:tc>
      </w:tr>
      <w:tr w:rsidR="00D84FEC" w14:paraId="2B2CE5A6" w14:textId="77777777" w:rsidTr="00311EE1">
        <w:trPr>
          <w:gridAfter w:val="1"/>
          <w:wAfter w:w="425" w:type="dxa"/>
        </w:trPr>
        <w:tc>
          <w:tcPr>
            <w:tcW w:w="709" w:type="dxa"/>
          </w:tcPr>
          <w:p w14:paraId="22E35A7C" w14:textId="77777777" w:rsidR="00D84FEC" w:rsidRDefault="00D84FEC">
            <w:r>
              <w:t>C1</w:t>
            </w:r>
          </w:p>
          <w:p w14:paraId="0712F9A1" w14:textId="77777777" w:rsidR="00D84FEC" w:rsidRDefault="00D84FEC"/>
          <w:p w14:paraId="7DFF39E6" w14:textId="77777777" w:rsidR="00ED27BC" w:rsidRDefault="00ED27BC"/>
          <w:p w14:paraId="435D3766" w14:textId="77777777" w:rsidR="00311EE1" w:rsidRPr="00311EE1" w:rsidRDefault="00311EE1">
            <w:pPr>
              <w:rPr>
                <w:sz w:val="8"/>
              </w:rPr>
            </w:pPr>
          </w:p>
          <w:p w14:paraId="6A230DDB" w14:textId="77777777" w:rsidR="00D84FEC" w:rsidRDefault="00D84FEC">
            <w:r>
              <w:t>C2</w:t>
            </w:r>
          </w:p>
          <w:p w14:paraId="5DD7878A" w14:textId="77777777" w:rsidR="00D84FEC" w:rsidRDefault="00D84FEC"/>
          <w:p w14:paraId="30779213" w14:textId="77777777" w:rsidR="00D84FEC" w:rsidRDefault="00D84FEC">
            <w:r>
              <w:t>C3</w:t>
            </w:r>
          </w:p>
          <w:p w14:paraId="762BADAE" w14:textId="77777777" w:rsidR="00D84FEC" w:rsidRDefault="00D84FEC"/>
          <w:p w14:paraId="04B2D0B2" w14:textId="3D70649C" w:rsidR="00D84FEC" w:rsidRDefault="0069695A">
            <w:r>
              <w:br/>
            </w:r>
            <w:r w:rsidR="00D84FEC">
              <w:t>C4</w:t>
            </w:r>
          </w:p>
          <w:p w14:paraId="5AFCE01B" w14:textId="77777777" w:rsidR="00ED27BC" w:rsidRDefault="00ED27BC"/>
          <w:p w14:paraId="322E426D" w14:textId="1BD0948C" w:rsidR="00D84FEC" w:rsidRDefault="0069695A">
            <w:r>
              <w:br/>
            </w:r>
            <w:r w:rsidR="00D84FEC">
              <w:t>C5</w:t>
            </w:r>
          </w:p>
          <w:p w14:paraId="33B7288A" w14:textId="77777777" w:rsidR="00ED27BC" w:rsidRDefault="00ED27BC"/>
          <w:p w14:paraId="30DCC85B" w14:textId="2BDF6ED1" w:rsidR="00D84FEC" w:rsidRDefault="0069695A">
            <w:r>
              <w:br/>
            </w:r>
            <w:r w:rsidR="00D84FEC">
              <w:t>C6</w:t>
            </w:r>
          </w:p>
          <w:p w14:paraId="20FF1AB6" w14:textId="77777777" w:rsidR="00D8318A" w:rsidRDefault="00D8318A"/>
          <w:p w14:paraId="75B06ED0" w14:textId="35AB04FE" w:rsidR="00D84FEC" w:rsidRDefault="0069695A">
            <w:r>
              <w:br/>
            </w:r>
            <w:r w:rsidR="00D84FEC">
              <w:t>C7</w:t>
            </w:r>
          </w:p>
          <w:p w14:paraId="0C981255" w14:textId="77777777" w:rsidR="00D84FEC" w:rsidRDefault="00D84FEC"/>
          <w:p w14:paraId="41040897" w14:textId="77777777" w:rsidR="009F37DA" w:rsidRDefault="009F37DA"/>
          <w:p w14:paraId="3AF0E48D" w14:textId="77777777" w:rsidR="00D84FEC" w:rsidRDefault="00D84FEC">
            <w:r>
              <w:t>C8</w:t>
            </w:r>
          </w:p>
          <w:p w14:paraId="467CBDE7" w14:textId="77777777" w:rsidR="00580E19" w:rsidRPr="00311EE1" w:rsidRDefault="00580E19">
            <w:pPr>
              <w:rPr>
                <w:sz w:val="28"/>
              </w:rPr>
            </w:pPr>
          </w:p>
          <w:p w14:paraId="3A8E281A" w14:textId="77777777" w:rsidR="009F37DA" w:rsidRDefault="009F37DA">
            <w:r>
              <w:t>C9</w:t>
            </w:r>
          </w:p>
          <w:p w14:paraId="7AA53779" w14:textId="77777777" w:rsidR="009F37DA" w:rsidRDefault="009F37DA"/>
          <w:p w14:paraId="15A960EB" w14:textId="77777777" w:rsidR="007E3A7A" w:rsidRDefault="007E3A7A"/>
          <w:p w14:paraId="2F4E087B" w14:textId="6D8D756F" w:rsidR="009F37DA" w:rsidRDefault="009F37DA">
            <w:r>
              <w:t xml:space="preserve">C10 </w:t>
            </w:r>
          </w:p>
          <w:p w14:paraId="5FA82355" w14:textId="2A679601" w:rsidR="009F37DA" w:rsidRDefault="009F37DA"/>
          <w:p w14:paraId="184F96D7" w14:textId="77777777" w:rsidR="007E3A7A" w:rsidRDefault="0069695A">
            <w:r>
              <w:lastRenderedPageBreak/>
              <w:br/>
            </w:r>
          </w:p>
          <w:p w14:paraId="6807257F" w14:textId="77777777" w:rsidR="007E3A7A" w:rsidRDefault="007E3A7A"/>
          <w:p w14:paraId="1E46C755" w14:textId="5D4B8836" w:rsidR="009F37DA" w:rsidRDefault="009F37DA">
            <w:r>
              <w:t>C11</w:t>
            </w:r>
          </w:p>
          <w:p w14:paraId="1C59BA88" w14:textId="77777777" w:rsidR="009F37DA" w:rsidRDefault="009F37DA"/>
          <w:p w14:paraId="2A794987" w14:textId="09B7095C" w:rsidR="009F37DA" w:rsidRDefault="0069695A">
            <w:r>
              <w:br/>
            </w:r>
            <w:r w:rsidR="009F37DA">
              <w:t>C12</w:t>
            </w:r>
          </w:p>
          <w:p w14:paraId="4DEEC7D1" w14:textId="5C747C02" w:rsidR="007E3A7A" w:rsidRDefault="007E3A7A"/>
          <w:p w14:paraId="7BC645D2" w14:textId="0071751D" w:rsidR="007E3A7A" w:rsidRDefault="007E3A7A"/>
          <w:p w14:paraId="653F9A67" w14:textId="25A27CCB" w:rsidR="007E3A7A" w:rsidRDefault="007E3A7A">
            <w:r>
              <w:t>C13</w:t>
            </w:r>
          </w:p>
          <w:p w14:paraId="659A5029" w14:textId="6C022941" w:rsidR="00440014" w:rsidRDefault="00440014"/>
          <w:p w14:paraId="3B1AF82E" w14:textId="77777777" w:rsidR="00542B96" w:rsidRDefault="00542B96"/>
          <w:p w14:paraId="29F5A630" w14:textId="14AFD1DF" w:rsidR="00440014" w:rsidRDefault="00440014">
            <w:r>
              <w:t>C14</w:t>
            </w:r>
          </w:p>
          <w:p w14:paraId="38130904" w14:textId="4D4DB059" w:rsidR="00542B96" w:rsidRDefault="00542B96"/>
          <w:p w14:paraId="387334A1" w14:textId="7A34C3D0" w:rsidR="00542B96" w:rsidRDefault="00542B96">
            <w:r>
              <w:t>C15</w:t>
            </w:r>
          </w:p>
          <w:p w14:paraId="0A068A27" w14:textId="77777777" w:rsidR="00311EE1" w:rsidRDefault="00311EE1"/>
          <w:p w14:paraId="587A5C47" w14:textId="11740179" w:rsidR="00311EE1" w:rsidRDefault="00311EE1"/>
        </w:tc>
        <w:tc>
          <w:tcPr>
            <w:tcW w:w="8931" w:type="dxa"/>
            <w:gridSpan w:val="8"/>
          </w:tcPr>
          <w:p w14:paraId="533FDDBE" w14:textId="31F87C58" w:rsidR="00703283" w:rsidRDefault="00311EE1" w:rsidP="00311EE1">
            <w:pPr>
              <w:spacing w:after="160" w:line="259" w:lineRule="auto"/>
              <w:contextualSpacing/>
              <w:rPr>
                <w:rFonts w:cs="Arial"/>
              </w:rPr>
            </w:pPr>
            <w:r w:rsidRPr="00311EE1">
              <w:rPr>
                <w:rFonts w:cs="Arial"/>
              </w:rPr>
              <w:lastRenderedPageBreak/>
              <w:t xml:space="preserve">Ensure </w:t>
            </w:r>
            <w:r w:rsidR="00120AE8">
              <w:rPr>
                <w:rFonts w:cs="Arial"/>
              </w:rPr>
              <w:t xml:space="preserve">information on </w:t>
            </w:r>
            <w:r w:rsidR="00802C88">
              <w:rPr>
                <w:rFonts w:cs="Arial"/>
              </w:rPr>
              <w:t xml:space="preserve">the Southeastern </w:t>
            </w:r>
            <w:r w:rsidR="00086DBE">
              <w:rPr>
                <w:rFonts w:cs="Arial"/>
              </w:rPr>
              <w:t>brochure</w:t>
            </w:r>
            <w:r w:rsidR="00802C88">
              <w:rPr>
                <w:rFonts w:cs="Arial"/>
              </w:rPr>
              <w:t xml:space="preserve"> site is kept up to date</w:t>
            </w:r>
            <w:r w:rsidR="00703283">
              <w:rPr>
                <w:rFonts w:cs="Arial"/>
              </w:rPr>
              <w:t xml:space="preserve"> at all times</w:t>
            </w:r>
            <w:r w:rsidR="00812DD3">
              <w:rPr>
                <w:rFonts w:cs="Arial"/>
              </w:rPr>
              <w:t xml:space="preserve">, so it provides </w:t>
            </w:r>
            <w:r w:rsidR="00812DD3" w:rsidRPr="00311EE1">
              <w:rPr>
                <w:rFonts w:cs="Arial"/>
              </w:rPr>
              <w:t>relevant and appropriate</w:t>
            </w:r>
            <w:r w:rsidR="00812DD3">
              <w:rPr>
                <w:rFonts w:cs="Arial"/>
              </w:rPr>
              <w:t xml:space="preserve"> communication to all audiences. </w:t>
            </w:r>
          </w:p>
          <w:p w14:paraId="24C6FA29" w14:textId="0077C799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03B7C5D4" w14:textId="0FFF144F" w:rsidR="0069695A" w:rsidRDefault="00E55114" w:rsidP="0069695A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Have full responsibility to c</w:t>
            </w:r>
            <w:r w:rsidR="0069695A" w:rsidRPr="00311EE1">
              <w:rPr>
                <w:rFonts w:cs="Arial"/>
              </w:rPr>
              <w:t>opywrite</w:t>
            </w:r>
            <w:r w:rsidR="0069695A">
              <w:rPr>
                <w:rFonts w:cs="Arial"/>
              </w:rPr>
              <w:t xml:space="preserve">, design &amp; edit digital content. </w:t>
            </w:r>
          </w:p>
          <w:p w14:paraId="3C2D0209" w14:textId="77777777" w:rsidR="0069695A" w:rsidRDefault="0069695A" w:rsidP="0069695A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0E30DDC0" w14:textId="03D6DEB9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  <w:r w:rsidRPr="00311EE1">
              <w:rPr>
                <w:rFonts w:cs="Arial"/>
              </w:rPr>
              <w:t xml:space="preserve">Manage </w:t>
            </w:r>
            <w:r>
              <w:rPr>
                <w:rFonts w:cs="Arial"/>
              </w:rPr>
              <w:t xml:space="preserve">a wide range of content sources. </w:t>
            </w:r>
          </w:p>
          <w:p w14:paraId="08450541" w14:textId="5AE73726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4F3307E5" w14:textId="1160907A" w:rsidR="0069695A" w:rsidRDefault="0069695A" w:rsidP="0069695A">
            <w:pPr>
              <w:spacing w:after="160" w:line="259" w:lineRule="auto"/>
              <w:contextualSpacing/>
              <w:rPr>
                <w:rFonts w:cs="Arial"/>
              </w:rPr>
            </w:pPr>
            <w:r w:rsidRPr="00311EE1">
              <w:rPr>
                <w:rFonts w:cs="Arial"/>
              </w:rPr>
              <w:t>Support marketing colleagues to best support our revenue generating campaigns</w:t>
            </w:r>
            <w:r>
              <w:rPr>
                <w:rFonts w:cs="Arial"/>
              </w:rPr>
              <w:t xml:space="preserve"> and other promotional activity. </w:t>
            </w:r>
          </w:p>
          <w:p w14:paraId="40934A00" w14:textId="6D8AA5E2" w:rsidR="0069695A" w:rsidRDefault="0069695A" w:rsidP="0069695A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664191CB" w14:textId="77777777" w:rsidR="0069695A" w:rsidRDefault="0069695A" w:rsidP="0069695A">
            <w:pPr>
              <w:spacing w:after="160" w:line="259" w:lineRule="auto"/>
              <w:contextualSpacing/>
            </w:pPr>
            <w:r w:rsidRPr="00311EE1">
              <w:rPr>
                <w:rFonts w:cs="Arial"/>
              </w:rPr>
              <w:t>Work with the communications team to ensure online communication material promotes company activity and improves perception</w:t>
            </w:r>
            <w:r>
              <w:t>.</w:t>
            </w:r>
          </w:p>
          <w:p w14:paraId="18D8BD9A" w14:textId="4DEE6D46" w:rsidR="00703283" w:rsidRDefault="00703283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4EE2F656" w14:textId="46BDF4DF" w:rsidR="00703283" w:rsidRDefault="00703283" w:rsidP="00311EE1">
            <w:pPr>
              <w:spacing w:after="160" w:line="259" w:lineRule="auto"/>
              <w:contextualSpacing/>
              <w:rPr>
                <w:rFonts w:cs="Arial"/>
              </w:rPr>
            </w:pPr>
            <w:r w:rsidRPr="00311EE1">
              <w:rPr>
                <w:rFonts w:cs="Arial"/>
              </w:rPr>
              <w:t>Measure the effectiveness of con</w:t>
            </w:r>
            <w:r>
              <w:rPr>
                <w:rFonts w:cs="Arial"/>
              </w:rPr>
              <w:t xml:space="preserve">tent on the brochure site and </w:t>
            </w:r>
            <w:r w:rsidR="00812DD3">
              <w:rPr>
                <w:rFonts w:cs="Arial"/>
              </w:rPr>
              <w:t xml:space="preserve">work to continually improve it to </w:t>
            </w:r>
            <w:r>
              <w:rPr>
                <w:rFonts w:cs="Arial"/>
              </w:rPr>
              <w:t xml:space="preserve">increase engagement and maximise revenue. </w:t>
            </w:r>
          </w:p>
          <w:p w14:paraId="0067E58F" w14:textId="2CDE4A8F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5609D9C0" w14:textId="4E81AF54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  <w:r w:rsidRPr="00311EE1">
              <w:rPr>
                <w:rFonts w:cs="Arial"/>
              </w:rPr>
              <w:t>Provide company with relevant content reporting to enable business decisions to be taken about the effectiveness of digital c</w:t>
            </w:r>
            <w:r>
              <w:rPr>
                <w:rFonts w:cs="Arial"/>
              </w:rPr>
              <w:t xml:space="preserve">ontent and promotional activity. </w:t>
            </w:r>
          </w:p>
          <w:p w14:paraId="1A9D1BDD" w14:textId="1842A45C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4FA8244E" w14:textId="15B53F3A" w:rsid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Create content strategy for brochure site. </w:t>
            </w:r>
          </w:p>
          <w:p w14:paraId="654762AB" w14:textId="7EA128B6" w:rsidR="007E3A7A" w:rsidRDefault="007E3A7A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5831D649" w14:textId="44E3E6C5" w:rsidR="00802C88" w:rsidRDefault="00802C88" w:rsidP="00311EE1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Manage the production of organic social media content</w:t>
            </w:r>
            <w:r w:rsidR="00086DBE">
              <w:rPr>
                <w:rFonts w:cs="Arial"/>
              </w:rPr>
              <w:t xml:space="preserve"> with our media agency</w:t>
            </w:r>
            <w:r>
              <w:rPr>
                <w:rFonts w:cs="Arial"/>
              </w:rPr>
              <w:t xml:space="preserve">, ensuring it best supports business objectives and marketing activity.  </w:t>
            </w:r>
          </w:p>
          <w:p w14:paraId="7618DE1E" w14:textId="330E1AD6" w:rsidR="00542B96" w:rsidRDefault="00542B96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3F2859FC" w14:textId="10C7B03F" w:rsidR="00542B96" w:rsidRDefault="00542B96" w:rsidP="00311EE1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Support marketing team with the </w:t>
            </w:r>
            <w:r w:rsidR="00313006">
              <w:rPr>
                <w:rFonts w:cs="Arial"/>
              </w:rPr>
              <w:t xml:space="preserve">ongoing </w:t>
            </w:r>
            <w:r>
              <w:rPr>
                <w:rFonts w:cs="Arial"/>
              </w:rPr>
              <w:t xml:space="preserve">development of our social media strategy.  </w:t>
            </w:r>
          </w:p>
          <w:p w14:paraId="29B98581" w14:textId="4D4361CE" w:rsidR="00086DBE" w:rsidRDefault="00086DBE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30120BAA" w14:textId="77777777" w:rsidR="00313006" w:rsidRDefault="00542B96" w:rsidP="00311EE1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br/>
            </w:r>
          </w:p>
          <w:p w14:paraId="31DEAFF0" w14:textId="5FE0044E" w:rsidR="0069695A" w:rsidRPr="0069695A" w:rsidRDefault="0069695A" w:rsidP="00311EE1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Ensure </w:t>
            </w:r>
            <w:r w:rsidRPr="00311EE1">
              <w:rPr>
                <w:rFonts w:cs="Arial"/>
              </w:rPr>
              <w:t xml:space="preserve">consistent messaging across all </w:t>
            </w:r>
            <w:r>
              <w:rPr>
                <w:rFonts w:cs="Arial"/>
              </w:rPr>
              <w:t xml:space="preserve">Southeastern </w:t>
            </w:r>
            <w:r w:rsidRPr="00311EE1">
              <w:rPr>
                <w:rFonts w:cs="Arial"/>
              </w:rPr>
              <w:t xml:space="preserve">external </w:t>
            </w:r>
            <w:r>
              <w:rPr>
                <w:rFonts w:cs="Arial"/>
              </w:rPr>
              <w:t>comms</w:t>
            </w:r>
            <w:r w:rsidRPr="00311EE1">
              <w:rPr>
                <w:rFonts w:cs="Arial"/>
              </w:rPr>
              <w:t xml:space="preserve"> chann</w:t>
            </w:r>
            <w:r>
              <w:rPr>
                <w:rFonts w:cs="Arial"/>
              </w:rPr>
              <w:t xml:space="preserve">els.  </w:t>
            </w:r>
          </w:p>
          <w:p w14:paraId="68EF19D3" w14:textId="5A83ECDE" w:rsidR="00086DBE" w:rsidRDefault="00086DBE" w:rsidP="00086DBE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6CFB2088" w14:textId="49C82A55" w:rsidR="00313006" w:rsidRDefault="007E3A7A" w:rsidP="00313006">
            <w:pPr>
              <w:spacing w:after="160" w:line="259" w:lineRule="auto"/>
              <w:contextualSpacing/>
            </w:pPr>
            <w:r>
              <w:rPr>
                <w:rFonts w:cs="Arial"/>
              </w:rPr>
              <w:t>R</w:t>
            </w:r>
            <w:r w:rsidR="00086DBE" w:rsidRPr="00311EE1">
              <w:rPr>
                <w:rFonts w:cs="Arial"/>
              </w:rPr>
              <w:t xml:space="preserve">esolve any </w:t>
            </w:r>
            <w:r>
              <w:rPr>
                <w:rFonts w:cs="Arial"/>
              </w:rPr>
              <w:t xml:space="preserve">feedback or </w:t>
            </w:r>
            <w:r w:rsidR="00086DBE">
              <w:rPr>
                <w:rFonts w:cs="Arial"/>
              </w:rPr>
              <w:t>issues</w:t>
            </w:r>
            <w:r>
              <w:rPr>
                <w:rFonts w:cs="Arial"/>
              </w:rPr>
              <w:t xml:space="preserve"> </w:t>
            </w:r>
            <w:r w:rsidR="00086DBE">
              <w:rPr>
                <w:rFonts w:cs="Arial"/>
              </w:rPr>
              <w:t xml:space="preserve">relating to the brochure site, retail site, app and social channels. </w:t>
            </w:r>
            <w:r w:rsidR="00313006">
              <w:t xml:space="preserve">  </w:t>
            </w:r>
          </w:p>
          <w:p w14:paraId="41D9BEFA" w14:textId="59805ADB" w:rsidR="00313006" w:rsidRDefault="00313006" w:rsidP="00313006">
            <w:pPr>
              <w:spacing w:after="160" w:line="259" w:lineRule="auto"/>
              <w:contextualSpacing/>
            </w:pPr>
          </w:p>
          <w:p w14:paraId="2C2A5BD3" w14:textId="6B5F8041" w:rsidR="00313006" w:rsidRPr="00313006" w:rsidRDefault="00313006" w:rsidP="00313006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Manage BAU brochure site development with agency to e</w:t>
            </w:r>
            <w:r w:rsidRPr="007E3A7A">
              <w:rPr>
                <w:rFonts w:cs="Arial"/>
              </w:rPr>
              <w:t xml:space="preserve">nsure </w:t>
            </w:r>
            <w:r>
              <w:rPr>
                <w:rFonts w:cs="Arial"/>
              </w:rPr>
              <w:t>functionality</w:t>
            </w:r>
            <w:r w:rsidRPr="007E3A7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best </w:t>
            </w:r>
            <w:r w:rsidRPr="007E3A7A">
              <w:rPr>
                <w:rFonts w:cs="Arial"/>
              </w:rPr>
              <w:t>supports passenger needs.</w:t>
            </w:r>
            <w:r>
              <w:rPr>
                <w:rFonts w:cs="Arial"/>
              </w:rPr>
              <w:t xml:space="preserve"> </w:t>
            </w:r>
          </w:p>
          <w:p w14:paraId="087E3670" w14:textId="77777777" w:rsidR="00313006" w:rsidRDefault="00313006" w:rsidP="00086DBE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0C55D24C" w14:textId="3EFFA22A" w:rsidR="007E3A7A" w:rsidRDefault="007E3A7A" w:rsidP="00086DBE">
            <w:pPr>
              <w:spacing w:after="160" w:line="259" w:lineRule="auto"/>
              <w:contextualSpacing/>
              <w:rPr>
                <w:rFonts w:cs="Arial"/>
              </w:rPr>
            </w:pPr>
            <w:r w:rsidRPr="00496C5C">
              <w:rPr>
                <w:rFonts w:cs="Arial"/>
              </w:rPr>
              <w:t>Provide company with relevant online revenue reporting</w:t>
            </w:r>
            <w:r>
              <w:rPr>
                <w:rFonts w:cs="Arial"/>
              </w:rPr>
              <w:t xml:space="preserve">. </w:t>
            </w:r>
          </w:p>
          <w:p w14:paraId="26816C9A" w14:textId="1C85F78A" w:rsidR="00802C88" w:rsidRDefault="00802C88" w:rsidP="00311EE1">
            <w:pPr>
              <w:spacing w:after="160" w:line="259" w:lineRule="auto"/>
              <w:contextualSpacing/>
              <w:rPr>
                <w:rFonts w:cs="Arial"/>
              </w:rPr>
            </w:pPr>
          </w:p>
          <w:p w14:paraId="73C6F5CF" w14:textId="26EAD7F1" w:rsidR="007E3A7A" w:rsidRPr="00311EE1" w:rsidRDefault="00802C88" w:rsidP="00311EE1">
            <w:pPr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Support </w:t>
            </w:r>
            <w:r w:rsidR="00086DBE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Digital Manager in all digital channels where necessary. </w:t>
            </w:r>
          </w:p>
          <w:p w14:paraId="7C502F20" w14:textId="24EE40A8" w:rsidR="00311EE1" w:rsidRPr="00311EE1" w:rsidRDefault="00311EE1" w:rsidP="00311EE1">
            <w:pPr>
              <w:spacing w:after="160" w:line="259" w:lineRule="auto"/>
              <w:contextualSpacing/>
            </w:pPr>
            <w:r>
              <w:t xml:space="preserve"> </w:t>
            </w:r>
          </w:p>
        </w:tc>
      </w:tr>
      <w:tr w:rsidR="00311EE1" w14:paraId="5D8C8C1F" w14:textId="77777777" w:rsidTr="00311EE1">
        <w:trPr>
          <w:gridAfter w:val="1"/>
          <w:wAfter w:w="42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472D111" w14:textId="77777777" w:rsidR="00311EE1" w:rsidRPr="00311EE1" w:rsidRDefault="00311EE1">
            <w:pPr>
              <w:rPr>
                <w:sz w:val="12"/>
                <w:szCs w:val="12"/>
              </w:rPr>
            </w:pP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14:paraId="73CB691E" w14:textId="77777777" w:rsidR="00311EE1" w:rsidRPr="00311EE1" w:rsidRDefault="00311EE1" w:rsidP="00311EE1">
            <w:pPr>
              <w:spacing w:after="160" w:line="259" w:lineRule="auto"/>
              <w:contextualSpacing/>
              <w:rPr>
                <w:rFonts w:cs="Arial"/>
                <w:sz w:val="12"/>
                <w:szCs w:val="12"/>
              </w:rPr>
            </w:pPr>
          </w:p>
        </w:tc>
      </w:tr>
      <w:tr w:rsidR="00D8318A" w14:paraId="0274E0AD" w14:textId="77777777" w:rsidTr="009F37DA">
        <w:tc>
          <w:tcPr>
            <w:tcW w:w="709" w:type="dxa"/>
            <w:tcBorders>
              <w:top w:val="single" w:sz="4" w:space="0" w:color="auto"/>
            </w:tcBorders>
          </w:tcPr>
          <w:p w14:paraId="73E87493" w14:textId="77777777" w:rsidR="00FA7924" w:rsidRPr="00FA7924" w:rsidRDefault="00FA7924" w:rsidP="005576E8">
            <w:pPr>
              <w:pStyle w:val="Heading3"/>
              <w:rPr>
                <w:sz w:val="12"/>
                <w:szCs w:val="12"/>
              </w:rPr>
            </w:pPr>
          </w:p>
          <w:p w14:paraId="37CD1A26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5270E943" w14:textId="77777777" w:rsidR="00FA7924" w:rsidRPr="00FA7924" w:rsidRDefault="00FA7924" w:rsidP="005576E8">
            <w:pPr>
              <w:rPr>
                <w:b/>
                <w:sz w:val="12"/>
                <w:szCs w:val="12"/>
              </w:rPr>
            </w:pPr>
          </w:p>
          <w:p w14:paraId="50B197C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819022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B4714F5" w14:textId="77777777" w:rsidTr="009F37DA">
        <w:trPr>
          <w:trHeight w:val="376"/>
        </w:trPr>
        <w:tc>
          <w:tcPr>
            <w:tcW w:w="709" w:type="dxa"/>
          </w:tcPr>
          <w:p w14:paraId="58DBF109" w14:textId="77777777" w:rsidR="00251073" w:rsidRDefault="00251073" w:rsidP="008C1C4E">
            <w:r>
              <w:t>D1</w:t>
            </w:r>
          </w:p>
          <w:p w14:paraId="08BADC36" w14:textId="77777777" w:rsidR="00251073" w:rsidRDefault="00251073" w:rsidP="008C1C4E"/>
        </w:tc>
        <w:tc>
          <w:tcPr>
            <w:tcW w:w="6379" w:type="dxa"/>
            <w:gridSpan w:val="3"/>
          </w:tcPr>
          <w:p w14:paraId="039ECA5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DC5A42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49F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3FB6135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6DD" w14:textId="77777777" w:rsidR="00251073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291C0942" w14:textId="77777777" w:rsidTr="009F37DA">
        <w:tc>
          <w:tcPr>
            <w:tcW w:w="709" w:type="dxa"/>
          </w:tcPr>
          <w:p w14:paraId="50FBF1B1" w14:textId="77777777" w:rsidR="00ED27BC" w:rsidRDefault="00ED27BC" w:rsidP="008C1C4E">
            <w:r>
              <w:t>D2</w:t>
            </w:r>
          </w:p>
          <w:p w14:paraId="6C73E259" w14:textId="77777777" w:rsidR="00ED27BC" w:rsidRDefault="00ED27BC" w:rsidP="008C1C4E"/>
        </w:tc>
        <w:tc>
          <w:tcPr>
            <w:tcW w:w="6379" w:type="dxa"/>
            <w:gridSpan w:val="3"/>
          </w:tcPr>
          <w:p w14:paraId="34BF6260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D2DC209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FD8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7F613BD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D37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73F44659" w14:textId="77777777" w:rsidTr="009F37DA">
        <w:tc>
          <w:tcPr>
            <w:tcW w:w="709" w:type="dxa"/>
          </w:tcPr>
          <w:p w14:paraId="339BFE3F" w14:textId="77777777" w:rsidR="00ED27BC" w:rsidRDefault="00ED27BC" w:rsidP="008C1C4E">
            <w:r>
              <w:t>D3</w:t>
            </w:r>
          </w:p>
          <w:p w14:paraId="0275857E" w14:textId="77777777" w:rsidR="00ED27BC" w:rsidRDefault="00ED27BC" w:rsidP="008C1C4E"/>
        </w:tc>
        <w:tc>
          <w:tcPr>
            <w:tcW w:w="6379" w:type="dxa"/>
            <w:gridSpan w:val="3"/>
          </w:tcPr>
          <w:p w14:paraId="718ED4A3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  <w:p w14:paraId="0F807552" w14:textId="77777777" w:rsidR="00FA7924" w:rsidRPr="00FA7924" w:rsidRDefault="00FA7924" w:rsidP="00FA7924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E2177D2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37E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56D51AA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191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5FFA3D16" w14:textId="77777777" w:rsidTr="009F37DA">
        <w:trPr>
          <w:trHeight w:val="347"/>
        </w:trPr>
        <w:tc>
          <w:tcPr>
            <w:tcW w:w="709" w:type="dxa"/>
          </w:tcPr>
          <w:p w14:paraId="7D3BB9E4" w14:textId="77777777" w:rsidR="00ED27BC" w:rsidRDefault="00ED27BC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77575FE1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E0624E9" w14:textId="77777777" w:rsidR="00ED27BC" w:rsidRDefault="00ED27BC" w:rsidP="008C1C4E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CC2E751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530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FA0D887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A7EF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5CD31B92" w14:textId="77777777" w:rsidTr="009F37DA">
        <w:trPr>
          <w:trHeight w:val="525"/>
        </w:trPr>
        <w:tc>
          <w:tcPr>
            <w:tcW w:w="709" w:type="dxa"/>
          </w:tcPr>
          <w:p w14:paraId="1E0656DA" w14:textId="77777777" w:rsidR="00ED27BC" w:rsidRDefault="00ED27BC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743EA536" w14:textId="77777777" w:rsidR="00ED27BC" w:rsidRPr="00626E01" w:rsidRDefault="00ED27BC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254F56A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375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8C6214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330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2C6C18D" w14:textId="77777777" w:rsidTr="009F37DA">
        <w:tc>
          <w:tcPr>
            <w:tcW w:w="709" w:type="dxa"/>
          </w:tcPr>
          <w:p w14:paraId="29D5A6A7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9"/>
          </w:tcPr>
          <w:p w14:paraId="04671CC1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22C02D3" w14:textId="77777777" w:rsidTr="009F37DA">
        <w:tc>
          <w:tcPr>
            <w:tcW w:w="709" w:type="dxa"/>
          </w:tcPr>
          <w:p w14:paraId="1DFC02DC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9"/>
          </w:tcPr>
          <w:p w14:paraId="68067415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AA04961" w14:textId="77777777" w:rsidR="00251073" w:rsidRPr="00FA7924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0"/>
                <w:szCs w:val="10"/>
              </w:rPr>
            </w:pPr>
          </w:p>
        </w:tc>
      </w:tr>
      <w:tr w:rsidR="00251073" w14:paraId="0B5EE981" w14:textId="77777777" w:rsidTr="009F37DA">
        <w:tc>
          <w:tcPr>
            <w:tcW w:w="709" w:type="dxa"/>
          </w:tcPr>
          <w:p w14:paraId="7D754AC4" w14:textId="77777777" w:rsidR="00251073" w:rsidRDefault="00251073" w:rsidP="008C1C4E"/>
        </w:tc>
        <w:tc>
          <w:tcPr>
            <w:tcW w:w="9356" w:type="dxa"/>
            <w:gridSpan w:val="9"/>
          </w:tcPr>
          <w:p w14:paraId="17C2338C" w14:textId="77777777" w:rsidR="00251073" w:rsidRDefault="00ED27BC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10403C88" w14:textId="77777777" w:rsidR="00251073" w:rsidRPr="00FA7924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2"/>
                <w:szCs w:val="12"/>
              </w:rPr>
            </w:pPr>
          </w:p>
        </w:tc>
      </w:tr>
      <w:tr w:rsidR="00D84FEC" w14:paraId="168AF015" w14:textId="77777777" w:rsidTr="009F37DA">
        <w:tc>
          <w:tcPr>
            <w:tcW w:w="709" w:type="dxa"/>
            <w:tcBorders>
              <w:top w:val="single" w:sz="4" w:space="0" w:color="auto"/>
            </w:tcBorders>
          </w:tcPr>
          <w:p w14:paraId="5330A0E6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0B9989C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1C463756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4CC594A4" w14:textId="77777777" w:rsidR="00D84FEC" w:rsidRDefault="00FA7924">
            <w:pPr>
              <w:rPr>
                <w:b/>
              </w:rPr>
            </w:pPr>
            <w:r>
              <w:rPr>
                <w:b/>
              </w:rPr>
              <w:t>Decision M</w:t>
            </w:r>
            <w:r w:rsidR="00D84FEC">
              <w:rPr>
                <w:b/>
              </w:rPr>
              <w:t>aking Authority</w:t>
            </w:r>
          </w:p>
          <w:p w14:paraId="52E42C79" w14:textId="77777777" w:rsidR="00D84FEC" w:rsidRDefault="00D84FEC">
            <w:pPr>
              <w:rPr>
                <w:b/>
              </w:rPr>
            </w:pPr>
          </w:p>
        </w:tc>
      </w:tr>
      <w:tr w:rsidR="00D84FEC" w14:paraId="464AC8FB" w14:textId="77777777" w:rsidTr="009F37DA">
        <w:tc>
          <w:tcPr>
            <w:tcW w:w="709" w:type="dxa"/>
            <w:tcBorders>
              <w:bottom w:val="single" w:sz="4" w:space="0" w:color="auto"/>
            </w:tcBorders>
          </w:tcPr>
          <w:p w14:paraId="6B290C19" w14:textId="77777777" w:rsidR="00D84FEC" w:rsidRDefault="00D8318A">
            <w:r>
              <w:t>E</w:t>
            </w:r>
            <w:r w:rsidR="00D84FEC">
              <w:t>1</w:t>
            </w:r>
          </w:p>
          <w:p w14:paraId="20C21D4F" w14:textId="77777777" w:rsidR="00311EE1" w:rsidRPr="00311EE1" w:rsidRDefault="00311EE1">
            <w:pPr>
              <w:rPr>
                <w:sz w:val="12"/>
                <w:szCs w:val="12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4C31D80B" w14:textId="77777777" w:rsidR="00FA7924" w:rsidRDefault="00E55114" w:rsidP="00311EE1">
            <w:pPr>
              <w:rPr>
                <w:bCs/>
                <w:szCs w:val="22"/>
              </w:rPr>
            </w:pPr>
            <w:r w:rsidRPr="00E55114">
              <w:rPr>
                <w:bCs/>
                <w:szCs w:val="22"/>
              </w:rPr>
              <w:t>Deciding the design and digital content</w:t>
            </w:r>
            <w:r>
              <w:rPr>
                <w:bCs/>
                <w:szCs w:val="22"/>
              </w:rPr>
              <w:t>.</w:t>
            </w:r>
          </w:p>
          <w:p w14:paraId="51EB2DD9" w14:textId="318B686C" w:rsidR="00E55114" w:rsidRPr="00E55114" w:rsidRDefault="00E55114" w:rsidP="00311EE1">
            <w:pPr>
              <w:rPr>
                <w:bCs/>
                <w:szCs w:val="22"/>
              </w:rPr>
            </w:pPr>
          </w:p>
        </w:tc>
      </w:tr>
      <w:tr w:rsidR="00D84FEC" w14:paraId="4A7032BA" w14:textId="77777777" w:rsidTr="009F37DA">
        <w:tc>
          <w:tcPr>
            <w:tcW w:w="709" w:type="dxa"/>
            <w:tcBorders>
              <w:top w:val="single" w:sz="4" w:space="0" w:color="auto"/>
            </w:tcBorders>
          </w:tcPr>
          <w:p w14:paraId="3E0D1548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16F64BAB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01C190CD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79DCCC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Mos</w:t>
            </w:r>
            <w:r w:rsidR="00FA7924">
              <w:rPr>
                <w:b/>
              </w:rPr>
              <w:t>t Challenging and/or Difficult P</w:t>
            </w:r>
            <w:r>
              <w:rPr>
                <w:b/>
              </w:rPr>
              <w:t xml:space="preserve">arts of the </w:t>
            </w:r>
            <w:r w:rsidR="00FA7924">
              <w:rPr>
                <w:b/>
              </w:rPr>
              <w:t>R</w:t>
            </w:r>
            <w:r w:rsidR="00626E01">
              <w:rPr>
                <w:b/>
              </w:rPr>
              <w:t>ole</w:t>
            </w:r>
          </w:p>
          <w:p w14:paraId="2698AEA2" w14:textId="77777777" w:rsidR="00D84FEC" w:rsidRDefault="00D84FEC">
            <w:pPr>
              <w:rPr>
                <w:b/>
              </w:rPr>
            </w:pPr>
          </w:p>
        </w:tc>
      </w:tr>
      <w:tr w:rsidR="00D84FEC" w14:paraId="4AEE105B" w14:textId="77777777" w:rsidTr="009F37DA">
        <w:tc>
          <w:tcPr>
            <w:tcW w:w="709" w:type="dxa"/>
            <w:tcBorders>
              <w:bottom w:val="single" w:sz="4" w:space="0" w:color="auto"/>
            </w:tcBorders>
          </w:tcPr>
          <w:p w14:paraId="4D56D40C" w14:textId="77777777" w:rsidR="00D84FEC" w:rsidRDefault="00D8318A">
            <w:r>
              <w:t>F</w:t>
            </w:r>
            <w:r w:rsidR="00D84FEC">
              <w:t>1</w:t>
            </w:r>
          </w:p>
          <w:p w14:paraId="1711BF55" w14:textId="77777777" w:rsidR="00ED27BC" w:rsidRDefault="00ED27BC"/>
          <w:p w14:paraId="1EE5D3BB" w14:textId="77777777" w:rsidR="00ED27BC" w:rsidRDefault="00ED27BC">
            <w:r>
              <w:t>F2</w:t>
            </w:r>
          </w:p>
          <w:p w14:paraId="71F87B15" w14:textId="77777777" w:rsidR="00ED27BC" w:rsidRPr="00311EE1" w:rsidRDefault="00ED27BC">
            <w:pPr>
              <w:rPr>
                <w:sz w:val="32"/>
              </w:rPr>
            </w:pPr>
          </w:p>
          <w:p w14:paraId="6496BFC6" w14:textId="6281E81B" w:rsidR="00ED27BC" w:rsidRDefault="00ED27BC">
            <w:r>
              <w:t>F3</w:t>
            </w:r>
          </w:p>
          <w:p w14:paraId="0648058C" w14:textId="77777777" w:rsidR="00D84FEC" w:rsidRDefault="00D84FEC"/>
          <w:p w14:paraId="48BD9690" w14:textId="77777777" w:rsidR="009F37DA" w:rsidRDefault="009F37DA">
            <w:r>
              <w:t>F4</w:t>
            </w:r>
          </w:p>
          <w:p w14:paraId="2C45FD50" w14:textId="77777777" w:rsidR="009F37DA" w:rsidRDefault="009F37DA"/>
          <w:p w14:paraId="1413A83A" w14:textId="77777777" w:rsidR="00311EE1" w:rsidRPr="00311EE1" w:rsidRDefault="00311EE1">
            <w:pPr>
              <w:rPr>
                <w:sz w:val="28"/>
              </w:rPr>
            </w:pPr>
          </w:p>
          <w:p w14:paraId="43C47AC7" w14:textId="77777777" w:rsidR="00313006" w:rsidRDefault="00313006"/>
          <w:p w14:paraId="15CF8E4A" w14:textId="77777777" w:rsidR="00313006" w:rsidRDefault="00313006"/>
          <w:p w14:paraId="72025BDD" w14:textId="63A6EC99" w:rsidR="009F37DA" w:rsidRDefault="009F37DA">
            <w:r>
              <w:t>F5</w:t>
            </w:r>
          </w:p>
          <w:p w14:paraId="77ECF6B5" w14:textId="77777777" w:rsidR="007216C4" w:rsidRDefault="007216C4"/>
          <w:p w14:paraId="5E9F14DA" w14:textId="77777777" w:rsidR="007216C4" w:rsidRDefault="007216C4">
            <w:r>
              <w:t>F6</w:t>
            </w:r>
          </w:p>
          <w:p w14:paraId="67675443" w14:textId="77777777" w:rsidR="007216C4" w:rsidRDefault="007216C4"/>
          <w:p w14:paraId="493F72D1" w14:textId="77777777" w:rsidR="007216C4" w:rsidRDefault="007216C4">
            <w:r>
              <w:t>F7</w:t>
            </w:r>
          </w:p>
          <w:p w14:paraId="71390A5F" w14:textId="77777777" w:rsidR="00313006" w:rsidRDefault="00313006"/>
          <w:p w14:paraId="51297B75" w14:textId="1FEE814B" w:rsidR="00313006" w:rsidRDefault="00313006">
            <w:r>
              <w:br/>
              <w:t>F8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24EAC199" w14:textId="28C2F99C" w:rsidR="006932A9" w:rsidRDefault="00E60742" w:rsidP="00311EE1">
            <w:pPr>
              <w:spacing w:after="160" w:line="259" w:lineRule="auto"/>
              <w:contextualSpacing/>
            </w:pPr>
            <w:r>
              <w:lastRenderedPageBreak/>
              <w:t>Organis</w:t>
            </w:r>
            <w:r w:rsidR="002374F2">
              <w:t>ing</w:t>
            </w:r>
            <w:r>
              <w:t xml:space="preserve"> and prioritis</w:t>
            </w:r>
            <w:r w:rsidR="002374F2">
              <w:t>ing</w:t>
            </w:r>
            <w:r>
              <w:t xml:space="preserve"> workload.</w:t>
            </w:r>
            <w:r w:rsidR="002374F2">
              <w:t xml:space="preserve"> </w:t>
            </w:r>
          </w:p>
          <w:p w14:paraId="238CFD5B" w14:textId="77777777" w:rsidR="002374F2" w:rsidRDefault="002374F2" w:rsidP="00311EE1">
            <w:pPr>
              <w:spacing w:after="160" w:line="259" w:lineRule="auto"/>
              <w:contextualSpacing/>
            </w:pPr>
          </w:p>
          <w:p w14:paraId="7A34D3ED" w14:textId="5975BEB2" w:rsidR="00086DBE" w:rsidRDefault="002374F2" w:rsidP="00311EE1">
            <w:pPr>
              <w:spacing w:after="160" w:line="259" w:lineRule="auto"/>
              <w:contextualSpacing/>
            </w:pPr>
            <w:r>
              <w:t xml:space="preserve">Ensuring high quality and consistent content through </w:t>
            </w:r>
            <w:r w:rsidR="00313006">
              <w:t xml:space="preserve">attention to detail and </w:t>
            </w:r>
            <w:r>
              <w:t xml:space="preserve">own </w:t>
            </w:r>
            <w:r w:rsidR="00313006">
              <w:t>initiative</w:t>
            </w:r>
            <w:r w:rsidR="006932A9">
              <w:t>.</w:t>
            </w:r>
          </w:p>
          <w:p w14:paraId="62093AFB" w14:textId="77777777" w:rsidR="00313006" w:rsidRDefault="00313006" w:rsidP="00E60742">
            <w:pPr>
              <w:spacing w:after="160" w:line="259" w:lineRule="auto"/>
              <w:contextualSpacing/>
            </w:pPr>
          </w:p>
          <w:p w14:paraId="378A621F" w14:textId="27E046CF" w:rsidR="00E60742" w:rsidRDefault="00E60742" w:rsidP="00E60742">
            <w:pPr>
              <w:spacing w:after="160" w:line="259" w:lineRule="auto"/>
              <w:contextualSpacing/>
            </w:pPr>
            <w:r>
              <w:t xml:space="preserve">Ensuring all content that is added to our digital channels is of value. </w:t>
            </w:r>
          </w:p>
          <w:p w14:paraId="1DC048C4" w14:textId="74B436EE" w:rsidR="005E0752" w:rsidRDefault="005E0752" w:rsidP="00E60742">
            <w:pPr>
              <w:spacing w:after="160" w:line="259" w:lineRule="auto"/>
              <w:contextualSpacing/>
            </w:pPr>
          </w:p>
          <w:p w14:paraId="40AC3D59" w14:textId="25B837F3" w:rsidR="005E0752" w:rsidRDefault="005E0752" w:rsidP="00E60742">
            <w:pPr>
              <w:spacing w:after="160" w:line="259" w:lineRule="auto"/>
              <w:contextualSpacing/>
            </w:pPr>
            <w:r>
              <w:t xml:space="preserve">Educating and providing advice and guidance to colleagues regarding website opportunities and limitations. </w:t>
            </w:r>
          </w:p>
          <w:p w14:paraId="27472B90" w14:textId="705EF552" w:rsidR="00313006" w:rsidRDefault="00313006" w:rsidP="00E60742">
            <w:pPr>
              <w:spacing w:after="160" w:line="259" w:lineRule="auto"/>
              <w:contextualSpacing/>
            </w:pPr>
          </w:p>
          <w:p w14:paraId="05F64BF8" w14:textId="77777777" w:rsidR="00313006" w:rsidRDefault="00313006" w:rsidP="00E60742">
            <w:pPr>
              <w:spacing w:after="160" w:line="259" w:lineRule="auto"/>
              <w:contextualSpacing/>
            </w:pPr>
          </w:p>
          <w:p w14:paraId="070A772B" w14:textId="52E30D43" w:rsidR="00E60742" w:rsidRDefault="00E60742" w:rsidP="00311EE1">
            <w:pPr>
              <w:spacing w:after="160" w:line="259" w:lineRule="auto"/>
              <w:contextualSpacing/>
            </w:pPr>
          </w:p>
          <w:p w14:paraId="6B80A08C" w14:textId="1363DA7B" w:rsidR="00E60742" w:rsidRDefault="00E60742" w:rsidP="00311EE1">
            <w:pPr>
              <w:spacing w:after="160" w:line="259" w:lineRule="auto"/>
              <w:contextualSpacing/>
            </w:pPr>
            <w:r>
              <w:t xml:space="preserve">Making sure best practice design is </w:t>
            </w:r>
            <w:r w:rsidR="005E0752">
              <w:t xml:space="preserve">adhered to. </w:t>
            </w:r>
            <w:r>
              <w:t xml:space="preserve"> </w:t>
            </w:r>
          </w:p>
          <w:p w14:paraId="78C16B29" w14:textId="2F38F2DD" w:rsidR="002374F2" w:rsidRDefault="002374F2" w:rsidP="00311EE1">
            <w:pPr>
              <w:spacing w:after="160" w:line="259" w:lineRule="auto"/>
              <w:contextualSpacing/>
            </w:pPr>
          </w:p>
          <w:p w14:paraId="7A05F685" w14:textId="65FB450F" w:rsidR="002374F2" w:rsidRDefault="002374F2" w:rsidP="002374F2">
            <w:pPr>
              <w:spacing w:after="160" w:line="259" w:lineRule="auto"/>
              <w:contextualSpacing/>
            </w:pPr>
            <w:r>
              <w:t xml:space="preserve">Balancing the importance of revenue generating content versus passenger information. </w:t>
            </w:r>
          </w:p>
          <w:p w14:paraId="73953E97" w14:textId="3F8F2782" w:rsidR="00313006" w:rsidRDefault="00313006" w:rsidP="002374F2">
            <w:pPr>
              <w:spacing w:after="160" w:line="259" w:lineRule="auto"/>
              <w:contextualSpacing/>
            </w:pPr>
          </w:p>
          <w:p w14:paraId="71EAA5DD" w14:textId="77777777" w:rsidR="00313006" w:rsidRDefault="00313006" w:rsidP="00313006">
            <w:pPr>
              <w:ind w:left="30"/>
            </w:pPr>
            <w:r>
              <w:t xml:space="preserve">Manage business expectations for brochure site   </w:t>
            </w:r>
          </w:p>
          <w:p w14:paraId="36697AC2" w14:textId="77777777" w:rsidR="006932A9" w:rsidRDefault="006932A9" w:rsidP="00311EE1">
            <w:pPr>
              <w:spacing w:after="160" w:line="259" w:lineRule="auto"/>
              <w:contextualSpacing/>
            </w:pPr>
          </w:p>
          <w:p w14:paraId="608012AF" w14:textId="761C4AAB" w:rsidR="00311EE1" w:rsidRDefault="00311EE1" w:rsidP="00311EE1">
            <w:pPr>
              <w:spacing w:after="160" w:line="259" w:lineRule="auto"/>
              <w:contextualSpacing/>
            </w:pPr>
            <w:r>
              <w:t xml:space="preserve">Connecting workstreams to ensure a coordinated output. </w:t>
            </w:r>
          </w:p>
          <w:p w14:paraId="2C59AB6D" w14:textId="77777777" w:rsidR="00311EE1" w:rsidRDefault="00311EE1" w:rsidP="00311EE1">
            <w:pPr>
              <w:spacing w:after="160" w:line="259" w:lineRule="auto"/>
              <w:contextualSpacing/>
            </w:pPr>
          </w:p>
          <w:p w14:paraId="06AB67A5" w14:textId="51CF3358" w:rsidR="00311EE1" w:rsidRDefault="00311EE1" w:rsidP="00311EE1">
            <w:pPr>
              <w:spacing w:after="160" w:line="259" w:lineRule="auto"/>
              <w:contextualSpacing/>
            </w:pPr>
          </w:p>
          <w:p w14:paraId="28511DB9" w14:textId="77777777" w:rsidR="00311EE1" w:rsidRPr="00311EE1" w:rsidRDefault="00311EE1" w:rsidP="005E0752">
            <w:pPr>
              <w:spacing w:after="160" w:line="259" w:lineRule="auto"/>
              <w:contextualSpacing/>
              <w:rPr>
                <w:sz w:val="12"/>
                <w:szCs w:val="12"/>
              </w:rPr>
            </w:pPr>
          </w:p>
        </w:tc>
      </w:tr>
    </w:tbl>
    <w:p w14:paraId="29F65E35" w14:textId="77777777" w:rsidR="00745F30" w:rsidRDefault="00745F30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1CD93847" w14:textId="77777777">
        <w:tc>
          <w:tcPr>
            <w:tcW w:w="709" w:type="dxa"/>
            <w:tcBorders>
              <w:top w:val="single" w:sz="4" w:space="0" w:color="auto"/>
            </w:tcBorders>
          </w:tcPr>
          <w:p w14:paraId="6B88E75A" w14:textId="77777777" w:rsidR="004A6291" w:rsidRPr="004A6291" w:rsidRDefault="004A6291" w:rsidP="001F19A9">
            <w:pPr>
              <w:pStyle w:val="Heading3"/>
              <w:keepNext w:val="0"/>
              <w:rPr>
                <w:sz w:val="12"/>
                <w:szCs w:val="12"/>
              </w:rPr>
            </w:pPr>
          </w:p>
          <w:p w14:paraId="7E204833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77ECAEF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163BF6C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5774D32" w14:textId="77777777" w:rsidR="00D84FEC" w:rsidRPr="00FA7924" w:rsidRDefault="00D84FEC">
            <w:pPr>
              <w:rPr>
                <w:b/>
                <w:sz w:val="16"/>
                <w:szCs w:val="16"/>
              </w:rPr>
            </w:pPr>
          </w:p>
        </w:tc>
      </w:tr>
      <w:tr w:rsidR="009E3341" w14:paraId="1A211A51" w14:textId="77777777" w:rsidTr="00FA7924">
        <w:tc>
          <w:tcPr>
            <w:tcW w:w="709" w:type="dxa"/>
            <w:tcBorders>
              <w:bottom w:val="single" w:sz="4" w:space="0" w:color="auto"/>
            </w:tcBorders>
          </w:tcPr>
          <w:p w14:paraId="5450CFB6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B3D63B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D2835B5" w14:textId="77777777" w:rsidR="009E3341" w:rsidRPr="00FA7924" w:rsidRDefault="009E3341" w:rsidP="00DD771F">
            <w:pPr>
              <w:pStyle w:val="Heading3"/>
              <w:rPr>
                <w:b w:val="0"/>
                <w:sz w:val="16"/>
                <w:szCs w:val="16"/>
              </w:rPr>
            </w:pPr>
          </w:p>
          <w:p w14:paraId="4AA137BF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</w:t>
            </w:r>
            <w:r w:rsidR="00FA7924">
              <w:rPr>
                <w:b w:val="0"/>
                <w:bCs/>
              </w:rPr>
              <w:t xml:space="preserve"> </w:t>
            </w:r>
            <w:r w:rsidRPr="009E35DA">
              <w:rPr>
                <w:b w:val="0"/>
                <w:bCs/>
              </w:rPr>
              <w:t>/</w:t>
            </w:r>
            <w:r w:rsidR="00FA7924">
              <w:rPr>
                <w:b w:val="0"/>
                <w:bCs/>
              </w:rPr>
              <w:t xml:space="preserve"> </w:t>
            </w:r>
            <w:r w:rsidRPr="009E35DA">
              <w:rPr>
                <w:b w:val="0"/>
                <w:bCs/>
              </w:rPr>
              <w:t>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FA7924">
              <w:rPr>
                <w:b w:val="0"/>
                <w:bCs/>
              </w:rPr>
              <w:t xml:space="preserve">: </w:t>
            </w:r>
          </w:p>
          <w:p w14:paraId="25E46FCF" w14:textId="77777777" w:rsidR="00982051" w:rsidRPr="001C27DB" w:rsidRDefault="00982051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7A20E5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F0E38D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FA854C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7C8E548" w14:textId="77777777" w:rsidR="000D5C4C" w:rsidRPr="001C27DB" w:rsidRDefault="000D5C4C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110BB3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9EB38C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FEEC1B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589D6D4" w14:textId="77777777" w:rsidR="000D5C4C" w:rsidRPr="001C27DB" w:rsidRDefault="000D5C4C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40364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144814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2C1FD00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B7BF9C6" w14:textId="77777777" w:rsidR="00F15DD7" w:rsidRDefault="00F15DD7" w:rsidP="004F7E88"/>
          <w:p w14:paraId="3E2A1658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</w:t>
            </w:r>
            <w:r w:rsidR="00F15DD7">
              <w:rPr>
                <w:bCs/>
              </w:rPr>
              <w:t xml:space="preserve"> </w:t>
            </w:r>
            <w:r w:rsidRPr="009E35DA">
              <w:rPr>
                <w:bCs/>
              </w:rPr>
              <w:t>/</w:t>
            </w:r>
            <w:r w:rsidR="00F15DD7">
              <w:rPr>
                <w:bCs/>
              </w:rPr>
              <w:t xml:space="preserve"> </w:t>
            </w:r>
            <w:r w:rsidRPr="009E35DA">
              <w:rPr>
                <w:bCs/>
              </w:rPr>
              <w:t xml:space="preserve">knowledge, skills and behaviours (all are </w:t>
            </w:r>
            <w:r w:rsidR="00FA7924" w:rsidRPr="009E35DA">
              <w:rPr>
                <w:bCs/>
              </w:rPr>
              <w:t>essential,</w:t>
            </w:r>
            <w:r w:rsidRPr="009E35DA">
              <w:rPr>
                <w:bCs/>
              </w:rPr>
              <w:t xml:space="preserve"> unless otherwise shown and will be assessed by applicatio</w:t>
            </w:r>
            <w:r w:rsidR="00FA7924">
              <w:rPr>
                <w:bCs/>
              </w:rPr>
              <w:t>n and/ or interview / assessment)</w:t>
            </w:r>
            <w:r w:rsidRPr="009E35DA">
              <w:rPr>
                <w:bCs/>
              </w:rPr>
              <w:t>:</w:t>
            </w:r>
          </w:p>
          <w:p w14:paraId="6FA7F9A5" w14:textId="77777777" w:rsidR="009E3341" w:rsidRPr="009F37DA" w:rsidRDefault="009E3341" w:rsidP="00DD771F">
            <w:pPr>
              <w:rPr>
                <w:b/>
                <w:sz w:val="12"/>
                <w:szCs w:val="12"/>
              </w:rPr>
            </w:pPr>
          </w:p>
        </w:tc>
      </w:tr>
      <w:tr w:rsidR="009E3341" w14:paraId="30A59CAA" w14:textId="77777777" w:rsidTr="00FA792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FB5425" w14:textId="77777777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7ED7C430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E60D9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0F263588" w14:textId="77777777" w:rsidR="009E3341" w:rsidRPr="007E4EF4" w:rsidRDefault="009E3341">
            <w:pPr>
              <w:pStyle w:val="Heading3"/>
            </w:pPr>
            <w:r>
              <w:t xml:space="preserve">Experience, Knowledge &amp; </w:t>
            </w:r>
            <w:r w:rsidRPr="007E4EF4">
              <w:t xml:space="preserve">Qualifications </w:t>
            </w:r>
          </w:p>
          <w:p w14:paraId="47E06DEF" w14:textId="77777777" w:rsidR="009E3341" w:rsidRDefault="009E3341">
            <w:pPr>
              <w:rPr>
                <w:bCs/>
              </w:rPr>
            </w:pPr>
          </w:p>
          <w:p w14:paraId="7D0DD8A2" w14:textId="77777777" w:rsidR="00566ECF" w:rsidRPr="00566ECF" w:rsidRDefault="00566ECF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 xml:space="preserve">Excellent organisational skills, with the ability to prioritise work on own initiative. </w:t>
            </w:r>
          </w:p>
          <w:p w14:paraId="0D91CF42" w14:textId="77777777" w:rsidR="00566ECF" w:rsidRPr="00566ECF" w:rsidRDefault="00566ECF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 xml:space="preserve">Outstanding attention to detail with strong copywriting, proofing and editing skills. </w:t>
            </w:r>
          </w:p>
          <w:p w14:paraId="09F4C25C" w14:textId="77777777" w:rsidR="00566ECF" w:rsidRPr="00566ECF" w:rsidRDefault="00566ECF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 xml:space="preserve">Excellent communication and people skills. </w:t>
            </w:r>
          </w:p>
          <w:p w14:paraId="21A2C936" w14:textId="44F82C28" w:rsidR="00566ECF" w:rsidRDefault="00566ECF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 xml:space="preserve">Previous experience managing web and social content. </w:t>
            </w:r>
          </w:p>
          <w:p w14:paraId="7FC2CFA5" w14:textId="6317CDFF" w:rsidR="00566ECF" w:rsidRPr="00566ECF" w:rsidRDefault="00566ECF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Data reporting experience.  </w:t>
            </w:r>
          </w:p>
          <w:p w14:paraId="07E64743" w14:textId="3A491B22" w:rsidR="009F37DA" w:rsidRPr="00566ECF" w:rsidRDefault="009F37DA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>Educated to degree level or equivalent</w:t>
            </w:r>
            <w:r w:rsidR="002A1577" w:rsidRPr="00566ECF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985910F" w14:textId="47CF6DBB" w:rsidR="002A1577" w:rsidRPr="00566ECF" w:rsidRDefault="002A1577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 xml:space="preserve">Ability to work to tight deadlines. </w:t>
            </w:r>
          </w:p>
          <w:p w14:paraId="01F1FCE7" w14:textId="3BCC0B87" w:rsidR="009F37DA" w:rsidRPr="00566ECF" w:rsidRDefault="009F37DA" w:rsidP="00566EC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566ECF">
              <w:rPr>
                <w:rFonts w:ascii="Arial" w:hAnsi="Arial" w:cs="Arial"/>
                <w:bCs/>
                <w:sz w:val="22"/>
                <w:szCs w:val="22"/>
              </w:rPr>
              <w:t>Thinking and problem solving</w:t>
            </w:r>
            <w:r w:rsidR="007216C4" w:rsidRPr="00566ECF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3B7FCB43" w14:textId="77777777" w:rsidR="009E3341" w:rsidRPr="009F37DA" w:rsidRDefault="009E3341">
            <w:pPr>
              <w:rPr>
                <w:b/>
                <w:sz w:val="12"/>
                <w:szCs w:val="12"/>
              </w:rPr>
            </w:pPr>
          </w:p>
        </w:tc>
      </w:tr>
    </w:tbl>
    <w:p w14:paraId="5C77EFA3" w14:textId="77777777" w:rsidR="004A6291" w:rsidRDefault="004A6291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276"/>
        <w:gridCol w:w="142"/>
        <w:gridCol w:w="1134"/>
        <w:gridCol w:w="992"/>
        <w:gridCol w:w="850"/>
        <w:gridCol w:w="284"/>
        <w:gridCol w:w="850"/>
        <w:gridCol w:w="1276"/>
      </w:tblGrid>
      <w:tr w:rsidR="009E3341" w14:paraId="4C154ABE" w14:textId="77777777" w:rsidTr="00FA792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311DCE" w14:textId="77777777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7751164A" w14:textId="77777777" w:rsidR="009E3341" w:rsidRPr="00311EE1" w:rsidRDefault="009E3341">
            <w:pPr>
              <w:pStyle w:val="Heading3"/>
              <w:rPr>
                <w:bCs/>
                <w:sz w:val="20"/>
              </w:rPr>
            </w:pPr>
            <w:r w:rsidRPr="00311EE1">
              <w:rPr>
                <w:bCs/>
                <w:sz w:val="20"/>
              </w:rPr>
              <w:t>G</w:t>
            </w:r>
            <w:r w:rsidR="00311EE1" w:rsidRPr="00311EE1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CD10666" w14:textId="77777777" w:rsidR="00FA7924" w:rsidRPr="00FA7924" w:rsidRDefault="00FA7924" w:rsidP="00A259D2">
            <w:pPr>
              <w:pStyle w:val="Heading3"/>
              <w:rPr>
                <w:sz w:val="12"/>
                <w:szCs w:val="12"/>
              </w:rPr>
            </w:pPr>
          </w:p>
          <w:p w14:paraId="79EF6678" w14:textId="77777777" w:rsidR="009E3341" w:rsidRDefault="009E3341" w:rsidP="00A259D2">
            <w:pPr>
              <w:pStyle w:val="Heading3"/>
            </w:pPr>
            <w:r>
              <w:t xml:space="preserve">Behaviours </w:t>
            </w:r>
            <w:r w:rsidR="00311EE1">
              <w:t xml:space="preserve">&amp; Skills </w:t>
            </w:r>
          </w:p>
          <w:p w14:paraId="2C4AAD98" w14:textId="47F2618E" w:rsidR="007216C4" w:rsidRDefault="007216C4" w:rsidP="00F0095E">
            <w:pPr>
              <w:contextualSpacing/>
            </w:pPr>
            <w:bookmarkStart w:id="1" w:name="_Hlk518901949"/>
          </w:p>
          <w:p w14:paraId="38956D69" w14:textId="3719F851" w:rsidR="007216C4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Organised </w:t>
            </w:r>
          </w:p>
          <w:p w14:paraId="7A580B39" w14:textId="1EB374B5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659105EA" w14:textId="251B4BC5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Detailed </w:t>
            </w:r>
          </w:p>
          <w:p w14:paraId="6AF9DC03" w14:textId="0E7A5255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05B54872" w14:textId="48D2A5DE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>Strong planning, prioritising and time management skills</w:t>
            </w:r>
          </w:p>
          <w:p w14:paraId="758C663A" w14:textId="263AB648" w:rsidR="007216C4" w:rsidRPr="000A37E5" w:rsidRDefault="007216C4" w:rsidP="000A37E5">
            <w:pPr>
              <w:contextualSpacing/>
              <w:rPr>
                <w:rFonts w:cs="Arial"/>
                <w:szCs w:val="22"/>
              </w:rPr>
            </w:pPr>
          </w:p>
          <w:p w14:paraId="0CD45518" w14:textId="0BA40E64" w:rsidR="007216C4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Excellent communication and people skills </w:t>
            </w:r>
          </w:p>
          <w:p w14:paraId="55E32FDD" w14:textId="77777777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1E3AF7C2" w14:textId="21DB5013" w:rsidR="007216C4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Enthusiastic </w:t>
            </w:r>
          </w:p>
          <w:p w14:paraId="759BA824" w14:textId="6F8E529A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4203E2F1" w14:textId="40A805D5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Able to see the bigger picture </w:t>
            </w:r>
          </w:p>
          <w:p w14:paraId="6091EBD1" w14:textId="5910896A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158CC2BC" w14:textId="487AB936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Strong influencer and negotiator </w:t>
            </w:r>
          </w:p>
          <w:p w14:paraId="27201D8B" w14:textId="161A1792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5DCF1BC1" w14:textId="77777777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Supportive </w:t>
            </w:r>
          </w:p>
          <w:p w14:paraId="0206E6C1" w14:textId="77777777" w:rsidR="000A37E5" w:rsidRPr="000A37E5" w:rsidRDefault="000A37E5" w:rsidP="000A37E5">
            <w:pPr>
              <w:ind w:left="-682"/>
              <w:contextualSpacing/>
              <w:rPr>
                <w:rFonts w:cs="Arial"/>
                <w:szCs w:val="22"/>
              </w:rPr>
            </w:pPr>
          </w:p>
          <w:p w14:paraId="635A7875" w14:textId="39BC6DEB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Good team worker </w:t>
            </w:r>
          </w:p>
          <w:p w14:paraId="0CD1AB1D" w14:textId="629E29BC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5D558116" w14:textId="77777777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Strong analytical skills </w:t>
            </w:r>
            <w:r w:rsidRPr="000A37E5">
              <w:rPr>
                <w:rFonts w:ascii="Arial" w:hAnsi="Arial" w:cs="Arial"/>
                <w:sz w:val="22"/>
                <w:szCs w:val="22"/>
              </w:rPr>
              <w:br/>
            </w:r>
          </w:p>
          <w:p w14:paraId="6A749533" w14:textId="019F8960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Thinking and problem solving </w:t>
            </w:r>
          </w:p>
          <w:p w14:paraId="12C1B95D" w14:textId="2CF0F1AA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56A75E0A" w14:textId="20CBFFBD" w:rsidR="007216C4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>Professional</w:t>
            </w:r>
          </w:p>
          <w:p w14:paraId="13E1D829" w14:textId="5A2E5A69" w:rsidR="007216C4" w:rsidRPr="000A37E5" w:rsidRDefault="007216C4" w:rsidP="000A37E5">
            <w:pPr>
              <w:contextualSpacing/>
              <w:rPr>
                <w:rFonts w:cs="Arial"/>
                <w:szCs w:val="22"/>
              </w:rPr>
            </w:pPr>
          </w:p>
          <w:p w14:paraId="3F4F4CDB" w14:textId="614B5AEF" w:rsidR="007216C4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Honest </w:t>
            </w:r>
          </w:p>
          <w:p w14:paraId="22EC6BF3" w14:textId="62F61D0C" w:rsidR="007216C4" w:rsidRPr="000A37E5" w:rsidRDefault="007216C4" w:rsidP="000A37E5">
            <w:pPr>
              <w:contextualSpacing/>
              <w:rPr>
                <w:rFonts w:cs="Arial"/>
                <w:szCs w:val="22"/>
              </w:rPr>
            </w:pPr>
          </w:p>
          <w:p w14:paraId="3C240E9E" w14:textId="6065E8FC" w:rsidR="00311EE1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Resilient </w:t>
            </w:r>
          </w:p>
          <w:p w14:paraId="47BEB1F0" w14:textId="77777777" w:rsidR="00311EE1" w:rsidRDefault="00311EE1" w:rsidP="007216C4">
            <w:pPr>
              <w:contextualSpacing/>
            </w:pPr>
          </w:p>
          <w:p w14:paraId="7C74FF12" w14:textId="77777777" w:rsidR="000A37E5" w:rsidRDefault="000A37E5" w:rsidP="00311EE1">
            <w:pPr>
              <w:ind w:left="30"/>
              <w:contextualSpacing/>
            </w:pPr>
          </w:p>
          <w:bookmarkEnd w:id="1"/>
          <w:p w14:paraId="65C184EC" w14:textId="77777777" w:rsidR="009E3341" w:rsidRPr="009F37DA" w:rsidRDefault="009E3341">
            <w:pPr>
              <w:rPr>
                <w:b/>
                <w:sz w:val="12"/>
                <w:szCs w:val="12"/>
              </w:rPr>
            </w:pPr>
          </w:p>
        </w:tc>
      </w:tr>
      <w:tr w:rsidR="009E3341" w14:paraId="700BF92C" w14:textId="77777777" w:rsidTr="009E55BD">
        <w:trPr>
          <w:trHeight w:val="7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E14246" w14:textId="77777777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47B85CC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311EE1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6CD41D3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0B630037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626E01" w14:paraId="0AEFD3F4" w14:textId="77777777" w:rsidTr="00FA7924">
        <w:tc>
          <w:tcPr>
            <w:tcW w:w="709" w:type="dxa"/>
            <w:tcBorders>
              <w:top w:val="single" w:sz="4" w:space="0" w:color="auto"/>
            </w:tcBorders>
          </w:tcPr>
          <w:p w14:paraId="1662F9DC" w14:textId="77777777" w:rsidR="00FA7924" w:rsidRPr="00FA7924" w:rsidRDefault="00C74506" w:rsidP="00786F40">
            <w:pPr>
              <w:pStyle w:val="Heading3"/>
              <w:rPr>
                <w:sz w:val="12"/>
                <w:szCs w:val="12"/>
              </w:rPr>
            </w:pPr>
            <w:r>
              <w:br w:type="page"/>
            </w:r>
          </w:p>
          <w:p w14:paraId="6E181D8C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2E327FA4" w14:textId="77777777" w:rsidR="00FA7924" w:rsidRPr="00FA7924" w:rsidRDefault="00FA7924" w:rsidP="00786F40">
            <w:pPr>
              <w:rPr>
                <w:b/>
                <w:sz w:val="12"/>
                <w:szCs w:val="12"/>
              </w:rPr>
            </w:pPr>
          </w:p>
          <w:p w14:paraId="6257931D" w14:textId="77777777" w:rsidR="00626E01" w:rsidRDefault="005B7628" w:rsidP="00786F40">
            <w:pPr>
              <w:rPr>
                <w:b/>
              </w:rPr>
            </w:pPr>
            <w:r>
              <w:rPr>
                <w:b/>
              </w:rPr>
              <w:t>Dimensions of R</w:t>
            </w:r>
            <w:r w:rsidR="00626E01">
              <w:rPr>
                <w:b/>
              </w:rPr>
              <w:t>ole</w:t>
            </w:r>
          </w:p>
          <w:p w14:paraId="54B3A5E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7645C6A" w14:textId="77777777" w:rsidTr="00786F40">
        <w:tc>
          <w:tcPr>
            <w:tcW w:w="709" w:type="dxa"/>
          </w:tcPr>
          <w:p w14:paraId="2DA2ECFE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E6A8C56" w14:textId="77777777" w:rsidR="00626E01" w:rsidRDefault="00626E01" w:rsidP="00786F40"/>
        </w:tc>
        <w:tc>
          <w:tcPr>
            <w:tcW w:w="3970" w:type="dxa"/>
            <w:gridSpan w:val="4"/>
          </w:tcPr>
          <w:p w14:paraId="3896A4B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06391842" w14:textId="77777777" w:rsidR="00626E01" w:rsidRDefault="00626E01" w:rsidP="00786F40"/>
        </w:tc>
      </w:tr>
      <w:tr w:rsidR="00626E01" w14:paraId="5185EA35" w14:textId="77777777" w:rsidTr="00786F40">
        <w:tc>
          <w:tcPr>
            <w:tcW w:w="709" w:type="dxa"/>
          </w:tcPr>
          <w:p w14:paraId="403A307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361220A" w14:textId="77777777" w:rsidR="00626E01" w:rsidRDefault="00626E01" w:rsidP="00786F40"/>
        </w:tc>
        <w:tc>
          <w:tcPr>
            <w:tcW w:w="3970" w:type="dxa"/>
            <w:gridSpan w:val="4"/>
          </w:tcPr>
          <w:p w14:paraId="10639BF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5862633C" w14:textId="77777777" w:rsidR="00626E01" w:rsidRDefault="00626E01" w:rsidP="00786F40"/>
        </w:tc>
      </w:tr>
      <w:tr w:rsidR="00626E01" w14:paraId="02C62EFC" w14:textId="77777777" w:rsidTr="00786F40">
        <w:tc>
          <w:tcPr>
            <w:tcW w:w="709" w:type="dxa"/>
          </w:tcPr>
          <w:p w14:paraId="1976E54C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147599F" w14:textId="77777777" w:rsidR="00626E01" w:rsidRDefault="00626E01" w:rsidP="00786F40"/>
        </w:tc>
        <w:tc>
          <w:tcPr>
            <w:tcW w:w="3970" w:type="dxa"/>
            <w:gridSpan w:val="4"/>
          </w:tcPr>
          <w:p w14:paraId="2945E76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79CB2E8F" w14:textId="77777777" w:rsidR="00626E01" w:rsidRDefault="00626E01" w:rsidP="00786F40"/>
        </w:tc>
      </w:tr>
      <w:tr w:rsidR="00626E01" w14:paraId="7C8A5C05" w14:textId="77777777" w:rsidTr="00786F40">
        <w:tc>
          <w:tcPr>
            <w:tcW w:w="709" w:type="dxa"/>
          </w:tcPr>
          <w:p w14:paraId="08051B32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4"/>
          </w:tcPr>
          <w:p w14:paraId="46F0EFA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425F99A" w14:textId="77777777" w:rsidR="00626E01" w:rsidRDefault="00626E01" w:rsidP="00786F40"/>
        </w:tc>
        <w:tc>
          <w:tcPr>
            <w:tcW w:w="5386" w:type="dxa"/>
            <w:gridSpan w:val="6"/>
          </w:tcPr>
          <w:p w14:paraId="5FE558BE" w14:textId="77777777" w:rsidR="00626E01" w:rsidRDefault="00626E01" w:rsidP="00786F40"/>
        </w:tc>
      </w:tr>
      <w:tr w:rsidR="00626E01" w14:paraId="5329A291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2F91457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088E366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2CAF838" w14:textId="77777777" w:rsidR="00626E01" w:rsidRDefault="00626E01" w:rsidP="00786F40"/>
          <w:p w14:paraId="4FA16983" w14:textId="77777777" w:rsidR="00626E01" w:rsidRDefault="00626E01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7E59B960" w14:textId="77777777" w:rsidR="00626E01" w:rsidRDefault="00626E01" w:rsidP="00786F40"/>
        </w:tc>
      </w:tr>
      <w:tr w:rsidR="00D84FEC" w14:paraId="533EBFF5" w14:textId="77777777" w:rsidTr="00FA7924">
        <w:tc>
          <w:tcPr>
            <w:tcW w:w="709" w:type="dxa"/>
            <w:tcBorders>
              <w:top w:val="single" w:sz="4" w:space="0" w:color="auto"/>
            </w:tcBorders>
          </w:tcPr>
          <w:p w14:paraId="7F4E76E7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00348125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794B1A6A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51415AA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</w:tc>
      </w:tr>
      <w:tr w:rsidR="00D84FEC" w14:paraId="27D6C4EB" w14:textId="77777777" w:rsidTr="00FA7924">
        <w:trPr>
          <w:trHeight w:val="866"/>
        </w:trPr>
        <w:tc>
          <w:tcPr>
            <w:tcW w:w="709" w:type="dxa"/>
          </w:tcPr>
          <w:p w14:paraId="2957024E" w14:textId="77777777" w:rsidR="00D84FEC" w:rsidRDefault="00B47F19" w:rsidP="00FA7924">
            <w:pPr>
              <w:spacing w:before="280"/>
            </w:pPr>
            <w:r>
              <w:t>I</w:t>
            </w:r>
            <w:r w:rsidR="00D84FEC"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0A003E2F" w14:textId="77777777" w:rsidR="00D84FEC" w:rsidRDefault="00D84FEC" w:rsidP="00FA7924">
            <w:r>
              <w:t>Prepared By:</w:t>
            </w:r>
          </w:p>
        </w:tc>
        <w:tc>
          <w:tcPr>
            <w:tcW w:w="3544" w:type="dxa"/>
            <w:gridSpan w:val="4"/>
            <w:vAlign w:val="center"/>
          </w:tcPr>
          <w:p w14:paraId="465E4E5E" w14:textId="77777777" w:rsidR="00D84FEC" w:rsidRDefault="00D84FEC" w:rsidP="00FA7924">
            <w:r>
              <w:t>_______________</w:t>
            </w:r>
            <w:r w:rsidR="00FA7924">
              <w:t>___________</w:t>
            </w:r>
          </w:p>
        </w:tc>
        <w:tc>
          <w:tcPr>
            <w:tcW w:w="850" w:type="dxa"/>
            <w:vAlign w:val="center"/>
          </w:tcPr>
          <w:p w14:paraId="2AF135F4" w14:textId="77777777" w:rsidR="00D84FEC" w:rsidRDefault="00D84FEC" w:rsidP="00FA7924">
            <w:r>
              <w:t>Date:</w:t>
            </w:r>
          </w:p>
        </w:tc>
        <w:tc>
          <w:tcPr>
            <w:tcW w:w="2410" w:type="dxa"/>
            <w:gridSpan w:val="3"/>
            <w:vAlign w:val="center"/>
          </w:tcPr>
          <w:p w14:paraId="02AFA843" w14:textId="77777777" w:rsidR="00D84FEC" w:rsidRDefault="00D84FEC" w:rsidP="00FA7924">
            <w:r>
              <w:t>______________</w:t>
            </w:r>
            <w:r w:rsidR="00FA7924">
              <w:t>___</w:t>
            </w:r>
          </w:p>
        </w:tc>
      </w:tr>
      <w:tr w:rsidR="00D84FEC" w14:paraId="10046E16" w14:textId="77777777" w:rsidTr="00FA7924">
        <w:trPr>
          <w:trHeight w:val="1120"/>
        </w:trPr>
        <w:tc>
          <w:tcPr>
            <w:tcW w:w="709" w:type="dxa"/>
          </w:tcPr>
          <w:p w14:paraId="754D3626" w14:textId="77777777" w:rsidR="00D84FEC" w:rsidRDefault="00B47F19" w:rsidP="00FA7924">
            <w:pPr>
              <w:spacing w:before="280"/>
            </w:pPr>
            <w:r>
              <w:t>I</w:t>
            </w:r>
            <w:r w:rsidR="00D84FEC"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2E234B4A" w14:textId="77777777" w:rsidR="00D84FEC" w:rsidRDefault="00F049B7" w:rsidP="00FA7924">
            <w:r>
              <w:t xml:space="preserve">Approved By </w:t>
            </w:r>
            <w:r w:rsidR="00FA7924">
              <w:t xml:space="preserve">        </w:t>
            </w:r>
            <w:r>
              <w:t>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1B0C168C" w14:textId="77777777" w:rsidR="00D84FEC" w:rsidRDefault="00D84FEC" w:rsidP="00FA7924">
            <w:r>
              <w:t>_______________</w:t>
            </w:r>
            <w:r w:rsidR="00FA7924">
              <w:t>___________</w:t>
            </w:r>
          </w:p>
        </w:tc>
        <w:tc>
          <w:tcPr>
            <w:tcW w:w="850" w:type="dxa"/>
            <w:vAlign w:val="center"/>
          </w:tcPr>
          <w:p w14:paraId="39C9C955" w14:textId="77777777" w:rsidR="00D84FEC" w:rsidRDefault="00D84FEC" w:rsidP="00FA7924">
            <w:r>
              <w:t>Date:</w:t>
            </w:r>
          </w:p>
        </w:tc>
        <w:tc>
          <w:tcPr>
            <w:tcW w:w="2410" w:type="dxa"/>
            <w:gridSpan w:val="3"/>
            <w:vAlign w:val="center"/>
          </w:tcPr>
          <w:p w14:paraId="0D3D9EDE" w14:textId="77777777" w:rsidR="00D84FEC" w:rsidRDefault="00D84FEC" w:rsidP="00FA7924">
            <w:r>
              <w:t>______________</w:t>
            </w:r>
            <w:r w:rsidR="00FA7924">
              <w:t>___</w:t>
            </w:r>
          </w:p>
        </w:tc>
      </w:tr>
      <w:tr w:rsidR="00F049B7" w:rsidRPr="00046324" w14:paraId="4D97386B" w14:textId="77777777" w:rsidTr="00FA79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007C1" w14:textId="77777777" w:rsidR="00F049B7" w:rsidRPr="00046324" w:rsidRDefault="00626E01" w:rsidP="009E55BD">
            <w:pPr>
              <w:pStyle w:val="JobDetails"/>
              <w:tabs>
                <w:tab w:val="num" w:pos="454"/>
              </w:tabs>
              <w:spacing w:before="12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62EB6" w14:textId="77777777" w:rsidR="009E55BD" w:rsidRPr="009E55BD" w:rsidRDefault="009E55BD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AACD6A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2762A6A7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43B4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1A4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6E7F948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297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6B90" w14:textId="77777777" w:rsidR="00626E01" w:rsidRPr="00046324" w:rsidRDefault="0030097D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</w:t>
            </w:r>
            <w:r w:rsidR="00626E01">
              <w:rPr>
                <w:rFonts w:ascii="Arial" w:hAnsi="Arial" w:cs="Arial"/>
                <w:szCs w:val="22"/>
              </w:rPr>
              <w:t>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5444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B68E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3730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9D87F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527C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6CA02A6C" w14:textId="77777777" w:rsidR="009E55BD" w:rsidRPr="009E55BD" w:rsidRDefault="009E55BD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57886718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626E01" w:rsidRPr="00046324" w14:paraId="572A8BC3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18C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20B3" w14:textId="77777777" w:rsidR="00626E01" w:rsidRPr="00046324" w:rsidRDefault="0030097D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</w:t>
            </w:r>
            <w:r w:rsidR="00626E01">
              <w:rPr>
                <w:rFonts w:ascii="Arial" w:hAnsi="Arial" w:cs="Arial"/>
                <w:szCs w:val="22"/>
              </w:rPr>
              <w:t>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5326A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FFF9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7C9C7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945C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68AF" w14:textId="77777777" w:rsidR="00626E01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16C8E48F" w14:textId="77777777" w:rsidR="009E55BD" w:rsidRDefault="009E55BD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33F4F367" w14:textId="77777777" w:rsidR="00F15DD7" w:rsidRPr="00046324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F15DD7" w:rsidRPr="00046324" w14:paraId="57244E92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08D69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DB941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8D0BA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2871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84BB9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DCC6C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851BB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4DE6" w:rsidRPr="00046324" w14:paraId="7082B610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71680" w14:textId="77777777" w:rsidR="00834DE6" w:rsidRPr="00FA79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A56EFB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6F055" w14:textId="77777777" w:rsidR="00834DE6" w:rsidRPr="00FA79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AED735" w14:textId="77777777" w:rsidR="00834DE6" w:rsidRPr="00046324" w:rsidRDefault="005B7628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Nominated Deputy for Safety R</w:t>
            </w:r>
            <w:r w:rsidR="00834DE6">
              <w:rPr>
                <w:rFonts w:ascii="Arial" w:hAnsi="Arial" w:cs="Arial"/>
                <w:b/>
                <w:szCs w:val="22"/>
              </w:rPr>
              <w:t xml:space="preserve">equirements </w:t>
            </w:r>
          </w:p>
        </w:tc>
      </w:tr>
      <w:tr w:rsidR="00834DE6" w:rsidRPr="00046324" w14:paraId="0A50F6A9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6B49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C9E0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03487F7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Deputy(ies) receives a copy </w:t>
            </w:r>
            <w:r w:rsidR="00FA7924" w:rsidRPr="00046324">
              <w:rPr>
                <w:rFonts w:cs="Arial"/>
                <w:szCs w:val="22"/>
              </w:rPr>
              <w:t>of,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3531545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626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B4F5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3D4BC9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239AD3C2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9E9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7B8A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ind w:right="-10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</w:t>
            </w:r>
            <w:r w:rsidR="00834DE6">
              <w:rPr>
                <w:rFonts w:ascii="Arial" w:hAnsi="Arial" w:cs="Arial"/>
                <w:szCs w:val="22"/>
              </w:rPr>
              <w:t>eputy: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63ED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729C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99B9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19E3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DE79" w14:textId="77777777" w:rsidR="00834DE6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884ACF6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74EC2D82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834DE6" w:rsidRPr="00046324" w14:paraId="19024DDA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72F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93F7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ind w:right="-10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</w:t>
            </w:r>
            <w:r w:rsidR="00F15DD7">
              <w:rPr>
                <w:rFonts w:ascii="Arial" w:hAnsi="Arial" w:cs="Arial"/>
                <w:szCs w:val="22"/>
              </w:rPr>
              <w:t xml:space="preserve">  Briefing M</w:t>
            </w:r>
            <w:r>
              <w:rPr>
                <w:rFonts w:ascii="Arial" w:hAnsi="Arial" w:cs="Arial"/>
                <w:szCs w:val="22"/>
              </w:rPr>
              <w:t>anager: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153B4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50C96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0BB6B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EB69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F86E" w14:textId="77777777" w:rsidR="00834DE6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CC07345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E12F9B4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F15DD7" w:rsidRPr="00046324" w14:paraId="72C51B42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6769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8D800" w14:textId="77777777" w:rsidR="00F15DD7" w:rsidRP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3BF5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01C8B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3CD12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F1DCF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41D4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EB3AA7E" w14:textId="77777777" w:rsidR="00D84FEC" w:rsidRDefault="00D84FEC" w:rsidP="00834DE6"/>
    <w:sectPr w:rsidR="00D84FEC" w:rsidSect="00ED27BC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226F" w14:textId="77777777" w:rsidR="00EB274C" w:rsidRDefault="00EB274C">
      <w:r>
        <w:separator/>
      </w:r>
    </w:p>
  </w:endnote>
  <w:endnote w:type="continuationSeparator" w:id="0">
    <w:p w14:paraId="2FCB6294" w14:textId="77777777" w:rsidR="00EB274C" w:rsidRDefault="00E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7BB5" w14:textId="77777777" w:rsidR="007545D4" w:rsidRDefault="007545D4">
    <w:pPr>
      <w:pStyle w:val="Footer"/>
      <w:rPr>
        <w:sz w:val="16"/>
        <w:szCs w:val="16"/>
      </w:rPr>
    </w:pPr>
    <w:r>
      <w:rPr>
        <w:sz w:val="16"/>
        <w:szCs w:val="16"/>
      </w:rPr>
      <w:t>Issue 2</w:t>
    </w:r>
  </w:p>
  <w:p w14:paraId="0FAD6C2B" w14:textId="470C0E82" w:rsidR="00ED27BC" w:rsidRPr="00ED27BC" w:rsidRDefault="007545D4">
    <w:pPr>
      <w:pStyle w:val="Footer"/>
      <w:rPr>
        <w:sz w:val="16"/>
        <w:szCs w:val="16"/>
      </w:rPr>
    </w:pPr>
    <w:r>
      <w:rPr>
        <w:sz w:val="16"/>
        <w:szCs w:val="16"/>
      </w:rPr>
      <w:t>February 2020</w:t>
    </w:r>
    <w:r w:rsidR="00ED27BC" w:rsidRPr="00ED27BC">
      <w:rPr>
        <w:sz w:val="16"/>
        <w:szCs w:val="16"/>
      </w:rPr>
      <w:tab/>
    </w:r>
    <w:r w:rsidR="00447779" w:rsidRPr="00ED27BC">
      <w:rPr>
        <w:sz w:val="16"/>
        <w:szCs w:val="16"/>
      </w:rPr>
      <w:fldChar w:fldCharType="begin"/>
    </w:r>
    <w:r w:rsidR="00ED27BC" w:rsidRPr="00ED27BC">
      <w:rPr>
        <w:sz w:val="16"/>
        <w:szCs w:val="16"/>
      </w:rPr>
      <w:instrText xml:space="preserve"> PAGE   \* MERGEFORMAT </w:instrText>
    </w:r>
    <w:r w:rsidR="00447779" w:rsidRPr="00ED27BC">
      <w:rPr>
        <w:sz w:val="16"/>
        <w:szCs w:val="16"/>
      </w:rPr>
      <w:fldChar w:fldCharType="separate"/>
    </w:r>
    <w:r w:rsidR="0030097D">
      <w:rPr>
        <w:noProof/>
        <w:sz w:val="16"/>
        <w:szCs w:val="16"/>
      </w:rPr>
      <w:t>5</w:t>
    </w:r>
    <w:r w:rsidR="00447779" w:rsidRPr="00ED27BC">
      <w:rPr>
        <w:sz w:val="16"/>
        <w:szCs w:val="16"/>
      </w:rPr>
      <w:fldChar w:fldCharType="end"/>
    </w:r>
    <w:r w:rsidR="00ED27BC" w:rsidRPr="00ED27BC">
      <w:rPr>
        <w:sz w:val="16"/>
        <w:szCs w:val="16"/>
      </w:rPr>
      <w:t xml:space="preserve"> of </w:t>
    </w:r>
    <w:r w:rsidR="00EB274C">
      <w:fldChar w:fldCharType="begin"/>
    </w:r>
    <w:r w:rsidR="00EB274C">
      <w:instrText xml:space="preserve"> NUMPAGES   \* MERGEFORMAT </w:instrText>
    </w:r>
    <w:r w:rsidR="00EB274C">
      <w:fldChar w:fldCharType="separate"/>
    </w:r>
    <w:r w:rsidR="0030097D" w:rsidRPr="0030097D">
      <w:rPr>
        <w:noProof/>
        <w:sz w:val="16"/>
        <w:szCs w:val="16"/>
      </w:rPr>
      <w:t>5</w:t>
    </w:r>
    <w:r w:rsidR="00EB274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1EF8" w14:textId="77777777" w:rsidR="00EB274C" w:rsidRDefault="00EB274C">
      <w:r>
        <w:separator/>
      </w:r>
    </w:p>
  </w:footnote>
  <w:footnote w:type="continuationSeparator" w:id="0">
    <w:p w14:paraId="2814094F" w14:textId="77777777" w:rsidR="00EB274C" w:rsidRDefault="00EB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60CA" w14:textId="77777777" w:rsidR="009E3341" w:rsidRDefault="004477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3EA78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71EB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0E6F4B55" wp14:editId="5EA9A50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9DF78B" w14:textId="77777777" w:rsidR="009E3341" w:rsidRDefault="009E3341">
    <w:pPr>
      <w:pStyle w:val="Header"/>
    </w:pPr>
  </w:p>
  <w:p w14:paraId="0D2E9206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EA4B3D7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384"/>
    <w:multiLevelType w:val="hybridMultilevel"/>
    <w:tmpl w:val="212A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A01"/>
    <w:multiLevelType w:val="hybridMultilevel"/>
    <w:tmpl w:val="9DAC6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E67785"/>
    <w:multiLevelType w:val="hybridMultilevel"/>
    <w:tmpl w:val="D646E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94B69"/>
    <w:multiLevelType w:val="hybridMultilevel"/>
    <w:tmpl w:val="72547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55D61"/>
    <w:multiLevelType w:val="hybridMultilevel"/>
    <w:tmpl w:val="35A0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A0EF5"/>
    <w:multiLevelType w:val="hybridMultilevel"/>
    <w:tmpl w:val="1CF42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8F2E64D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72B5A"/>
    <w:multiLevelType w:val="hybridMultilevel"/>
    <w:tmpl w:val="C5D64CFC"/>
    <w:lvl w:ilvl="0" w:tplc="ED70A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3"/>
  </w:num>
  <w:num w:numId="6">
    <w:abstractNumId w:val="15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0"/>
  </w:num>
  <w:num w:numId="12">
    <w:abstractNumId w:val="8"/>
  </w:num>
  <w:num w:numId="13">
    <w:abstractNumId w:val="1"/>
  </w:num>
  <w:num w:numId="14">
    <w:abstractNumId w:val="16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86DBE"/>
    <w:rsid w:val="000A37E5"/>
    <w:rsid w:val="000D5C4C"/>
    <w:rsid w:val="00120AE8"/>
    <w:rsid w:val="001A1EAF"/>
    <w:rsid w:val="001F19A9"/>
    <w:rsid w:val="00224449"/>
    <w:rsid w:val="00236C83"/>
    <w:rsid w:val="002374F2"/>
    <w:rsid w:val="00251073"/>
    <w:rsid w:val="00276134"/>
    <w:rsid w:val="00294BFB"/>
    <w:rsid w:val="002A1577"/>
    <w:rsid w:val="002A7F2C"/>
    <w:rsid w:val="0030097D"/>
    <w:rsid w:val="00311EE1"/>
    <w:rsid w:val="00313006"/>
    <w:rsid w:val="00373A9A"/>
    <w:rsid w:val="004006DA"/>
    <w:rsid w:val="00404993"/>
    <w:rsid w:val="00405E3D"/>
    <w:rsid w:val="00440014"/>
    <w:rsid w:val="00440313"/>
    <w:rsid w:val="00447779"/>
    <w:rsid w:val="00451996"/>
    <w:rsid w:val="004540EB"/>
    <w:rsid w:val="00494821"/>
    <w:rsid w:val="004A6291"/>
    <w:rsid w:val="004B0C5F"/>
    <w:rsid w:val="004E6D38"/>
    <w:rsid w:val="004F7E88"/>
    <w:rsid w:val="00534946"/>
    <w:rsid w:val="00542B96"/>
    <w:rsid w:val="005576E8"/>
    <w:rsid w:val="00566ECF"/>
    <w:rsid w:val="00580E19"/>
    <w:rsid w:val="005903EA"/>
    <w:rsid w:val="005B7628"/>
    <w:rsid w:val="005D57B8"/>
    <w:rsid w:val="005E0752"/>
    <w:rsid w:val="006132AF"/>
    <w:rsid w:val="00626E01"/>
    <w:rsid w:val="00675296"/>
    <w:rsid w:val="006932A9"/>
    <w:rsid w:val="0069695A"/>
    <w:rsid w:val="006D118E"/>
    <w:rsid w:val="00703283"/>
    <w:rsid w:val="007216C4"/>
    <w:rsid w:val="00745F30"/>
    <w:rsid w:val="007545D4"/>
    <w:rsid w:val="007749BB"/>
    <w:rsid w:val="00786F40"/>
    <w:rsid w:val="0079548B"/>
    <w:rsid w:val="007E3A7A"/>
    <w:rsid w:val="007E4EF4"/>
    <w:rsid w:val="00802C88"/>
    <w:rsid w:val="00812DD3"/>
    <w:rsid w:val="00834DE6"/>
    <w:rsid w:val="008C1C4E"/>
    <w:rsid w:val="00982051"/>
    <w:rsid w:val="00995F85"/>
    <w:rsid w:val="009E14D2"/>
    <w:rsid w:val="009E3341"/>
    <w:rsid w:val="009E55BD"/>
    <w:rsid w:val="009F37DA"/>
    <w:rsid w:val="00A24231"/>
    <w:rsid w:val="00A259D2"/>
    <w:rsid w:val="00B1706A"/>
    <w:rsid w:val="00B47F19"/>
    <w:rsid w:val="00B551E3"/>
    <w:rsid w:val="00B756C2"/>
    <w:rsid w:val="00BA0F90"/>
    <w:rsid w:val="00BD4042"/>
    <w:rsid w:val="00BE70AE"/>
    <w:rsid w:val="00C01C94"/>
    <w:rsid w:val="00C74506"/>
    <w:rsid w:val="00D14A70"/>
    <w:rsid w:val="00D324EA"/>
    <w:rsid w:val="00D64F34"/>
    <w:rsid w:val="00D8318A"/>
    <w:rsid w:val="00D84FEC"/>
    <w:rsid w:val="00DA5096"/>
    <w:rsid w:val="00DD0735"/>
    <w:rsid w:val="00DD5ED1"/>
    <w:rsid w:val="00DD771F"/>
    <w:rsid w:val="00DF2346"/>
    <w:rsid w:val="00E55114"/>
    <w:rsid w:val="00E60742"/>
    <w:rsid w:val="00E66B02"/>
    <w:rsid w:val="00EA4D0C"/>
    <w:rsid w:val="00EB274C"/>
    <w:rsid w:val="00ED27BC"/>
    <w:rsid w:val="00EE0867"/>
    <w:rsid w:val="00F0095E"/>
    <w:rsid w:val="00F049B7"/>
    <w:rsid w:val="00F15DD7"/>
    <w:rsid w:val="00FA7924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5556A"/>
  <w15:docId w15:val="{5F0901A4-BB77-4E93-A17E-77A6E13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1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3</cp:revision>
  <cp:lastPrinted>2008-08-15T08:11:00Z</cp:lastPrinted>
  <dcterms:created xsi:type="dcterms:W3CDTF">2020-03-03T16:07:00Z</dcterms:created>
  <dcterms:modified xsi:type="dcterms:W3CDTF">2020-03-04T09:40:00Z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