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7" w:type="dxa"/>
        <w:tblInd w:w="-743" w:type="dxa"/>
        <w:tblLayout w:type="fixed"/>
        <w:tblLook w:val="0000" w:firstRow="0" w:lastRow="0" w:firstColumn="0" w:lastColumn="0" w:noHBand="0" w:noVBand="0"/>
      </w:tblPr>
      <w:tblGrid>
        <w:gridCol w:w="709"/>
        <w:gridCol w:w="1702"/>
        <w:gridCol w:w="3543"/>
        <w:gridCol w:w="1985"/>
        <w:gridCol w:w="2268"/>
      </w:tblGrid>
      <w:tr w:rsidR="00D84FEC" w14:paraId="015142F6" w14:textId="77777777" w:rsidTr="00595176">
        <w:tc>
          <w:tcPr>
            <w:tcW w:w="709" w:type="dxa"/>
            <w:tcBorders>
              <w:top w:val="single" w:sz="4" w:space="0" w:color="auto"/>
            </w:tcBorders>
          </w:tcPr>
          <w:p w14:paraId="138E61A2" w14:textId="77777777" w:rsidR="00D84FEC" w:rsidRDefault="00D84FEC">
            <w:pPr>
              <w:pStyle w:val="Heading3"/>
            </w:pPr>
            <w:r>
              <w:t>A</w:t>
            </w:r>
          </w:p>
        </w:tc>
        <w:tc>
          <w:tcPr>
            <w:tcW w:w="9498" w:type="dxa"/>
            <w:gridSpan w:val="4"/>
            <w:tcBorders>
              <w:top w:val="single" w:sz="4" w:space="0" w:color="auto"/>
            </w:tcBorders>
          </w:tcPr>
          <w:p w14:paraId="58444184" w14:textId="77777777" w:rsidR="00D84FEC" w:rsidRDefault="00D84FEC">
            <w:pPr>
              <w:rPr>
                <w:b/>
              </w:rPr>
            </w:pPr>
            <w:r>
              <w:rPr>
                <w:b/>
              </w:rPr>
              <w:t>Post Details</w:t>
            </w:r>
          </w:p>
          <w:p w14:paraId="4D925199" w14:textId="77777777" w:rsidR="00D84FEC" w:rsidRDefault="00D84FEC">
            <w:pPr>
              <w:rPr>
                <w:b/>
              </w:rPr>
            </w:pPr>
          </w:p>
        </w:tc>
      </w:tr>
      <w:tr w:rsidR="00D84FEC" w14:paraId="3C77EA52" w14:textId="77777777" w:rsidTr="00595176">
        <w:tc>
          <w:tcPr>
            <w:tcW w:w="709" w:type="dxa"/>
          </w:tcPr>
          <w:p w14:paraId="25828BD2" w14:textId="77777777" w:rsidR="00D84FEC" w:rsidRDefault="00D84FEC"/>
        </w:tc>
        <w:tc>
          <w:tcPr>
            <w:tcW w:w="1702" w:type="dxa"/>
          </w:tcPr>
          <w:p w14:paraId="1C3AB077" w14:textId="77777777" w:rsidR="00D84FEC" w:rsidRDefault="00D84FEC" w:rsidP="00504B4E">
            <w:r>
              <w:t>Job Title:</w:t>
            </w:r>
            <w:r w:rsidR="00504B4E">
              <w:t xml:space="preserve"> </w:t>
            </w:r>
          </w:p>
          <w:p w14:paraId="1290748D" w14:textId="77777777" w:rsidR="00504B4E" w:rsidRDefault="00504B4E" w:rsidP="00504B4E"/>
        </w:tc>
        <w:tc>
          <w:tcPr>
            <w:tcW w:w="3543" w:type="dxa"/>
          </w:tcPr>
          <w:p w14:paraId="4227FF0E" w14:textId="7F76D01A" w:rsidR="00D84FEC" w:rsidRDefault="00595176">
            <w:r w:rsidRPr="00595176">
              <w:t>Incident Investigations Specialist</w:t>
            </w:r>
          </w:p>
        </w:tc>
        <w:tc>
          <w:tcPr>
            <w:tcW w:w="1985" w:type="dxa"/>
          </w:tcPr>
          <w:p w14:paraId="13709BD9" w14:textId="77777777" w:rsidR="00D84FEC" w:rsidRDefault="00D84FEC" w:rsidP="00481D06">
            <w:pPr>
              <w:ind w:left="-1668" w:right="-2377" w:firstLine="1668"/>
            </w:pPr>
            <w:r>
              <w:t>Function:</w:t>
            </w:r>
            <w:r w:rsidR="00504B4E">
              <w:t xml:space="preserve"> </w:t>
            </w:r>
          </w:p>
        </w:tc>
        <w:tc>
          <w:tcPr>
            <w:tcW w:w="2268" w:type="dxa"/>
          </w:tcPr>
          <w:p w14:paraId="62178C8D" w14:textId="77777777" w:rsidR="00D84FEC" w:rsidRDefault="00481D06" w:rsidP="00481D06">
            <w:pPr>
              <w:ind w:left="34" w:hanging="34"/>
            </w:pPr>
            <w:r>
              <w:t>Safety &amp; Environment</w:t>
            </w:r>
          </w:p>
        </w:tc>
      </w:tr>
      <w:tr w:rsidR="00D84FEC" w14:paraId="3CB1379B" w14:textId="77777777" w:rsidTr="00595176">
        <w:tc>
          <w:tcPr>
            <w:tcW w:w="709" w:type="dxa"/>
          </w:tcPr>
          <w:p w14:paraId="5F65113F" w14:textId="77777777" w:rsidR="00D84FEC" w:rsidRDefault="00D84FEC"/>
        </w:tc>
        <w:tc>
          <w:tcPr>
            <w:tcW w:w="1702" w:type="dxa"/>
          </w:tcPr>
          <w:p w14:paraId="43538656" w14:textId="77777777" w:rsidR="00D84FEC" w:rsidRDefault="00D84FEC" w:rsidP="00481D06">
            <w:r>
              <w:t>Location:</w:t>
            </w:r>
            <w:r w:rsidR="00504B4E">
              <w:t xml:space="preserve"> </w:t>
            </w:r>
          </w:p>
        </w:tc>
        <w:tc>
          <w:tcPr>
            <w:tcW w:w="3543" w:type="dxa"/>
          </w:tcPr>
          <w:p w14:paraId="76557305" w14:textId="1AD55077" w:rsidR="00D84FEC" w:rsidRDefault="00343519">
            <w:r>
              <w:t>International House</w:t>
            </w:r>
          </w:p>
          <w:p w14:paraId="472A8898" w14:textId="77777777" w:rsidR="00D84FEC" w:rsidRDefault="00D84FEC"/>
        </w:tc>
        <w:tc>
          <w:tcPr>
            <w:tcW w:w="1985" w:type="dxa"/>
          </w:tcPr>
          <w:p w14:paraId="45C6F9C6" w14:textId="77777777" w:rsidR="00D84FEC" w:rsidRDefault="00D84FEC">
            <w:r>
              <w:t>Unique Post Number:</w:t>
            </w:r>
          </w:p>
          <w:p w14:paraId="7D68F080" w14:textId="77777777" w:rsidR="00D84FEC" w:rsidRDefault="00D84FEC"/>
        </w:tc>
        <w:tc>
          <w:tcPr>
            <w:tcW w:w="2268" w:type="dxa"/>
          </w:tcPr>
          <w:p w14:paraId="3DDF5AF5" w14:textId="77777777" w:rsidR="00D84FEC" w:rsidRDefault="00D84FEC"/>
        </w:tc>
      </w:tr>
      <w:tr w:rsidR="00D84FEC" w14:paraId="178CD608" w14:textId="77777777" w:rsidTr="00595176">
        <w:tc>
          <w:tcPr>
            <w:tcW w:w="709" w:type="dxa"/>
          </w:tcPr>
          <w:p w14:paraId="75AEFD89" w14:textId="77777777" w:rsidR="00D84FEC" w:rsidRDefault="00D84FEC"/>
        </w:tc>
        <w:tc>
          <w:tcPr>
            <w:tcW w:w="1702" w:type="dxa"/>
          </w:tcPr>
          <w:p w14:paraId="554174DE" w14:textId="77777777" w:rsidR="00D84FEC" w:rsidRDefault="00D84FEC" w:rsidP="00481D06">
            <w:r>
              <w:t>Reports To:</w:t>
            </w:r>
            <w:r w:rsidR="00504B4E">
              <w:t xml:space="preserve"> </w:t>
            </w:r>
          </w:p>
        </w:tc>
        <w:tc>
          <w:tcPr>
            <w:tcW w:w="3543" w:type="dxa"/>
          </w:tcPr>
          <w:p w14:paraId="4EDC3A27" w14:textId="77777777" w:rsidR="00D84FEC" w:rsidRDefault="00C13A80">
            <w:r w:rsidRPr="00C13A80">
              <w:t>Safety &amp; Environment Performance Manager</w:t>
            </w:r>
          </w:p>
          <w:p w14:paraId="7D72A43E" w14:textId="77777777" w:rsidR="00867D76" w:rsidRDefault="00867D76"/>
          <w:p w14:paraId="23B57791" w14:textId="71AFB9AA" w:rsidR="00867D76" w:rsidRDefault="00867D76"/>
        </w:tc>
        <w:tc>
          <w:tcPr>
            <w:tcW w:w="1985" w:type="dxa"/>
          </w:tcPr>
          <w:p w14:paraId="03B8ACE7" w14:textId="77777777" w:rsidR="00D84FEC" w:rsidRDefault="00D84FEC" w:rsidP="00481D06">
            <w:r>
              <w:t>Grade:</w:t>
            </w:r>
            <w:r w:rsidR="00504B4E">
              <w:t xml:space="preserve"> </w:t>
            </w:r>
          </w:p>
        </w:tc>
        <w:tc>
          <w:tcPr>
            <w:tcW w:w="2268" w:type="dxa"/>
          </w:tcPr>
          <w:p w14:paraId="5ECDC85F" w14:textId="6B4C641F" w:rsidR="00D84FEC" w:rsidRDefault="00595176">
            <w:r>
              <w:t>ASG</w:t>
            </w:r>
          </w:p>
        </w:tc>
      </w:tr>
      <w:tr w:rsidR="00D84FEC" w14:paraId="119BC4C8" w14:textId="77777777" w:rsidTr="00595176">
        <w:tc>
          <w:tcPr>
            <w:tcW w:w="709" w:type="dxa"/>
            <w:tcBorders>
              <w:top w:val="single" w:sz="4" w:space="0" w:color="auto"/>
            </w:tcBorders>
          </w:tcPr>
          <w:p w14:paraId="10FBAB81" w14:textId="77777777" w:rsidR="00D84FEC" w:rsidRDefault="00D84FEC">
            <w:pPr>
              <w:pStyle w:val="Heading3"/>
            </w:pPr>
            <w:r>
              <w:t>B</w:t>
            </w:r>
          </w:p>
        </w:tc>
        <w:tc>
          <w:tcPr>
            <w:tcW w:w="9498" w:type="dxa"/>
            <w:gridSpan w:val="4"/>
            <w:tcBorders>
              <w:top w:val="single" w:sz="4" w:space="0" w:color="auto"/>
            </w:tcBorders>
          </w:tcPr>
          <w:p w14:paraId="21EF28FD" w14:textId="77777777" w:rsidR="00D84FEC" w:rsidRDefault="00D84FEC">
            <w:pPr>
              <w:rPr>
                <w:b/>
              </w:rPr>
            </w:pPr>
            <w:r>
              <w:rPr>
                <w:b/>
              </w:rPr>
              <w:t>Purpose of the Job</w:t>
            </w:r>
          </w:p>
          <w:p w14:paraId="6F04436E" w14:textId="77777777" w:rsidR="00504B4E" w:rsidRDefault="00504B4E" w:rsidP="00832ECC">
            <w:pPr>
              <w:rPr>
                <w:b/>
              </w:rPr>
            </w:pPr>
          </w:p>
        </w:tc>
      </w:tr>
      <w:tr w:rsidR="00D84FEC" w14:paraId="276C6358" w14:textId="77777777" w:rsidTr="00595176">
        <w:tc>
          <w:tcPr>
            <w:tcW w:w="709" w:type="dxa"/>
            <w:tcBorders>
              <w:bottom w:val="single" w:sz="4" w:space="0" w:color="auto"/>
            </w:tcBorders>
          </w:tcPr>
          <w:p w14:paraId="1FD8DCD6" w14:textId="77777777" w:rsidR="00D84FEC" w:rsidRDefault="00D84FEC"/>
        </w:tc>
        <w:tc>
          <w:tcPr>
            <w:tcW w:w="9498" w:type="dxa"/>
            <w:gridSpan w:val="4"/>
            <w:tcBorders>
              <w:bottom w:val="single" w:sz="4" w:space="0" w:color="auto"/>
            </w:tcBorders>
          </w:tcPr>
          <w:p w14:paraId="35616FAF" w14:textId="54AA4E71" w:rsidR="00595176" w:rsidRDefault="00D36A48" w:rsidP="00595176">
            <w:r>
              <w:t>T</w:t>
            </w:r>
            <w:r w:rsidR="00595176">
              <w:t xml:space="preserve">he post holder will be responsible for establishing ownership of incidents and making sure they are investigated by nominated Southeastern personnel, with particular consideration of any actions or recommendations made.  </w:t>
            </w:r>
            <w:r>
              <w:t>Liaising with their line manager where necessary.</w:t>
            </w:r>
          </w:p>
          <w:p w14:paraId="76065A7F" w14:textId="77777777" w:rsidR="00595176" w:rsidRDefault="00595176" w:rsidP="00595176"/>
          <w:p w14:paraId="7DA8F417" w14:textId="650AEACF" w:rsidR="00343519" w:rsidRDefault="00595176" w:rsidP="00595176">
            <w:r>
              <w:t>The postholder will be responsible for making sure that any events are logged correctly and processed in a timely manner for investigation and that these are concluded within timescales and any remedial action is identified and implementation monitored</w:t>
            </w:r>
            <w:r w:rsidR="00867D76">
              <w:t>.</w:t>
            </w:r>
          </w:p>
          <w:p w14:paraId="6EDEF664" w14:textId="7A9F4972" w:rsidR="00867D76" w:rsidRDefault="00867D76" w:rsidP="00595176"/>
          <w:p w14:paraId="4BD182A4" w14:textId="77777777" w:rsidR="00867D76" w:rsidRDefault="00867D76" w:rsidP="00595176"/>
          <w:p w14:paraId="63D96E61" w14:textId="77777777" w:rsidR="00D84FEC" w:rsidRDefault="00D84FEC">
            <w:pPr>
              <w:rPr>
                <w:b/>
              </w:rPr>
            </w:pPr>
          </w:p>
        </w:tc>
      </w:tr>
      <w:tr w:rsidR="00343519" w14:paraId="00335595" w14:textId="77777777" w:rsidTr="00595176">
        <w:tc>
          <w:tcPr>
            <w:tcW w:w="709" w:type="dxa"/>
            <w:tcBorders>
              <w:top w:val="single" w:sz="4" w:space="0" w:color="auto"/>
            </w:tcBorders>
          </w:tcPr>
          <w:p w14:paraId="042BF439" w14:textId="77777777" w:rsidR="00343519" w:rsidRDefault="00343519" w:rsidP="00343519">
            <w:pPr>
              <w:pStyle w:val="Heading3"/>
            </w:pPr>
            <w:r>
              <w:t>C</w:t>
            </w:r>
          </w:p>
        </w:tc>
        <w:tc>
          <w:tcPr>
            <w:tcW w:w="9498" w:type="dxa"/>
            <w:gridSpan w:val="4"/>
            <w:tcBorders>
              <w:top w:val="single" w:sz="4" w:space="0" w:color="auto"/>
            </w:tcBorders>
          </w:tcPr>
          <w:p w14:paraId="4B6BEFAA" w14:textId="77777777" w:rsidR="00343519" w:rsidRDefault="00343519" w:rsidP="00343519">
            <w:pPr>
              <w:rPr>
                <w:b/>
              </w:rPr>
            </w:pPr>
          </w:p>
          <w:p w14:paraId="06D622DB" w14:textId="77777777" w:rsidR="00343519" w:rsidRDefault="00343519" w:rsidP="00343519">
            <w:pPr>
              <w:rPr>
                <w:b/>
              </w:rPr>
            </w:pPr>
            <w:r>
              <w:rPr>
                <w:b/>
              </w:rPr>
              <w:t>Principal Accountabilities</w:t>
            </w:r>
          </w:p>
          <w:p w14:paraId="366E1BCA" w14:textId="77777777" w:rsidR="00343519" w:rsidRDefault="00343519" w:rsidP="00343519">
            <w:pPr>
              <w:rPr>
                <w:b/>
              </w:rPr>
            </w:pPr>
          </w:p>
          <w:p w14:paraId="603584C5" w14:textId="3F8D9A88" w:rsidR="00867D76" w:rsidRDefault="00867D76" w:rsidP="00343519">
            <w:pPr>
              <w:rPr>
                <w:b/>
              </w:rPr>
            </w:pPr>
          </w:p>
        </w:tc>
      </w:tr>
      <w:tr w:rsidR="00343519" w:rsidRPr="005F7050" w14:paraId="0F184550" w14:textId="77777777" w:rsidTr="00595176">
        <w:tc>
          <w:tcPr>
            <w:tcW w:w="709" w:type="dxa"/>
            <w:tcBorders>
              <w:bottom w:val="single" w:sz="4" w:space="0" w:color="auto"/>
            </w:tcBorders>
          </w:tcPr>
          <w:p w14:paraId="4C66EAB4" w14:textId="77777777" w:rsidR="00343519" w:rsidRPr="005F7050" w:rsidRDefault="00343519" w:rsidP="00343519">
            <w:r w:rsidRPr="005F7050">
              <w:t>C1</w:t>
            </w:r>
          </w:p>
          <w:p w14:paraId="2346D05D" w14:textId="77777777" w:rsidR="00343519" w:rsidRPr="005F7050" w:rsidRDefault="00343519" w:rsidP="00343519"/>
          <w:p w14:paraId="43683DD1" w14:textId="77777777" w:rsidR="00343519" w:rsidRDefault="00343519" w:rsidP="00343519"/>
          <w:p w14:paraId="3F358B95" w14:textId="1CFA24F3" w:rsidR="00343519" w:rsidRPr="005F7050" w:rsidRDefault="00343519" w:rsidP="00343519">
            <w:r w:rsidRPr="005F7050">
              <w:t>C2</w:t>
            </w:r>
          </w:p>
          <w:p w14:paraId="043898D1" w14:textId="77777777" w:rsidR="00343519" w:rsidRPr="005F7050" w:rsidRDefault="00343519" w:rsidP="00343519"/>
          <w:p w14:paraId="6B4C95DB" w14:textId="77777777" w:rsidR="00D36A48" w:rsidRDefault="00D36A48" w:rsidP="00343519"/>
          <w:p w14:paraId="6BA215E6" w14:textId="50B5D8D7" w:rsidR="00343519" w:rsidRPr="005F7050" w:rsidRDefault="00343519" w:rsidP="00343519">
            <w:r w:rsidRPr="005F7050">
              <w:t>C3</w:t>
            </w:r>
          </w:p>
          <w:p w14:paraId="442EFEE9" w14:textId="77777777" w:rsidR="00343519" w:rsidRPr="005F7050" w:rsidRDefault="00343519" w:rsidP="00343519"/>
          <w:p w14:paraId="4D64DB15" w14:textId="77777777" w:rsidR="00343519" w:rsidRPr="005F7050" w:rsidRDefault="00343519" w:rsidP="00343519"/>
          <w:p w14:paraId="313597C3" w14:textId="77777777" w:rsidR="00343519" w:rsidRPr="005F7050" w:rsidRDefault="00343519" w:rsidP="00343519">
            <w:r w:rsidRPr="005F7050">
              <w:t>C4</w:t>
            </w:r>
          </w:p>
          <w:p w14:paraId="700BD33A" w14:textId="77777777" w:rsidR="00343519" w:rsidRPr="005F7050" w:rsidRDefault="00343519" w:rsidP="00343519"/>
          <w:p w14:paraId="5A4B184B" w14:textId="77777777" w:rsidR="00343519" w:rsidRPr="005F7050" w:rsidRDefault="00343519" w:rsidP="00343519">
            <w:r w:rsidRPr="005F7050">
              <w:t>C5</w:t>
            </w:r>
          </w:p>
          <w:p w14:paraId="0DEFCC64" w14:textId="77777777" w:rsidR="00343519" w:rsidRPr="005F7050" w:rsidRDefault="00343519" w:rsidP="00343519"/>
          <w:p w14:paraId="4380D552" w14:textId="2A01970E" w:rsidR="00343519" w:rsidRDefault="00343519" w:rsidP="00343519"/>
          <w:p w14:paraId="40847F15" w14:textId="77777777" w:rsidR="00343519" w:rsidRPr="005F7050" w:rsidRDefault="00343519" w:rsidP="00343519">
            <w:r w:rsidRPr="005F7050">
              <w:t>C6</w:t>
            </w:r>
          </w:p>
          <w:p w14:paraId="360C2FBB" w14:textId="77777777" w:rsidR="00343519" w:rsidRPr="005F7050" w:rsidRDefault="00343519" w:rsidP="00343519"/>
          <w:p w14:paraId="0C8FF061" w14:textId="72C7360D" w:rsidR="00343519" w:rsidRDefault="00D36A48" w:rsidP="00343519">
            <w:r>
              <w:t>C7</w:t>
            </w:r>
          </w:p>
          <w:p w14:paraId="0DABDD30" w14:textId="784A17AB" w:rsidR="00867D76" w:rsidRDefault="00867D76" w:rsidP="00343519"/>
          <w:p w14:paraId="4D7B0597" w14:textId="77777777" w:rsidR="00D36A48" w:rsidRDefault="00D36A48" w:rsidP="00343519"/>
          <w:p w14:paraId="217BC1D6" w14:textId="4B7F937E" w:rsidR="00D36A48" w:rsidRPr="005F7050" w:rsidRDefault="00D36A48" w:rsidP="00343519">
            <w:r>
              <w:t>C8</w:t>
            </w:r>
          </w:p>
          <w:p w14:paraId="18FFF695" w14:textId="06D2A426" w:rsidR="00343519" w:rsidRPr="005F7050" w:rsidRDefault="00343519" w:rsidP="00595176"/>
        </w:tc>
        <w:tc>
          <w:tcPr>
            <w:tcW w:w="9498" w:type="dxa"/>
            <w:gridSpan w:val="4"/>
            <w:tcBorders>
              <w:bottom w:val="single" w:sz="4" w:space="0" w:color="auto"/>
            </w:tcBorders>
          </w:tcPr>
          <w:p w14:paraId="6440ECF1" w14:textId="77777777" w:rsidR="00595176" w:rsidRDefault="00595176" w:rsidP="00595176">
            <w:r>
              <w:t>Make sure that accident / incident investigations, reporting standards and procedures specified by company &amp; industry policies are adhered to and that input quality targets are maintained.</w:t>
            </w:r>
          </w:p>
          <w:p w14:paraId="29CED230" w14:textId="77777777" w:rsidR="00595176" w:rsidRDefault="00595176" w:rsidP="00595176"/>
          <w:p w14:paraId="7E623FD8" w14:textId="2DC7452F" w:rsidR="00595176" w:rsidRDefault="00595176" w:rsidP="00595176">
            <w:r>
              <w:t>Maintain the company and industry database</w:t>
            </w:r>
            <w:r w:rsidR="00D36A48">
              <w:t>s</w:t>
            </w:r>
            <w:r>
              <w:t xml:space="preserve">, </w:t>
            </w:r>
            <w:r w:rsidR="00D36A48">
              <w:t>making sure data is entered to the RSSB requirements for quality and timeliness</w:t>
            </w:r>
            <w:r>
              <w:t>.</w:t>
            </w:r>
          </w:p>
          <w:p w14:paraId="1A383B74" w14:textId="77777777" w:rsidR="00595176" w:rsidRDefault="00595176" w:rsidP="00595176"/>
          <w:p w14:paraId="7A4D9FE3" w14:textId="6542EE60" w:rsidR="00595176" w:rsidRDefault="00595176" w:rsidP="00595176">
            <w:r>
              <w:t xml:space="preserve">Liaise with others within Southeastern to ensure that accidents and incidents are satisfactorily concluded and appropriate action identified. </w:t>
            </w:r>
          </w:p>
          <w:p w14:paraId="0EFBC400" w14:textId="77777777" w:rsidR="00595176" w:rsidRDefault="00595176" w:rsidP="00595176"/>
          <w:p w14:paraId="6B9AE347" w14:textId="77777777" w:rsidR="00595176" w:rsidRDefault="00595176" w:rsidP="00595176">
            <w:r>
              <w:t xml:space="preserve">Undertake appropriate actions to make sure the correct level of investigation takes place.  </w:t>
            </w:r>
          </w:p>
          <w:p w14:paraId="300E0C3C" w14:textId="77777777" w:rsidR="00595176" w:rsidRDefault="00595176" w:rsidP="00595176"/>
          <w:p w14:paraId="25F833F0" w14:textId="77777777" w:rsidR="00595176" w:rsidRDefault="00595176" w:rsidP="00595176">
            <w:r>
              <w:t>Participate in the implementation of new systems and procedures within the Safety &amp; Environment team.</w:t>
            </w:r>
          </w:p>
          <w:p w14:paraId="3DED455F" w14:textId="77777777" w:rsidR="00595176" w:rsidRDefault="00595176" w:rsidP="00595176"/>
          <w:p w14:paraId="0BE64BE4" w14:textId="2C658755" w:rsidR="00343519" w:rsidRDefault="00595176" w:rsidP="00595176">
            <w:r>
              <w:t>Interact with the Safety and Enviroment team to obtain expert advice where required.</w:t>
            </w:r>
          </w:p>
          <w:p w14:paraId="4E057F8D" w14:textId="741DE605" w:rsidR="00867D76" w:rsidRDefault="00867D76" w:rsidP="00595176"/>
          <w:p w14:paraId="773417DC" w14:textId="77777777" w:rsidR="00343519" w:rsidRDefault="00D36A48" w:rsidP="00D36A48">
            <w:r>
              <w:t>Proactively seek out additional information where insufficient is provided, and work well with Southeastern colleagues to make sure data is of the highest quality available.</w:t>
            </w:r>
          </w:p>
          <w:p w14:paraId="01819AE1" w14:textId="03923F1C" w:rsidR="00D36A48" w:rsidRDefault="00D36A48" w:rsidP="00D36A48"/>
          <w:p w14:paraId="1C8BD311" w14:textId="3C90AB03" w:rsidR="00D36A48" w:rsidRDefault="00D36A48" w:rsidP="00D36A48">
            <w:r>
              <w:t>Order CCTV  for an accident/ incident where it may be required to support the claims process.</w:t>
            </w:r>
          </w:p>
          <w:p w14:paraId="72BE7195" w14:textId="24844617" w:rsidR="00D36A48" w:rsidRPr="005F7050" w:rsidRDefault="00D36A48" w:rsidP="00D36A48"/>
        </w:tc>
      </w:tr>
    </w:tbl>
    <w:p w14:paraId="45670CC8" w14:textId="77777777" w:rsidR="00867D76" w:rsidRDefault="00867D76">
      <w:r>
        <w:rPr>
          <w:b/>
        </w:rPr>
        <w:br w:type="page"/>
      </w:r>
    </w:p>
    <w:tbl>
      <w:tblPr>
        <w:tblW w:w="10065" w:type="dxa"/>
        <w:tblInd w:w="-743" w:type="dxa"/>
        <w:tblLayout w:type="fixed"/>
        <w:tblLook w:val="0000" w:firstRow="0" w:lastRow="0" w:firstColumn="0" w:lastColumn="0" w:noHBand="0" w:noVBand="0"/>
      </w:tblPr>
      <w:tblGrid>
        <w:gridCol w:w="709"/>
        <w:gridCol w:w="1843"/>
        <w:gridCol w:w="1418"/>
        <w:gridCol w:w="567"/>
        <w:gridCol w:w="142"/>
        <w:gridCol w:w="1134"/>
        <w:gridCol w:w="283"/>
        <w:gridCol w:w="851"/>
        <w:gridCol w:w="141"/>
        <w:gridCol w:w="709"/>
        <w:gridCol w:w="142"/>
        <w:gridCol w:w="637"/>
        <w:gridCol w:w="213"/>
        <w:gridCol w:w="531"/>
        <w:gridCol w:w="745"/>
      </w:tblGrid>
      <w:tr w:rsidR="00D8318A" w14:paraId="63D6A44A" w14:textId="77777777" w:rsidTr="00867D76">
        <w:tc>
          <w:tcPr>
            <w:tcW w:w="709" w:type="dxa"/>
            <w:tcBorders>
              <w:top w:val="single" w:sz="4" w:space="0" w:color="auto"/>
            </w:tcBorders>
          </w:tcPr>
          <w:p w14:paraId="3127BBFF" w14:textId="683E9F02" w:rsidR="00D8318A" w:rsidRDefault="00D8318A" w:rsidP="005576E8">
            <w:pPr>
              <w:pStyle w:val="Heading3"/>
            </w:pPr>
            <w:r>
              <w:lastRenderedPageBreak/>
              <w:t>D</w:t>
            </w:r>
          </w:p>
        </w:tc>
        <w:tc>
          <w:tcPr>
            <w:tcW w:w="9356" w:type="dxa"/>
            <w:gridSpan w:val="14"/>
            <w:tcBorders>
              <w:top w:val="single" w:sz="4" w:space="0" w:color="auto"/>
            </w:tcBorders>
          </w:tcPr>
          <w:p w14:paraId="5C63E660" w14:textId="77777777"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14:paraId="7F89C850" w14:textId="77777777" w:rsidR="00251073" w:rsidRDefault="00251073" w:rsidP="005576E8">
            <w:pPr>
              <w:rPr>
                <w:b/>
              </w:rPr>
            </w:pPr>
          </w:p>
        </w:tc>
      </w:tr>
      <w:tr w:rsidR="00251073" w14:paraId="5D85C2AA" w14:textId="77777777" w:rsidTr="00867D76">
        <w:trPr>
          <w:trHeight w:val="376"/>
        </w:trPr>
        <w:tc>
          <w:tcPr>
            <w:tcW w:w="709" w:type="dxa"/>
          </w:tcPr>
          <w:p w14:paraId="3C699535" w14:textId="77777777" w:rsidR="00251073" w:rsidRDefault="00251073" w:rsidP="008C1C4E">
            <w:r>
              <w:t>D1</w:t>
            </w:r>
          </w:p>
          <w:p w14:paraId="398DE26E" w14:textId="77777777" w:rsidR="00251073" w:rsidRDefault="00251073" w:rsidP="008C1C4E"/>
        </w:tc>
        <w:tc>
          <w:tcPr>
            <w:tcW w:w="6379" w:type="dxa"/>
            <w:gridSpan w:val="8"/>
          </w:tcPr>
          <w:p w14:paraId="13345714" w14:textId="77777777" w:rsidR="00251073" w:rsidRDefault="00251073" w:rsidP="008C1C4E">
            <w:pPr>
              <w:pStyle w:val="Heading3"/>
              <w:rPr>
                <w:b w:val="0"/>
              </w:rPr>
            </w:pPr>
            <w:r>
              <w:rPr>
                <w:b w:val="0"/>
              </w:rPr>
              <w:t>This post is required to undertake SAFETY CRITICAL WORK</w:t>
            </w:r>
          </w:p>
        </w:tc>
        <w:tc>
          <w:tcPr>
            <w:tcW w:w="709" w:type="dxa"/>
            <w:tcBorders>
              <w:right w:val="single" w:sz="4" w:space="0" w:color="auto"/>
            </w:tcBorders>
          </w:tcPr>
          <w:p w14:paraId="59FD47D2" w14:textId="77777777" w:rsidR="00251073" w:rsidRDefault="00251073" w:rsidP="008C1C4E">
            <w:r>
              <w:t>Yes</w:t>
            </w:r>
          </w:p>
        </w:tc>
        <w:tc>
          <w:tcPr>
            <w:tcW w:w="779" w:type="dxa"/>
            <w:gridSpan w:val="2"/>
            <w:tcBorders>
              <w:top w:val="single" w:sz="4" w:space="0" w:color="auto"/>
              <w:bottom w:val="single" w:sz="4" w:space="0" w:color="auto"/>
              <w:right w:val="single" w:sz="4" w:space="0" w:color="auto"/>
            </w:tcBorders>
          </w:tcPr>
          <w:p w14:paraId="64B92DE9" w14:textId="77777777" w:rsidR="00251073" w:rsidRDefault="00251073" w:rsidP="008C1C4E"/>
        </w:tc>
        <w:tc>
          <w:tcPr>
            <w:tcW w:w="744" w:type="dxa"/>
            <w:gridSpan w:val="2"/>
            <w:tcBorders>
              <w:right w:val="single" w:sz="4" w:space="0" w:color="auto"/>
            </w:tcBorders>
          </w:tcPr>
          <w:p w14:paraId="2F232FB1" w14:textId="77777777" w:rsidR="00251073" w:rsidRDefault="00251073" w:rsidP="008C1C4E">
            <w:r>
              <w:t>No</w:t>
            </w:r>
          </w:p>
        </w:tc>
        <w:tc>
          <w:tcPr>
            <w:tcW w:w="745" w:type="dxa"/>
            <w:tcBorders>
              <w:top w:val="single" w:sz="4" w:space="0" w:color="auto"/>
              <w:bottom w:val="single" w:sz="4" w:space="0" w:color="auto"/>
              <w:right w:val="single" w:sz="4" w:space="0" w:color="auto"/>
            </w:tcBorders>
            <w:vAlign w:val="center"/>
          </w:tcPr>
          <w:p w14:paraId="73E9704A" w14:textId="77777777" w:rsidR="00251073" w:rsidRPr="00481D06" w:rsidRDefault="00481D06" w:rsidP="00481D06">
            <w:pPr>
              <w:jc w:val="center"/>
              <w:rPr>
                <w:b/>
                <w:sz w:val="32"/>
                <w:szCs w:val="32"/>
              </w:rPr>
            </w:pPr>
            <w:r w:rsidRPr="00481D06">
              <w:rPr>
                <w:b/>
                <w:sz w:val="32"/>
                <w:szCs w:val="32"/>
              </w:rPr>
              <w:sym w:font="Wingdings 2" w:char="F050"/>
            </w:r>
          </w:p>
        </w:tc>
      </w:tr>
      <w:tr w:rsidR="00481D06" w14:paraId="73311900" w14:textId="77777777" w:rsidTr="00867D76">
        <w:tc>
          <w:tcPr>
            <w:tcW w:w="709" w:type="dxa"/>
          </w:tcPr>
          <w:p w14:paraId="6F89D04B" w14:textId="77777777" w:rsidR="00481D06" w:rsidRDefault="00481D06" w:rsidP="008C1C4E">
            <w:r>
              <w:t>D2</w:t>
            </w:r>
          </w:p>
          <w:p w14:paraId="1508B39A" w14:textId="77777777" w:rsidR="00481D06" w:rsidRDefault="00481D06" w:rsidP="008C1C4E"/>
        </w:tc>
        <w:tc>
          <w:tcPr>
            <w:tcW w:w="6379" w:type="dxa"/>
            <w:gridSpan w:val="8"/>
          </w:tcPr>
          <w:p w14:paraId="09DED338" w14:textId="77777777" w:rsidR="00481D06" w:rsidRDefault="00481D06" w:rsidP="008C1C4E">
            <w:pPr>
              <w:pStyle w:val="Heading3"/>
              <w:rPr>
                <w:b w:val="0"/>
              </w:rPr>
            </w:pPr>
            <w:r>
              <w:rPr>
                <w:b w:val="0"/>
              </w:rPr>
              <w:t>This is a KEY SAFETY POST or nominated deputy</w:t>
            </w:r>
          </w:p>
        </w:tc>
        <w:tc>
          <w:tcPr>
            <w:tcW w:w="709" w:type="dxa"/>
            <w:tcBorders>
              <w:right w:val="single" w:sz="4" w:space="0" w:color="auto"/>
            </w:tcBorders>
          </w:tcPr>
          <w:p w14:paraId="4459CEA1" w14:textId="77777777" w:rsidR="00481D06" w:rsidRDefault="00481D06" w:rsidP="008C1C4E">
            <w:r>
              <w:t>Yes</w:t>
            </w:r>
          </w:p>
        </w:tc>
        <w:tc>
          <w:tcPr>
            <w:tcW w:w="779" w:type="dxa"/>
            <w:gridSpan w:val="2"/>
            <w:tcBorders>
              <w:top w:val="single" w:sz="4" w:space="0" w:color="auto"/>
              <w:left w:val="single" w:sz="4" w:space="0" w:color="auto"/>
              <w:bottom w:val="single" w:sz="4" w:space="0" w:color="auto"/>
              <w:right w:val="single" w:sz="4" w:space="0" w:color="auto"/>
            </w:tcBorders>
          </w:tcPr>
          <w:p w14:paraId="4458D4AC" w14:textId="77777777" w:rsidR="00481D06" w:rsidRDefault="00481D06" w:rsidP="008C1C4E"/>
        </w:tc>
        <w:tc>
          <w:tcPr>
            <w:tcW w:w="744" w:type="dxa"/>
            <w:gridSpan w:val="2"/>
            <w:tcBorders>
              <w:left w:val="single" w:sz="4" w:space="0" w:color="auto"/>
              <w:right w:val="single" w:sz="4" w:space="0" w:color="auto"/>
            </w:tcBorders>
          </w:tcPr>
          <w:p w14:paraId="1EE3B0B0" w14:textId="77777777" w:rsidR="00481D06" w:rsidRDefault="00481D06"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1FFE207D" w14:textId="77777777" w:rsidR="00481D06" w:rsidRPr="00481D06" w:rsidRDefault="00481D06" w:rsidP="00E24348">
            <w:pPr>
              <w:jc w:val="center"/>
              <w:rPr>
                <w:b/>
                <w:sz w:val="32"/>
                <w:szCs w:val="32"/>
              </w:rPr>
            </w:pPr>
            <w:r w:rsidRPr="00481D06">
              <w:rPr>
                <w:b/>
                <w:sz w:val="32"/>
                <w:szCs w:val="32"/>
              </w:rPr>
              <w:sym w:font="Wingdings 2" w:char="F050"/>
            </w:r>
          </w:p>
        </w:tc>
      </w:tr>
      <w:tr w:rsidR="00481D06" w14:paraId="1F014BB4" w14:textId="77777777" w:rsidTr="00867D76">
        <w:tc>
          <w:tcPr>
            <w:tcW w:w="709" w:type="dxa"/>
          </w:tcPr>
          <w:p w14:paraId="3D98FAAE" w14:textId="77777777" w:rsidR="00481D06" w:rsidRDefault="00481D06" w:rsidP="008C1C4E">
            <w:r>
              <w:t>D3</w:t>
            </w:r>
          </w:p>
          <w:p w14:paraId="30D5AB6C" w14:textId="77777777" w:rsidR="00481D06" w:rsidRDefault="00481D06" w:rsidP="008C1C4E"/>
        </w:tc>
        <w:tc>
          <w:tcPr>
            <w:tcW w:w="6379" w:type="dxa"/>
            <w:gridSpan w:val="8"/>
          </w:tcPr>
          <w:p w14:paraId="101E0948" w14:textId="77777777" w:rsidR="00481D06" w:rsidRDefault="00481D06" w:rsidP="008C1C4E">
            <w:pPr>
              <w:pStyle w:val="Heading3"/>
              <w:rPr>
                <w:b w:val="0"/>
              </w:rPr>
            </w:pPr>
            <w:r>
              <w:rPr>
                <w:b w:val="0"/>
              </w:rPr>
              <w:t>The holder of this post is identified as a KEY SAFETY MANAGER</w:t>
            </w:r>
          </w:p>
        </w:tc>
        <w:tc>
          <w:tcPr>
            <w:tcW w:w="709" w:type="dxa"/>
            <w:tcBorders>
              <w:right w:val="single" w:sz="4" w:space="0" w:color="auto"/>
            </w:tcBorders>
          </w:tcPr>
          <w:p w14:paraId="6B56C7BA" w14:textId="77777777" w:rsidR="00481D06" w:rsidRDefault="00481D06" w:rsidP="008C1C4E">
            <w:r>
              <w:t>Yes</w:t>
            </w:r>
          </w:p>
        </w:tc>
        <w:tc>
          <w:tcPr>
            <w:tcW w:w="779" w:type="dxa"/>
            <w:gridSpan w:val="2"/>
            <w:tcBorders>
              <w:top w:val="single" w:sz="4" w:space="0" w:color="auto"/>
              <w:left w:val="single" w:sz="4" w:space="0" w:color="auto"/>
              <w:bottom w:val="single" w:sz="4" w:space="0" w:color="auto"/>
              <w:right w:val="single" w:sz="4" w:space="0" w:color="auto"/>
            </w:tcBorders>
          </w:tcPr>
          <w:p w14:paraId="7B3909BA" w14:textId="77777777" w:rsidR="00481D06" w:rsidRDefault="00481D06" w:rsidP="008C1C4E"/>
        </w:tc>
        <w:tc>
          <w:tcPr>
            <w:tcW w:w="744" w:type="dxa"/>
            <w:gridSpan w:val="2"/>
            <w:tcBorders>
              <w:left w:val="single" w:sz="4" w:space="0" w:color="auto"/>
              <w:right w:val="single" w:sz="4" w:space="0" w:color="auto"/>
            </w:tcBorders>
          </w:tcPr>
          <w:p w14:paraId="563718C8" w14:textId="77777777" w:rsidR="00481D06" w:rsidRDefault="00481D06"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1ABEA65F" w14:textId="77777777" w:rsidR="00481D06" w:rsidRPr="00481D06" w:rsidRDefault="00481D06" w:rsidP="00E24348">
            <w:pPr>
              <w:jc w:val="center"/>
              <w:rPr>
                <w:b/>
                <w:sz w:val="32"/>
                <w:szCs w:val="32"/>
              </w:rPr>
            </w:pPr>
            <w:r w:rsidRPr="00481D06">
              <w:rPr>
                <w:b/>
                <w:sz w:val="32"/>
                <w:szCs w:val="32"/>
              </w:rPr>
              <w:sym w:font="Wingdings 2" w:char="F050"/>
            </w:r>
          </w:p>
        </w:tc>
      </w:tr>
      <w:tr w:rsidR="00481D06" w14:paraId="147D7D8B" w14:textId="77777777" w:rsidTr="00867D76">
        <w:trPr>
          <w:trHeight w:val="347"/>
        </w:trPr>
        <w:tc>
          <w:tcPr>
            <w:tcW w:w="709" w:type="dxa"/>
          </w:tcPr>
          <w:p w14:paraId="0FC1ECEB" w14:textId="77777777" w:rsidR="00481D06" w:rsidRDefault="00481D06" w:rsidP="008C1C4E">
            <w:r>
              <w:t>D4</w:t>
            </w:r>
          </w:p>
        </w:tc>
        <w:tc>
          <w:tcPr>
            <w:tcW w:w="6379" w:type="dxa"/>
            <w:gridSpan w:val="8"/>
          </w:tcPr>
          <w:p w14:paraId="1DAAB383" w14:textId="77777777" w:rsidR="00481D06" w:rsidRDefault="00481D06" w:rsidP="008C1C4E">
            <w:pPr>
              <w:pStyle w:val="Heading3"/>
              <w:rPr>
                <w:b w:val="0"/>
              </w:rPr>
            </w:pPr>
            <w:r>
              <w:rPr>
                <w:b w:val="0"/>
              </w:rPr>
              <w:t>The job requires competence in PERSONAL TRACK SAFETY</w:t>
            </w:r>
          </w:p>
          <w:p w14:paraId="38B56EA6" w14:textId="77777777" w:rsidR="00481D06" w:rsidRDefault="00481D06" w:rsidP="008C1C4E"/>
        </w:tc>
        <w:tc>
          <w:tcPr>
            <w:tcW w:w="709" w:type="dxa"/>
            <w:tcBorders>
              <w:right w:val="single" w:sz="4" w:space="0" w:color="auto"/>
            </w:tcBorders>
          </w:tcPr>
          <w:p w14:paraId="2362A9C7" w14:textId="77777777" w:rsidR="00481D06" w:rsidRDefault="00481D06" w:rsidP="008C1C4E">
            <w:r>
              <w:t>Yes</w:t>
            </w:r>
          </w:p>
        </w:tc>
        <w:tc>
          <w:tcPr>
            <w:tcW w:w="779" w:type="dxa"/>
            <w:gridSpan w:val="2"/>
            <w:tcBorders>
              <w:top w:val="single" w:sz="4" w:space="0" w:color="auto"/>
              <w:left w:val="single" w:sz="4" w:space="0" w:color="auto"/>
              <w:bottom w:val="single" w:sz="4" w:space="0" w:color="auto"/>
              <w:right w:val="single" w:sz="4" w:space="0" w:color="auto"/>
            </w:tcBorders>
          </w:tcPr>
          <w:p w14:paraId="1B17F81C" w14:textId="77777777" w:rsidR="00481D06" w:rsidRDefault="00481D06" w:rsidP="008C1C4E"/>
        </w:tc>
        <w:tc>
          <w:tcPr>
            <w:tcW w:w="744" w:type="dxa"/>
            <w:gridSpan w:val="2"/>
            <w:tcBorders>
              <w:left w:val="single" w:sz="4" w:space="0" w:color="auto"/>
              <w:right w:val="single" w:sz="4" w:space="0" w:color="auto"/>
            </w:tcBorders>
          </w:tcPr>
          <w:p w14:paraId="01960239" w14:textId="77777777" w:rsidR="00481D06" w:rsidRDefault="00481D06"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72DFF316" w14:textId="77777777" w:rsidR="00481D06" w:rsidRPr="00481D06" w:rsidRDefault="00481D06" w:rsidP="00E24348">
            <w:pPr>
              <w:jc w:val="center"/>
              <w:rPr>
                <w:b/>
                <w:sz w:val="32"/>
                <w:szCs w:val="32"/>
              </w:rPr>
            </w:pPr>
            <w:r w:rsidRPr="00481D06">
              <w:rPr>
                <w:b/>
                <w:sz w:val="32"/>
                <w:szCs w:val="32"/>
              </w:rPr>
              <w:sym w:font="Wingdings 2" w:char="F050"/>
            </w:r>
          </w:p>
        </w:tc>
      </w:tr>
      <w:tr w:rsidR="00481D06" w14:paraId="34BF5FB9" w14:textId="77777777" w:rsidTr="00867D76">
        <w:trPr>
          <w:trHeight w:val="525"/>
        </w:trPr>
        <w:tc>
          <w:tcPr>
            <w:tcW w:w="709" w:type="dxa"/>
          </w:tcPr>
          <w:p w14:paraId="2D4607C0" w14:textId="77777777" w:rsidR="00481D06" w:rsidRDefault="00481D06" w:rsidP="008C1C4E">
            <w:r>
              <w:t>D5</w:t>
            </w:r>
          </w:p>
        </w:tc>
        <w:tc>
          <w:tcPr>
            <w:tcW w:w="6379" w:type="dxa"/>
            <w:gridSpan w:val="8"/>
          </w:tcPr>
          <w:p w14:paraId="72A42AD0" w14:textId="77777777" w:rsidR="00481D06" w:rsidRPr="00626E01" w:rsidRDefault="00481D06" w:rsidP="008C1C4E">
            <w:r w:rsidRPr="00626E01">
              <w:t>This job has SPEC</w:t>
            </w:r>
            <w:r>
              <w:t>I</w:t>
            </w:r>
            <w:r w:rsidRPr="00626E01">
              <w:t xml:space="preserve">FIC SAFETY </w:t>
            </w:r>
            <w:r>
              <w:t>RESPONSIBILITIES (if Yes see section D6 below)</w:t>
            </w:r>
            <w:r w:rsidRPr="00626E01">
              <w:t xml:space="preserve"> </w:t>
            </w:r>
          </w:p>
        </w:tc>
        <w:tc>
          <w:tcPr>
            <w:tcW w:w="709" w:type="dxa"/>
            <w:tcBorders>
              <w:right w:val="single" w:sz="4" w:space="0" w:color="auto"/>
            </w:tcBorders>
          </w:tcPr>
          <w:p w14:paraId="1F0B5424" w14:textId="77777777" w:rsidR="00481D06" w:rsidRDefault="00481D06" w:rsidP="008C1C4E">
            <w:r>
              <w:t>Yes</w:t>
            </w:r>
          </w:p>
        </w:tc>
        <w:tc>
          <w:tcPr>
            <w:tcW w:w="779" w:type="dxa"/>
            <w:gridSpan w:val="2"/>
            <w:tcBorders>
              <w:top w:val="single" w:sz="4" w:space="0" w:color="auto"/>
              <w:left w:val="single" w:sz="4" w:space="0" w:color="auto"/>
              <w:bottom w:val="single" w:sz="4" w:space="0" w:color="auto"/>
              <w:right w:val="single" w:sz="4" w:space="0" w:color="auto"/>
            </w:tcBorders>
          </w:tcPr>
          <w:p w14:paraId="10A7B62F" w14:textId="77777777" w:rsidR="00481D06" w:rsidRDefault="00481D06" w:rsidP="008C1C4E"/>
        </w:tc>
        <w:tc>
          <w:tcPr>
            <w:tcW w:w="744" w:type="dxa"/>
            <w:gridSpan w:val="2"/>
            <w:tcBorders>
              <w:left w:val="single" w:sz="4" w:space="0" w:color="auto"/>
              <w:right w:val="single" w:sz="4" w:space="0" w:color="auto"/>
            </w:tcBorders>
          </w:tcPr>
          <w:p w14:paraId="0D04D908" w14:textId="77777777" w:rsidR="00481D06" w:rsidRDefault="00481D06"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0E06C4FA" w14:textId="77777777" w:rsidR="00481D06" w:rsidRPr="00481D06" w:rsidRDefault="00481D06" w:rsidP="00E24348">
            <w:pPr>
              <w:jc w:val="center"/>
              <w:rPr>
                <w:b/>
                <w:sz w:val="32"/>
                <w:szCs w:val="32"/>
              </w:rPr>
            </w:pPr>
            <w:r w:rsidRPr="00481D06">
              <w:rPr>
                <w:b/>
                <w:sz w:val="32"/>
                <w:szCs w:val="32"/>
              </w:rPr>
              <w:sym w:font="Wingdings 2" w:char="F050"/>
            </w:r>
          </w:p>
        </w:tc>
      </w:tr>
      <w:tr w:rsidR="00251073" w14:paraId="66E366EF" w14:textId="77777777" w:rsidTr="00867D76">
        <w:tc>
          <w:tcPr>
            <w:tcW w:w="709" w:type="dxa"/>
          </w:tcPr>
          <w:p w14:paraId="2CC7F8D3" w14:textId="77777777" w:rsidR="00251073" w:rsidRDefault="00251073" w:rsidP="008C1C4E">
            <w:pPr>
              <w:pStyle w:val="Heading3"/>
            </w:pPr>
          </w:p>
        </w:tc>
        <w:tc>
          <w:tcPr>
            <w:tcW w:w="9356" w:type="dxa"/>
            <w:gridSpan w:val="14"/>
          </w:tcPr>
          <w:p w14:paraId="0EA18E79" w14:textId="77777777" w:rsidR="00251073" w:rsidRDefault="00251073" w:rsidP="008C1C4E">
            <w:pPr>
              <w:rPr>
                <w:b/>
              </w:rPr>
            </w:pPr>
          </w:p>
        </w:tc>
      </w:tr>
      <w:tr w:rsidR="00251073" w14:paraId="7F274099" w14:textId="77777777" w:rsidTr="00867D76">
        <w:tc>
          <w:tcPr>
            <w:tcW w:w="709" w:type="dxa"/>
          </w:tcPr>
          <w:p w14:paraId="3CF0DAC2" w14:textId="77777777" w:rsidR="00251073" w:rsidRDefault="00251073" w:rsidP="005576E8">
            <w:r>
              <w:t>D6</w:t>
            </w:r>
          </w:p>
        </w:tc>
        <w:tc>
          <w:tcPr>
            <w:tcW w:w="9356" w:type="dxa"/>
            <w:gridSpan w:val="14"/>
          </w:tcPr>
          <w:p w14:paraId="7F050895" w14:textId="77777777" w:rsidR="00251073" w:rsidRPr="00251073" w:rsidRDefault="00251073" w:rsidP="009A0FD9">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rsidR="00745F30">
              <w:t>r</w:t>
            </w:r>
            <w:r w:rsidR="00745F30" w:rsidRPr="00745F30">
              <w:t>esponsibilities</w:t>
            </w:r>
            <w:r w:rsidR="00745F30">
              <w:rPr>
                <w:rFonts w:cs="Arial"/>
                <w:szCs w:val="22"/>
              </w:rPr>
              <w:t>:</w:t>
            </w:r>
          </w:p>
        </w:tc>
      </w:tr>
      <w:tr w:rsidR="00251073" w14:paraId="6B238CB0" w14:textId="77777777" w:rsidTr="00867D76">
        <w:tc>
          <w:tcPr>
            <w:tcW w:w="709" w:type="dxa"/>
          </w:tcPr>
          <w:p w14:paraId="1FE6332E" w14:textId="77777777" w:rsidR="00251073" w:rsidRDefault="00251073" w:rsidP="008C1C4E"/>
        </w:tc>
        <w:tc>
          <w:tcPr>
            <w:tcW w:w="9356" w:type="dxa"/>
            <w:gridSpan w:val="14"/>
          </w:tcPr>
          <w:p w14:paraId="5D464074" w14:textId="77777777" w:rsidR="00251073" w:rsidRDefault="00251073" w:rsidP="00251073">
            <w:pPr>
              <w:overflowPunct w:val="0"/>
              <w:autoSpaceDE w:val="0"/>
              <w:autoSpaceDN w:val="0"/>
              <w:adjustRightInd w:val="0"/>
              <w:textAlignment w:val="baseline"/>
              <w:rPr>
                <w:bCs/>
              </w:rPr>
            </w:pPr>
          </w:p>
        </w:tc>
      </w:tr>
      <w:tr w:rsidR="00E66B02" w14:paraId="7A187C96" w14:textId="77777777" w:rsidTr="00867D76">
        <w:tc>
          <w:tcPr>
            <w:tcW w:w="709" w:type="dxa"/>
          </w:tcPr>
          <w:p w14:paraId="4DD92104" w14:textId="77777777" w:rsidR="00E66B02" w:rsidRDefault="00E66B02" w:rsidP="002A7F2C"/>
        </w:tc>
        <w:tc>
          <w:tcPr>
            <w:tcW w:w="9356" w:type="dxa"/>
            <w:gridSpan w:val="14"/>
          </w:tcPr>
          <w:p w14:paraId="1DD471A5" w14:textId="77777777" w:rsidR="00E66B02" w:rsidRDefault="00481D06" w:rsidP="002A7F2C">
            <w:pPr>
              <w:overflowPunct w:val="0"/>
              <w:autoSpaceDE w:val="0"/>
              <w:autoSpaceDN w:val="0"/>
              <w:adjustRightInd w:val="0"/>
              <w:textAlignment w:val="baseline"/>
              <w:rPr>
                <w:bCs/>
              </w:rPr>
            </w:pPr>
            <w:r>
              <w:rPr>
                <w:bCs/>
              </w:rPr>
              <w:t>N/A</w:t>
            </w:r>
          </w:p>
        </w:tc>
      </w:tr>
      <w:tr w:rsidR="00E66B02" w14:paraId="22242D71" w14:textId="77777777" w:rsidTr="00867D76">
        <w:tc>
          <w:tcPr>
            <w:tcW w:w="709" w:type="dxa"/>
          </w:tcPr>
          <w:p w14:paraId="187088CC" w14:textId="77777777" w:rsidR="00E66B02" w:rsidRDefault="00E66B02" w:rsidP="002A7F2C"/>
        </w:tc>
        <w:tc>
          <w:tcPr>
            <w:tcW w:w="9356" w:type="dxa"/>
            <w:gridSpan w:val="14"/>
          </w:tcPr>
          <w:p w14:paraId="303CA8CA" w14:textId="77777777" w:rsidR="00E66B02" w:rsidRDefault="00E66B02" w:rsidP="00E66B02">
            <w:pPr>
              <w:overflowPunct w:val="0"/>
              <w:autoSpaceDE w:val="0"/>
              <w:autoSpaceDN w:val="0"/>
              <w:adjustRightInd w:val="0"/>
              <w:ind w:left="710"/>
              <w:textAlignment w:val="baseline"/>
              <w:rPr>
                <w:bCs/>
              </w:rPr>
            </w:pPr>
          </w:p>
        </w:tc>
      </w:tr>
      <w:tr w:rsidR="00E66B02" w14:paraId="513F888B" w14:textId="77777777" w:rsidTr="00867D76">
        <w:tc>
          <w:tcPr>
            <w:tcW w:w="709" w:type="dxa"/>
          </w:tcPr>
          <w:p w14:paraId="60F01CA5" w14:textId="77777777" w:rsidR="00E66B02" w:rsidRDefault="00E66B02" w:rsidP="005576E8"/>
        </w:tc>
        <w:tc>
          <w:tcPr>
            <w:tcW w:w="9356" w:type="dxa"/>
            <w:gridSpan w:val="14"/>
          </w:tcPr>
          <w:p w14:paraId="7687C28D" w14:textId="77777777" w:rsidR="00E66B02" w:rsidRDefault="00E66B02" w:rsidP="00E66B02">
            <w:pPr>
              <w:overflowPunct w:val="0"/>
              <w:autoSpaceDE w:val="0"/>
              <w:autoSpaceDN w:val="0"/>
              <w:adjustRightInd w:val="0"/>
              <w:ind w:left="710"/>
              <w:textAlignment w:val="baseline"/>
              <w:rPr>
                <w:bCs/>
              </w:rPr>
            </w:pPr>
          </w:p>
        </w:tc>
      </w:tr>
      <w:tr w:rsidR="00D84FEC" w14:paraId="65E35CE6" w14:textId="77777777" w:rsidTr="00867D76">
        <w:tc>
          <w:tcPr>
            <w:tcW w:w="709" w:type="dxa"/>
            <w:tcBorders>
              <w:top w:val="single" w:sz="4" w:space="0" w:color="auto"/>
            </w:tcBorders>
          </w:tcPr>
          <w:p w14:paraId="0D6616F0" w14:textId="77777777" w:rsidR="00D84FEC" w:rsidRDefault="00D8318A">
            <w:pPr>
              <w:pStyle w:val="Heading3"/>
            </w:pPr>
            <w:r>
              <w:t>E</w:t>
            </w:r>
          </w:p>
        </w:tc>
        <w:tc>
          <w:tcPr>
            <w:tcW w:w="9356" w:type="dxa"/>
            <w:gridSpan w:val="14"/>
            <w:tcBorders>
              <w:top w:val="single" w:sz="4" w:space="0" w:color="auto"/>
            </w:tcBorders>
          </w:tcPr>
          <w:p w14:paraId="208AB1E2" w14:textId="77777777" w:rsidR="00D84FEC" w:rsidRDefault="00D84FEC">
            <w:pPr>
              <w:rPr>
                <w:b/>
              </w:rPr>
            </w:pPr>
            <w:r>
              <w:rPr>
                <w:b/>
              </w:rPr>
              <w:t>Decision making Authority</w:t>
            </w:r>
          </w:p>
          <w:p w14:paraId="03D6E387" w14:textId="77777777" w:rsidR="00D84FEC" w:rsidRDefault="00D84FEC">
            <w:pPr>
              <w:rPr>
                <w:b/>
              </w:rPr>
            </w:pPr>
          </w:p>
        </w:tc>
      </w:tr>
      <w:tr w:rsidR="00D84FEC" w14:paraId="514AB078" w14:textId="77777777" w:rsidTr="00867D76">
        <w:tc>
          <w:tcPr>
            <w:tcW w:w="709" w:type="dxa"/>
            <w:tcBorders>
              <w:bottom w:val="single" w:sz="4" w:space="0" w:color="auto"/>
            </w:tcBorders>
          </w:tcPr>
          <w:p w14:paraId="5E6FDFDC" w14:textId="77777777" w:rsidR="00D84FEC" w:rsidRDefault="00D8318A">
            <w:r>
              <w:t>E</w:t>
            </w:r>
            <w:r w:rsidR="00D84FEC">
              <w:t>1</w:t>
            </w:r>
          </w:p>
          <w:p w14:paraId="04EBE1E1" w14:textId="2FBC3AE9" w:rsidR="00D84FEC" w:rsidRDefault="00D84FEC"/>
          <w:p w14:paraId="632CCF4A" w14:textId="49193122" w:rsidR="00867D76" w:rsidRDefault="00867D76"/>
          <w:p w14:paraId="667ECABA" w14:textId="77777777" w:rsidR="00867D76" w:rsidRDefault="00867D76"/>
          <w:p w14:paraId="684517E1" w14:textId="77777777" w:rsidR="00D84FEC" w:rsidRDefault="00D84FEC"/>
        </w:tc>
        <w:tc>
          <w:tcPr>
            <w:tcW w:w="9356" w:type="dxa"/>
            <w:gridSpan w:val="14"/>
            <w:tcBorders>
              <w:bottom w:val="single" w:sz="4" w:space="0" w:color="auto"/>
            </w:tcBorders>
          </w:tcPr>
          <w:p w14:paraId="3DB1F3D9" w14:textId="28F298B4" w:rsidR="009A0FD9" w:rsidRDefault="00595176" w:rsidP="00595176">
            <w:pPr>
              <w:ind w:left="30"/>
              <w:rPr>
                <w:bCs/>
              </w:rPr>
            </w:pPr>
            <w:r w:rsidRPr="00595176">
              <w:rPr>
                <w:bCs/>
              </w:rPr>
              <w:t>Following consultation with line manager the post holder will have the authority to make decisions relating to accident / incident investigation based on professional judgement.</w:t>
            </w:r>
          </w:p>
          <w:p w14:paraId="6EE48EE4" w14:textId="77777777" w:rsidR="00D84FEC" w:rsidRDefault="00D84FEC" w:rsidP="009A0FD9">
            <w:pPr>
              <w:rPr>
                <w:b/>
              </w:rPr>
            </w:pPr>
          </w:p>
        </w:tc>
      </w:tr>
      <w:tr w:rsidR="00D84FEC" w14:paraId="44C4D216" w14:textId="77777777" w:rsidTr="00867D76">
        <w:tc>
          <w:tcPr>
            <w:tcW w:w="709" w:type="dxa"/>
            <w:tcBorders>
              <w:top w:val="single" w:sz="4" w:space="0" w:color="auto"/>
            </w:tcBorders>
          </w:tcPr>
          <w:p w14:paraId="3960DE4F" w14:textId="77777777" w:rsidR="00D84FEC" w:rsidRDefault="00D8318A">
            <w:pPr>
              <w:pStyle w:val="Heading3"/>
            </w:pPr>
            <w:r>
              <w:t>F</w:t>
            </w:r>
          </w:p>
        </w:tc>
        <w:tc>
          <w:tcPr>
            <w:tcW w:w="9356" w:type="dxa"/>
            <w:gridSpan w:val="14"/>
            <w:tcBorders>
              <w:top w:val="single" w:sz="4" w:space="0" w:color="auto"/>
            </w:tcBorders>
          </w:tcPr>
          <w:p w14:paraId="543D5A0F" w14:textId="77777777" w:rsidR="00D84FEC" w:rsidRDefault="00D84FEC">
            <w:pPr>
              <w:rPr>
                <w:b/>
              </w:rPr>
            </w:pPr>
            <w:r>
              <w:rPr>
                <w:b/>
              </w:rPr>
              <w:t xml:space="preserve">Most Challenging and/or Difficult parts of the </w:t>
            </w:r>
            <w:r w:rsidR="00626E01">
              <w:rPr>
                <w:b/>
              </w:rPr>
              <w:t>role</w:t>
            </w:r>
          </w:p>
          <w:p w14:paraId="50B4D7BA" w14:textId="77777777" w:rsidR="00D84FEC" w:rsidRDefault="00D84FEC">
            <w:pPr>
              <w:rPr>
                <w:b/>
              </w:rPr>
            </w:pPr>
          </w:p>
        </w:tc>
      </w:tr>
      <w:tr w:rsidR="00D84FEC" w14:paraId="42A1E2FB" w14:textId="77777777" w:rsidTr="00867D76">
        <w:tc>
          <w:tcPr>
            <w:tcW w:w="709" w:type="dxa"/>
            <w:tcBorders>
              <w:bottom w:val="single" w:sz="4" w:space="0" w:color="auto"/>
            </w:tcBorders>
          </w:tcPr>
          <w:p w14:paraId="50614181" w14:textId="77777777" w:rsidR="00D84FEC" w:rsidRDefault="00D8318A" w:rsidP="009A0FD9">
            <w:r>
              <w:t>F</w:t>
            </w:r>
            <w:r w:rsidR="00D84FEC">
              <w:t>1</w:t>
            </w:r>
          </w:p>
          <w:p w14:paraId="28DF7DB5" w14:textId="77777777" w:rsidR="00343519" w:rsidRDefault="00343519" w:rsidP="009A0FD9"/>
          <w:p w14:paraId="3C734BAA" w14:textId="77777777" w:rsidR="00343519" w:rsidRDefault="00343519" w:rsidP="009A0FD9"/>
          <w:p w14:paraId="1161A2C9" w14:textId="77777777" w:rsidR="00343519" w:rsidRDefault="00343519" w:rsidP="009A0FD9"/>
          <w:p w14:paraId="3ACEE192" w14:textId="2934388F" w:rsidR="00343519" w:rsidRDefault="00343519" w:rsidP="009A0FD9"/>
          <w:p w14:paraId="4DBC75D3" w14:textId="229B7D71" w:rsidR="00343519" w:rsidRDefault="00343519" w:rsidP="009A0FD9"/>
        </w:tc>
        <w:tc>
          <w:tcPr>
            <w:tcW w:w="9356" w:type="dxa"/>
            <w:gridSpan w:val="14"/>
            <w:tcBorders>
              <w:bottom w:val="single" w:sz="4" w:space="0" w:color="auto"/>
            </w:tcBorders>
          </w:tcPr>
          <w:p w14:paraId="0C44B35E" w14:textId="3ACF5D49" w:rsidR="00D84FEC" w:rsidRDefault="00595176">
            <w:pPr>
              <w:rPr>
                <w:b/>
              </w:rPr>
            </w:pPr>
            <w:r w:rsidRPr="00595176">
              <w:rPr>
                <w:bCs/>
              </w:rPr>
              <w:t>Due to the size of the network operated by Southeastern, the potential for accidents and incidents is high. Whilst not all of the incidents required to deal with are under our control, they will nevertheless need to be dealt with in a fair and just system to the highest standards. And it is important that lessons learnt are used to eliminate or reduce risk of harm.</w:t>
            </w:r>
          </w:p>
        </w:tc>
      </w:tr>
      <w:tr w:rsidR="00D84FEC" w14:paraId="19008115" w14:textId="77777777" w:rsidTr="00867D76">
        <w:tc>
          <w:tcPr>
            <w:tcW w:w="709" w:type="dxa"/>
            <w:tcBorders>
              <w:top w:val="single" w:sz="4" w:space="0" w:color="auto"/>
            </w:tcBorders>
          </w:tcPr>
          <w:p w14:paraId="6EAAD1B5" w14:textId="77777777" w:rsidR="00D84FEC" w:rsidRDefault="004540EB" w:rsidP="001F19A9">
            <w:pPr>
              <w:pStyle w:val="Heading3"/>
              <w:keepNext w:val="0"/>
            </w:pPr>
            <w:r>
              <w:t>G</w:t>
            </w:r>
          </w:p>
        </w:tc>
        <w:tc>
          <w:tcPr>
            <w:tcW w:w="9356" w:type="dxa"/>
            <w:gridSpan w:val="14"/>
            <w:tcBorders>
              <w:top w:val="single" w:sz="4" w:space="0" w:color="auto"/>
            </w:tcBorders>
          </w:tcPr>
          <w:p w14:paraId="2A3C1068" w14:textId="77777777" w:rsidR="00D84FEC" w:rsidRDefault="00D84FEC">
            <w:pPr>
              <w:rPr>
                <w:b/>
              </w:rPr>
            </w:pPr>
            <w:r>
              <w:rPr>
                <w:b/>
              </w:rPr>
              <w:t>Person Specification</w:t>
            </w:r>
          </w:p>
          <w:p w14:paraId="5D4E1ECD" w14:textId="77777777" w:rsidR="00D84FEC" w:rsidRDefault="00D84FEC">
            <w:pPr>
              <w:rPr>
                <w:b/>
              </w:rPr>
            </w:pPr>
          </w:p>
        </w:tc>
      </w:tr>
      <w:tr w:rsidR="00481D06" w14:paraId="731658D9" w14:textId="77777777" w:rsidTr="00867D76">
        <w:tc>
          <w:tcPr>
            <w:tcW w:w="709" w:type="dxa"/>
          </w:tcPr>
          <w:p w14:paraId="4364B79A" w14:textId="77777777" w:rsidR="00481D06" w:rsidRDefault="00481D06" w:rsidP="001F19A9">
            <w:pPr>
              <w:pStyle w:val="Heading3"/>
              <w:keepNext w:val="0"/>
              <w:rPr>
                <w:bCs/>
                <w:sz w:val="20"/>
              </w:rPr>
            </w:pPr>
          </w:p>
        </w:tc>
        <w:tc>
          <w:tcPr>
            <w:tcW w:w="9356" w:type="dxa"/>
            <w:gridSpan w:val="14"/>
          </w:tcPr>
          <w:p w14:paraId="09E478E6" w14:textId="77777777" w:rsidR="00481D06" w:rsidRPr="009E35DA" w:rsidRDefault="00481D06" w:rsidP="00E24348">
            <w:pPr>
              <w:pStyle w:val="Heading3"/>
              <w:rPr>
                <w:b w:val="0"/>
              </w:rPr>
            </w:pPr>
            <w:r w:rsidRPr="009E35DA">
              <w:rPr>
                <w:b w:val="0"/>
              </w:rPr>
              <w:t>Southeastern aims to recruit people not just for jobs but for long term careers. We want good quality, talented people with the right attitude who will stay with us.</w:t>
            </w:r>
          </w:p>
          <w:p w14:paraId="1CFEBCE4" w14:textId="77777777" w:rsidR="00481D06" w:rsidRPr="009E35DA" w:rsidRDefault="00481D06" w:rsidP="00E24348">
            <w:pPr>
              <w:pStyle w:val="Heading3"/>
              <w:rPr>
                <w:b w:val="0"/>
              </w:rPr>
            </w:pPr>
          </w:p>
          <w:p w14:paraId="73A1262E" w14:textId="77777777" w:rsidR="00481D06" w:rsidRDefault="00481D06" w:rsidP="00E24348">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along with the particular experience/knowledge, skills and behaviours relevant to the position applied for.</w:t>
            </w:r>
            <w:r>
              <w:rPr>
                <w:b w:val="0"/>
                <w:bCs/>
              </w:rPr>
              <w:t xml:space="preserve">  These are</w:t>
            </w:r>
          </w:p>
          <w:p w14:paraId="0842AB20" w14:textId="77777777" w:rsidR="00481D06" w:rsidRPr="001C27DB" w:rsidRDefault="00481D06" w:rsidP="00E24348">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14:paraId="00AB9A35" w14:textId="77777777" w:rsidR="00481D06" w:rsidRPr="001C27DB" w:rsidRDefault="00481D06" w:rsidP="00E24348">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5247A3D7" w14:textId="77777777" w:rsidR="00481D06" w:rsidRPr="001C27DB" w:rsidRDefault="00481D06" w:rsidP="00E24348">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14:paraId="21655EFA" w14:textId="77777777" w:rsidR="00481D06" w:rsidRPr="001C27DB" w:rsidRDefault="00481D06" w:rsidP="00E24348">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14:paraId="48F96307" w14:textId="77777777" w:rsidR="00481D06" w:rsidRPr="001C27DB" w:rsidRDefault="00481D06" w:rsidP="00E24348">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14:paraId="2258E4F4" w14:textId="77777777" w:rsidR="00481D06" w:rsidRPr="001C27DB" w:rsidRDefault="00481D06" w:rsidP="00E24348">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14:paraId="47541D36" w14:textId="77777777" w:rsidR="00481D06" w:rsidRPr="001C27DB" w:rsidRDefault="00481D06" w:rsidP="00E24348">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14:paraId="00F17FC8" w14:textId="77777777" w:rsidR="00481D06" w:rsidRPr="001C27DB" w:rsidRDefault="00481D06" w:rsidP="00E24348">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14:paraId="4BBFC2FE" w14:textId="77777777" w:rsidR="00481D06" w:rsidRPr="001C27DB" w:rsidRDefault="00481D06" w:rsidP="00E24348">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lastRenderedPageBreak/>
              <w:t xml:space="preserve">We make the difference together </w:t>
            </w:r>
          </w:p>
          <w:p w14:paraId="16A871FA" w14:textId="77777777" w:rsidR="00481D06" w:rsidRPr="001C27DB" w:rsidRDefault="00481D06" w:rsidP="00E24348">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14:paraId="572951BF" w14:textId="77777777" w:rsidR="00481D06" w:rsidRPr="001C27DB" w:rsidRDefault="00481D06" w:rsidP="00E24348">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14:paraId="6731E2A1" w14:textId="77777777" w:rsidR="00481D06" w:rsidRPr="001C27DB" w:rsidRDefault="00481D06" w:rsidP="00E24348">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14:paraId="7FD016F2" w14:textId="77777777" w:rsidR="00481D06" w:rsidRDefault="00481D06" w:rsidP="00E24348"/>
          <w:p w14:paraId="6D0D47A9" w14:textId="77777777" w:rsidR="00481D06" w:rsidRDefault="00481D06" w:rsidP="00E24348">
            <w:r w:rsidRPr="0047042B">
              <w:t>We also have identified behaviours requi</w:t>
            </w:r>
            <w:r>
              <w:t xml:space="preserve">red to be successful in leading </w:t>
            </w:r>
            <w:r w:rsidRPr="0047042B">
              <w:t xml:space="preserve">Southeastern. </w:t>
            </w:r>
          </w:p>
          <w:p w14:paraId="31830114" w14:textId="77777777" w:rsidR="00481D06" w:rsidRPr="0047042B" w:rsidRDefault="00481D06" w:rsidP="00E24348"/>
          <w:p w14:paraId="09CD1849" w14:textId="77777777" w:rsidR="00481D06" w:rsidRPr="0047042B" w:rsidRDefault="00481D06" w:rsidP="00E24348">
            <w:r w:rsidRPr="0047042B">
              <w:t xml:space="preserve">The Leading Southeastern framework details </w:t>
            </w:r>
            <w:r w:rsidRPr="0047042B">
              <w:rPr>
                <w:b/>
                <w:bCs/>
                <w:color w:val="002060"/>
              </w:rPr>
              <w:t>how</w:t>
            </w:r>
            <w:r w:rsidRPr="0047042B">
              <w:t xml:space="preserve"> we should be behaving in order to drive up performance to deliver </w:t>
            </w:r>
            <w:r w:rsidRPr="0047042B">
              <w:rPr>
                <w:b/>
                <w:bCs/>
                <w:color w:val="002060"/>
              </w:rPr>
              <w:t>85</w:t>
            </w:r>
            <w:r w:rsidR="0087128D">
              <w:rPr>
                <w:b/>
                <w:bCs/>
                <w:color w:val="002060"/>
              </w:rPr>
              <w:t>%</w:t>
            </w:r>
            <w:r w:rsidRPr="0047042B">
              <w:rPr>
                <w:color w:val="002060"/>
              </w:rPr>
              <w:t>.</w:t>
            </w:r>
            <w:r w:rsidRPr="0047042B">
              <w:t xml:space="preserve"> </w:t>
            </w:r>
          </w:p>
          <w:p w14:paraId="1C296EF4" w14:textId="77777777" w:rsidR="00481D06" w:rsidRDefault="00481D06" w:rsidP="00E24348">
            <w:pPr>
              <w:rPr>
                <w:noProof/>
                <w:lang w:eastAsia="en-GB"/>
              </w:rPr>
            </w:pPr>
          </w:p>
          <w:p w14:paraId="7C925696" w14:textId="77777777" w:rsidR="00481D06" w:rsidRDefault="0087128D" w:rsidP="0087128D">
            <w:pPr>
              <w:jc w:val="center"/>
              <w:rPr>
                <w:noProof/>
                <w:lang w:eastAsia="en-GB"/>
              </w:rPr>
            </w:pPr>
            <w:r>
              <w:rPr>
                <w:noProof/>
              </w:rPr>
              <w:drawing>
                <wp:inline distT="0" distB="0" distL="0" distR="0" wp14:anchorId="43B24200" wp14:editId="289ADB1C">
                  <wp:extent cx="2385060" cy="2902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6101" t="9091" r="36251" b="29408"/>
                          <a:stretch/>
                        </pic:blipFill>
                        <pic:spPr bwMode="auto">
                          <a:xfrm>
                            <a:off x="0" y="0"/>
                            <a:ext cx="2452020" cy="2984075"/>
                          </a:xfrm>
                          <a:prstGeom prst="ellipse">
                            <a:avLst/>
                          </a:prstGeom>
                          <a:ln>
                            <a:noFill/>
                          </a:ln>
                          <a:extLst>
                            <a:ext uri="{53640926-AAD7-44D8-BBD7-CCE9431645EC}">
                              <a14:shadowObscured xmlns:a14="http://schemas.microsoft.com/office/drawing/2010/main"/>
                            </a:ext>
                          </a:extLst>
                        </pic:spPr>
                      </pic:pic>
                    </a:graphicData>
                  </a:graphic>
                </wp:inline>
              </w:drawing>
            </w:r>
          </w:p>
          <w:p w14:paraId="0B779329" w14:textId="77777777" w:rsidR="00867D76" w:rsidRDefault="00481D06" w:rsidP="00E24348">
            <w:r>
              <w:t>All shortlisted candidates seeking promotion will be assessed against this framework.</w:t>
            </w:r>
            <w:r w:rsidR="00867D76">
              <w:t xml:space="preserve"> </w:t>
            </w:r>
          </w:p>
          <w:p w14:paraId="3130BF69" w14:textId="77777777" w:rsidR="00867D76" w:rsidRDefault="00867D76" w:rsidP="00E24348"/>
          <w:p w14:paraId="1D873CED" w14:textId="05553722" w:rsidR="00481D06" w:rsidRDefault="00481D06" w:rsidP="00E24348">
            <w:pPr>
              <w:rPr>
                <w:bCs/>
              </w:rPr>
            </w:pPr>
            <w:r w:rsidRPr="009E35DA">
              <w:rPr>
                <w:bCs/>
              </w:rPr>
              <w:t>The job demands the following blend of experience/knowledge, skills and behaviours (all are essential , unless otherwise shown and will be assessed by application and/or interview/assessment) :</w:t>
            </w:r>
          </w:p>
          <w:p w14:paraId="68392391" w14:textId="77777777" w:rsidR="00481D06" w:rsidRDefault="00481D06" w:rsidP="00E24348">
            <w:pPr>
              <w:rPr>
                <w:b/>
              </w:rPr>
            </w:pPr>
          </w:p>
        </w:tc>
      </w:tr>
      <w:tr w:rsidR="009E3341" w14:paraId="388C82D7" w14:textId="77777777" w:rsidTr="00867D76">
        <w:tc>
          <w:tcPr>
            <w:tcW w:w="709" w:type="dxa"/>
          </w:tcPr>
          <w:p w14:paraId="3B5B819B" w14:textId="77777777" w:rsidR="009E3341" w:rsidRDefault="009E3341">
            <w:pPr>
              <w:pStyle w:val="Heading3"/>
              <w:rPr>
                <w:bCs/>
                <w:sz w:val="20"/>
              </w:rPr>
            </w:pPr>
            <w:r>
              <w:rPr>
                <w:bCs/>
                <w:sz w:val="20"/>
              </w:rPr>
              <w:lastRenderedPageBreak/>
              <w:t>G1</w:t>
            </w:r>
          </w:p>
        </w:tc>
        <w:tc>
          <w:tcPr>
            <w:tcW w:w="9356" w:type="dxa"/>
            <w:gridSpan w:val="14"/>
          </w:tcPr>
          <w:p w14:paraId="4087EC0E" w14:textId="77777777" w:rsidR="009E3341" w:rsidRDefault="009E3341">
            <w:pPr>
              <w:pStyle w:val="Heading3"/>
              <w:rPr>
                <w:b w:val="0"/>
              </w:rPr>
            </w:pPr>
            <w:r>
              <w:t xml:space="preserve">Experience, Knowledge &amp; Qualifications </w:t>
            </w:r>
            <w:r w:rsidR="00E66B02" w:rsidRPr="00E66B02">
              <w:rPr>
                <w:b w:val="0"/>
              </w:rPr>
              <w:t>(including any specific safety training requirements)</w:t>
            </w:r>
            <w:r w:rsidR="009A0FD9">
              <w:rPr>
                <w:b w:val="0"/>
              </w:rPr>
              <w:t>:</w:t>
            </w:r>
          </w:p>
          <w:p w14:paraId="39779945" w14:textId="77777777" w:rsidR="009A0FD9" w:rsidRPr="009A0FD9" w:rsidRDefault="009A0FD9" w:rsidP="009A0FD9"/>
          <w:p w14:paraId="3C3FD125" w14:textId="6663DFDD" w:rsidR="009A0FD9" w:rsidRPr="005779EA" w:rsidRDefault="00595176" w:rsidP="009A0FD9">
            <w:pPr>
              <w:numPr>
                <w:ilvl w:val="0"/>
                <w:numId w:val="11"/>
              </w:numPr>
              <w:rPr>
                <w:bCs/>
              </w:rPr>
            </w:pPr>
            <w:r>
              <w:rPr>
                <w:bCs/>
              </w:rPr>
              <w:t xml:space="preserve">Good </w:t>
            </w:r>
            <w:r w:rsidR="00A923DD">
              <w:rPr>
                <w:bCs/>
              </w:rPr>
              <w:t>level</w:t>
            </w:r>
            <w:r>
              <w:rPr>
                <w:bCs/>
              </w:rPr>
              <w:t xml:space="preserve"> of</w:t>
            </w:r>
            <w:r w:rsidR="009A0FD9" w:rsidRPr="005779EA">
              <w:rPr>
                <w:bCs/>
              </w:rPr>
              <w:t xml:space="preserve"> education</w:t>
            </w:r>
            <w:r>
              <w:rPr>
                <w:bCs/>
              </w:rPr>
              <w:t xml:space="preserve"> including passes in English and Mathematics</w:t>
            </w:r>
            <w:r w:rsidR="00D72E42">
              <w:rPr>
                <w:bCs/>
              </w:rPr>
              <w:t>.</w:t>
            </w:r>
          </w:p>
          <w:p w14:paraId="7410B787" w14:textId="2EE8189C" w:rsidR="00343519" w:rsidRDefault="00343519" w:rsidP="00343519">
            <w:pPr>
              <w:numPr>
                <w:ilvl w:val="0"/>
                <w:numId w:val="11"/>
              </w:numPr>
              <w:rPr>
                <w:bCs/>
              </w:rPr>
            </w:pPr>
            <w:r w:rsidRPr="00343519">
              <w:rPr>
                <w:bCs/>
              </w:rPr>
              <w:t xml:space="preserve">RSSB SMIS training in data inputting </w:t>
            </w:r>
            <w:r w:rsidR="00595176">
              <w:rPr>
                <w:bCs/>
              </w:rPr>
              <w:t>course</w:t>
            </w:r>
            <w:r w:rsidRPr="00343519">
              <w:rPr>
                <w:bCs/>
              </w:rPr>
              <w:t>.</w:t>
            </w:r>
          </w:p>
          <w:p w14:paraId="1904F237" w14:textId="1CCCC362" w:rsidR="00DB6D8A" w:rsidRDefault="00DB6D8A" w:rsidP="00343519">
            <w:pPr>
              <w:numPr>
                <w:ilvl w:val="0"/>
                <w:numId w:val="11"/>
              </w:numPr>
              <w:rPr>
                <w:bCs/>
              </w:rPr>
            </w:pPr>
            <w:r>
              <w:rPr>
                <w:bCs/>
              </w:rPr>
              <w:t>Experience in Word and Excel.</w:t>
            </w:r>
          </w:p>
          <w:p w14:paraId="016A7CDB" w14:textId="4240B585" w:rsidR="00DB6D8A" w:rsidRDefault="00DB6D8A" w:rsidP="00343519">
            <w:pPr>
              <w:numPr>
                <w:ilvl w:val="0"/>
                <w:numId w:val="11"/>
              </w:numPr>
              <w:rPr>
                <w:bCs/>
              </w:rPr>
            </w:pPr>
            <w:r>
              <w:rPr>
                <w:bCs/>
              </w:rPr>
              <w:t>A D Little accident investigation training</w:t>
            </w:r>
          </w:p>
          <w:p w14:paraId="47808ABB" w14:textId="0712B39A" w:rsidR="00DB6D8A" w:rsidRDefault="00DB6D8A" w:rsidP="00343519">
            <w:pPr>
              <w:numPr>
                <w:ilvl w:val="0"/>
                <w:numId w:val="11"/>
              </w:numPr>
              <w:rPr>
                <w:bCs/>
              </w:rPr>
            </w:pPr>
            <w:r>
              <w:rPr>
                <w:bCs/>
              </w:rPr>
              <w:t>Knowledge of Southeastern’s reporting processes and systems.</w:t>
            </w:r>
          </w:p>
          <w:p w14:paraId="7380D8B0" w14:textId="7F6DBB6D" w:rsidR="00867D76" w:rsidRPr="005779EA" w:rsidRDefault="00867D76" w:rsidP="00343519">
            <w:pPr>
              <w:numPr>
                <w:ilvl w:val="0"/>
                <w:numId w:val="11"/>
              </w:numPr>
              <w:rPr>
                <w:bCs/>
              </w:rPr>
            </w:pPr>
            <w:r>
              <w:rPr>
                <w:bCs/>
              </w:rPr>
              <w:t>Knowledge of railway operations.</w:t>
            </w:r>
          </w:p>
          <w:p w14:paraId="0B9A466D" w14:textId="77777777" w:rsidR="009E3341" w:rsidRDefault="009E3341">
            <w:pPr>
              <w:rPr>
                <w:b/>
              </w:rPr>
            </w:pPr>
          </w:p>
        </w:tc>
      </w:tr>
      <w:tr w:rsidR="009E3341" w14:paraId="6CEA2408" w14:textId="77777777" w:rsidTr="00867D76">
        <w:tc>
          <w:tcPr>
            <w:tcW w:w="709" w:type="dxa"/>
          </w:tcPr>
          <w:p w14:paraId="01843146" w14:textId="77777777" w:rsidR="009E3341" w:rsidRDefault="009E3341" w:rsidP="00BD4042">
            <w:pPr>
              <w:pStyle w:val="Heading3"/>
              <w:rPr>
                <w:bCs/>
                <w:sz w:val="20"/>
              </w:rPr>
            </w:pPr>
            <w:r>
              <w:rPr>
                <w:bCs/>
                <w:sz w:val="20"/>
              </w:rPr>
              <w:t>G2</w:t>
            </w:r>
          </w:p>
        </w:tc>
        <w:tc>
          <w:tcPr>
            <w:tcW w:w="9356" w:type="dxa"/>
            <w:gridSpan w:val="14"/>
          </w:tcPr>
          <w:p w14:paraId="476302A0" w14:textId="77777777" w:rsidR="009E3341" w:rsidRDefault="009E3341" w:rsidP="00BD4042">
            <w:pPr>
              <w:pStyle w:val="Heading3"/>
              <w:rPr>
                <w:b w:val="0"/>
              </w:rPr>
            </w:pPr>
            <w:r>
              <w:t xml:space="preserve">Skills </w:t>
            </w:r>
            <w:r w:rsidRPr="00675296">
              <w:rPr>
                <w:b w:val="0"/>
              </w:rPr>
              <w:t>(includ</w:t>
            </w:r>
            <w:r>
              <w:rPr>
                <w:b w:val="0"/>
              </w:rPr>
              <w:t>ing</w:t>
            </w:r>
            <w:r w:rsidRPr="00675296">
              <w:rPr>
                <w:b w:val="0"/>
              </w:rPr>
              <w:t xml:space="preserve"> any </w:t>
            </w:r>
            <w:r>
              <w:rPr>
                <w:b w:val="0"/>
              </w:rPr>
              <w:t xml:space="preserve">specific </w:t>
            </w:r>
            <w:r w:rsidRPr="00675296">
              <w:rPr>
                <w:b w:val="0"/>
              </w:rPr>
              <w:t xml:space="preserve">safety critical competencies) </w:t>
            </w:r>
          </w:p>
          <w:p w14:paraId="3C6896CF" w14:textId="77777777" w:rsidR="002C34C0" w:rsidRPr="002C34C0" w:rsidRDefault="002C34C0" w:rsidP="002C34C0"/>
          <w:p w14:paraId="136E4A9C" w14:textId="7FE48DF2" w:rsidR="002C34C0" w:rsidRDefault="00DB6D8A" w:rsidP="002C34C0">
            <w:pPr>
              <w:numPr>
                <w:ilvl w:val="0"/>
                <w:numId w:val="12"/>
              </w:numPr>
              <w:rPr>
                <w:bCs/>
              </w:rPr>
            </w:pPr>
            <w:r>
              <w:rPr>
                <w:bCs/>
              </w:rPr>
              <w:t>Excellent attention to detail</w:t>
            </w:r>
            <w:r w:rsidR="002C34C0">
              <w:rPr>
                <w:bCs/>
              </w:rPr>
              <w:t xml:space="preserve">.  </w:t>
            </w:r>
          </w:p>
          <w:p w14:paraId="0930FA1F" w14:textId="3EA65490" w:rsidR="002C34C0" w:rsidRDefault="00343519" w:rsidP="002C34C0">
            <w:pPr>
              <w:numPr>
                <w:ilvl w:val="0"/>
                <w:numId w:val="12"/>
              </w:numPr>
              <w:rPr>
                <w:bCs/>
              </w:rPr>
            </w:pPr>
            <w:r w:rsidRPr="00343519">
              <w:rPr>
                <w:bCs/>
              </w:rPr>
              <w:t>Well organised,</w:t>
            </w:r>
            <w:r w:rsidR="00DB6D8A">
              <w:rPr>
                <w:bCs/>
              </w:rPr>
              <w:t xml:space="preserve"> and keen to learn and develop</w:t>
            </w:r>
            <w:r w:rsidRPr="00343519">
              <w:rPr>
                <w:bCs/>
              </w:rPr>
              <w:t>.</w:t>
            </w:r>
          </w:p>
          <w:p w14:paraId="16D26915" w14:textId="7CC1A47A" w:rsidR="00DB6D8A" w:rsidRDefault="00DB6D8A" w:rsidP="002C34C0">
            <w:pPr>
              <w:numPr>
                <w:ilvl w:val="0"/>
                <w:numId w:val="12"/>
              </w:numPr>
              <w:rPr>
                <w:bCs/>
              </w:rPr>
            </w:pPr>
            <w:r>
              <w:rPr>
                <w:bCs/>
              </w:rPr>
              <w:t>Proactive approach to work and workload.</w:t>
            </w:r>
          </w:p>
          <w:p w14:paraId="2BDF59BA" w14:textId="783D6B3A" w:rsidR="00D72E42" w:rsidRPr="00D72E42" w:rsidRDefault="00D72E42" w:rsidP="00D72E42">
            <w:pPr>
              <w:numPr>
                <w:ilvl w:val="0"/>
                <w:numId w:val="12"/>
              </w:numPr>
              <w:rPr>
                <w:bCs/>
              </w:rPr>
            </w:pPr>
            <w:r w:rsidRPr="00D72E42">
              <w:rPr>
                <w:bCs/>
              </w:rPr>
              <w:t xml:space="preserve">Excellent communication skills with the ability to communicate </w:t>
            </w:r>
            <w:r w:rsidR="00867D76">
              <w:rPr>
                <w:bCs/>
              </w:rPr>
              <w:t xml:space="preserve">effectively </w:t>
            </w:r>
            <w:r w:rsidRPr="00D72E42">
              <w:rPr>
                <w:bCs/>
              </w:rPr>
              <w:t>with all levels of the organisation.</w:t>
            </w:r>
          </w:p>
          <w:p w14:paraId="42F99D9C" w14:textId="7B85E662" w:rsidR="00D72E42" w:rsidRPr="00D72E42" w:rsidRDefault="00DB6D8A" w:rsidP="00D72E42">
            <w:pPr>
              <w:numPr>
                <w:ilvl w:val="0"/>
                <w:numId w:val="12"/>
              </w:numPr>
              <w:rPr>
                <w:bCs/>
              </w:rPr>
            </w:pPr>
            <w:r>
              <w:rPr>
                <w:bCs/>
              </w:rPr>
              <w:t>A</w:t>
            </w:r>
            <w:r w:rsidR="00D72E42" w:rsidRPr="00D72E42">
              <w:rPr>
                <w:bCs/>
              </w:rPr>
              <w:t xml:space="preserve"> high level of accuracy and a drive for continuous improvement.</w:t>
            </w:r>
          </w:p>
          <w:p w14:paraId="58D39562" w14:textId="02656650" w:rsidR="00D72E42" w:rsidRPr="00D72E42" w:rsidRDefault="00DB6D8A" w:rsidP="00D72E42">
            <w:pPr>
              <w:numPr>
                <w:ilvl w:val="0"/>
                <w:numId w:val="12"/>
              </w:numPr>
              <w:rPr>
                <w:bCs/>
              </w:rPr>
            </w:pPr>
            <w:r>
              <w:rPr>
                <w:bCs/>
              </w:rPr>
              <w:t>Professionalism – interacts with others in a</w:t>
            </w:r>
            <w:r w:rsidR="00867D76">
              <w:rPr>
                <w:bCs/>
              </w:rPr>
              <w:t xml:space="preserve"> supportive, productive, </w:t>
            </w:r>
            <w:r>
              <w:rPr>
                <w:bCs/>
              </w:rPr>
              <w:t xml:space="preserve">way. </w:t>
            </w:r>
          </w:p>
          <w:p w14:paraId="45767819" w14:textId="77777777" w:rsidR="009E3341" w:rsidRDefault="009E3341" w:rsidP="00DB6D8A">
            <w:pPr>
              <w:ind w:left="567"/>
              <w:rPr>
                <w:b/>
              </w:rPr>
            </w:pPr>
          </w:p>
        </w:tc>
      </w:tr>
      <w:tr w:rsidR="009E3341" w14:paraId="74CB1F9A" w14:textId="77777777" w:rsidTr="00867D76">
        <w:tc>
          <w:tcPr>
            <w:tcW w:w="709" w:type="dxa"/>
          </w:tcPr>
          <w:p w14:paraId="6D7535A6" w14:textId="77777777" w:rsidR="009E3341" w:rsidRDefault="009E3341">
            <w:pPr>
              <w:pStyle w:val="Heading3"/>
              <w:rPr>
                <w:bCs/>
                <w:sz w:val="20"/>
              </w:rPr>
            </w:pPr>
            <w:r>
              <w:rPr>
                <w:bCs/>
                <w:sz w:val="20"/>
              </w:rPr>
              <w:t>G3</w:t>
            </w:r>
          </w:p>
        </w:tc>
        <w:tc>
          <w:tcPr>
            <w:tcW w:w="9356" w:type="dxa"/>
            <w:gridSpan w:val="14"/>
          </w:tcPr>
          <w:p w14:paraId="44980D20" w14:textId="77777777" w:rsidR="009E3341" w:rsidRDefault="009E3341" w:rsidP="00A259D2">
            <w:pPr>
              <w:pStyle w:val="Heading3"/>
            </w:pPr>
            <w:r>
              <w:t xml:space="preserve">Behaviours </w:t>
            </w:r>
          </w:p>
          <w:p w14:paraId="183C6D27" w14:textId="77777777" w:rsidR="009E3341" w:rsidRDefault="009E3341">
            <w:pPr>
              <w:rPr>
                <w:bCs/>
              </w:rPr>
            </w:pPr>
          </w:p>
          <w:p w14:paraId="6134338E" w14:textId="02ACC7EB" w:rsidR="002C34C0" w:rsidRDefault="002C34C0" w:rsidP="002C34C0">
            <w:pPr>
              <w:numPr>
                <w:ilvl w:val="0"/>
                <w:numId w:val="12"/>
              </w:numPr>
              <w:rPr>
                <w:bCs/>
              </w:rPr>
            </w:pPr>
            <w:r>
              <w:rPr>
                <w:bCs/>
              </w:rPr>
              <w:t>Communication – Expresses oneself confidently and effectively, questioning others to establish facts and ensure messages have been understood correctly.</w:t>
            </w:r>
          </w:p>
          <w:p w14:paraId="397E2F54" w14:textId="237DD78B" w:rsidR="00D72E42" w:rsidRDefault="00D72E42" w:rsidP="002C34C0">
            <w:pPr>
              <w:numPr>
                <w:ilvl w:val="0"/>
                <w:numId w:val="12"/>
              </w:numPr>
              <w:rPr>
                <w:bCs/>
              </w:rPr>
            </w:pPr>
            <w:r>
              <w:rPr>
                <w:bCs/>
              </w:rPr>
              <w:t>Collaborative , s</w:t>
            </w:r>
            <w:r w:rsidRPr="00D72E42">
              <w:rPr>
                <w:bCs/>
              </w:rPr>
              <w:t>elf-motivated, and willing to work as part of a team</w:t>
            </w:r>
          </w:p>
          <w:p w14:paraId="2AAAA5E1" w14:textId="4F0BEECA" w:rsidR="002C34C0" w:rsidRDefault="002C34C0" w:rsidP="002C34C0">
            <w:pPr>
              <w:numPr>
                <w:ilvl w:val="0"/>
                <w:numId w:val="12"/>
              </w:numPr>
              <w:rPr>
                <w:bCs/>
              </w:rPr>
            </w:pPr>
            <w:r>
              <w:rPr>
                <w:bCs/>
              </w:rPr>
              <w:t xml:space="preserve">Persuasive, presents the key points of an argument persuasively.  </w:t>
            </w:r>
          </w:p>
          <w:p w14:paraId="6FAA73AA" w14:textId="3AD7C272" w:rsidR="002C34C0" w:rsidRDefault="002C34C0" w:rsidP="002C34C0">
            <w:pPr>
              <w:numPr>
                <w:ilvl w:val="0"/>
                <w:numId w:val="12"/>
              </w:numPr>
              <w:rPr>
                <w:bCs/>
              </w:rPr>
            </w:pPr>
            <w:r>
              <w:rPr>
                <w:bCs/>
              </w:rPr>
              <w:t>Negotiat</w:t>
            </w:r>
            <w:r w:rsidR="00377D68">
              <w:rPr>
                <w:bCs/>
              </w:rPr>
              <w:t>ion</w:t>
            </w:r>
            <w:r>
              <w:rPr>
                <w:bCs/>
              </w:rPr>
              <w:t xml:space="preserve"> </w:t>
            </w:r>
            <w:r w:rsidR="00377D68">
              <w:rPr>
                <w:bCs/>
              </w:rPr>
              <w:t>-</w:t>
            </w:r>
            <w:r>
              <w:rPr>
                <w:bCs/>
              </w:rPr>
              <w:t xml:space="preserve"> convinces others and influences decisions.</w:t>
            </w:r>
          </w:p>
          <w:p w14:paraId="3A31F016" w14:textId="77777777" w:rsidR="009E3341" w:rsidRDefault="009E3341">
            <w:pPr>
              <w:rPr>
                <w:bCs/>
              </w:rPr>
            </w:pPr>
          </w:p>
          <w:p w14:paraId="28D454EF" w14:textId="77777777" w:rsidR="009E3341" w:rsidRDefault="009E3341">
            <w:pPr>
              <w:rPr>
                <w:b/>
              </w:rPr>
            </w:pPr>
          </w:p>
        </w:tc>
      </w:tr>
      <w:tr w:rsidR="009E3341" w14:paraId="31CFDC09" w14:textId="77777777" w:rsidTr="00867D76">
        <w:trPr>
          <w:trHeight w:val="1049"/>
        </w:trPr>
        <w:tc>
          <w:tcPr>
            <w:tcW w:w="709" w:type="dxa"/>
            <w:tcBorders>
              <w:bottom w:val="single" w:sz="4" w:space="0" w:color="auto"/>
            </w:tcBorders>
          </w:tcPr>
          <w:p w14:paraId="2F883B6D" w14:textId="77777777" w:rsidR="009E3341" w:rsidRDefault="00481D06">
            <w:pPr>
              <w:pStyle w:val="Heading3"/>
              <w:rPr>
                <w:bCs/>
                <w:sz w:val="20"/>
              </w:rPr>
            </w:pPr>
            <w:r>
              <w:rPr>
                <w:bCs/>
                <w:sz w:val="20"/>
              </w:rPr>
              <w:t>G4</w:t>
            </w:r>
          </w:p>
        </w:tc>
        <w:tc>
          <w:tcPr>
            <w:tcW w:w="9356" w:type="dxa"/>
            <w:gridSpan w:val="14"/>
            <w:tcBorders>
              <w:bottom w:val="single" w:sz="4" w:space="0" w:color="auto"/>
            </w:tcBorders>
          </w:tcPr>
          <w:p w14:paraId="31652542" w14:textId="77777777" w:rsidR="009E3341" w:rsidRDefault="00481D06">
            <w:pPr>
              <w:rPr>
                <w:b/>
              </w:rPr>
            </w:pPr>
            <w:r>
              <w:rPr>
                <w:b/>
              </w:rPr>
              <w:t>Other</w:t>
            </w:r>
          </w:p>
          <w:p w14:paraId="62999533" w14:textId="77777777" w:rsidR="00D72E42" w:rsidRDefault="00D72E42">
            <w:pPr>
              <w:rPr>
                <w:b/>
              </w:rPr>
            </w:pPr>
          </w:p>
          <w:p w14:paraId="1162AB64" w14:textId="2CB03022" w:rsidR="00D72E42" w:rsidRPr="00D72E42" w:rsidRDefault="00D72E42">
            <w:pPr>
              <w:rPr>
                <w:bCs/>
              </w:rPr>
            </w:pPr>
            <w:r w:rsidRPr="00D72E42">
              <w:rPr>
                <w:bCs/>
              </w:rPr>
              <w:t xml:space="preserve">This is a key role in the </w:t>
            </w:r>
            <w:r w:rsidR="00DB6D8A">
              <w:rPr>
                <w:bCs/>
              </w:rPr>
              <w:t xml:space="preserve">recording </w:t>
            </w:r>
            <w:r w:rsidR="00867D76">
              <w:rPr>
                <w:bCs/>
              </w:rPr>
              <w:t xml:space="preserve">and management </w:t>
            </w:r>
            <w:r w:rsidR="00DB6D8A">
              <w:rPr>
                <w:bCs/>
              </w:rPr>
              <w:t xml:space="preserve">of accidents and incidents. A role that requires a person who </w:t>
            </w:r>
            <w:r w:rsidR="00867D76">
              <w:rPr>
                <w:bCs/>
              </w:rPr>
              <w:t>is able to establish strong relationships</w:t>
            </w:r>
            <w:r w:rsidR="00DB6D8A">
              <w:rPr>
                <w:bCs/>
              </w:rPr>
              <w:t xml:space="preserve"> collaborating with others who are often not based at the same geographical location</w:t>
            </w:r>
            <w:r w:rsidR="00867D76">
              <w:rPr>
                <w:bCs/>
              </w:rPr>
              <w:t>.</w:t>
            </w:r>
          </w:p>
          <w:p w14:paraId="2410E4D4" w14:textId="77777777" w:rsidR="00D72E42" w:rsidRDefault="00D72E42">
            <w:pPr>
              <w:rPr>
                <w:b/>
              </w:rPr>
            </w:pPr>
          </w:p>
          <w:p w14:paraId="185C8E68" w14:textId="37276332" w:rsidR="00D72E42" w:rsidRDefault="00D72E42">
            <w:pPr>
              <w:rPr>
                <w:b/>
              </w:rPr>
            </w:pPr>
          </w:p>
        </w:tc>
      </w:tr>
      <w:tr w:rsidR="00626E01" w14:paraId="0A18F4B8" w14:textId="77777777" w:rsidTr="00867D76">
        <w:tc>
          <w:tcPr>
            <w:tcW w:w="709" w:type="dxa"/>
          </w:tcPr>
          <w:p w14:paraId="0E391E36" w14:textId="77777777" w:rsidR="00626E01" w:rsidRDefault="00B47F19" w:rsidP="00786F40">
            <w:pPr>
              <w:pStyle w:val="Heading3"/>
            </w:pPr>
            <w:r>
              <w:t>H</w:t>
            </w:r>
          </w:p>
        </w:tc>
        <w:tc>
          <w:tcPr>
            <w:tcW w:w="9356" w:type="dxa"/>
            <w:gridSpan w:val="14"/>
          </w:tcPr>
          <w:p w14:paraId="4048C865" w14:textId="77777777" w:rsidR="00626E01" w:rsidRDefault="00626E01" w:rsidP="00786F40">
            <w:pPr>
              <w:rPr>
                <w:b/>
              </w:rPr>
            </w:pPr>
            <w:r>
              <w:rPr>
                <w:b/>
              </w:rPr>
              <w:t>Dimensions of role</w:t>
            </w:r>
          </w:p>
          <w:p w14:paraId="433CAF2C" w14:textId="77777777" w:rsidR="00626E01" w:rsidRDefault="00626E01" w:rsidP="00786F40">
            <w:pPr>
              <w:rPr>
                <w:b/>
              </w:rPr>
            </w:pPr>
          </w:p>
        </w:tc>
      </w:tr>
      <w:tr w:rsidR="00626E01" w14:paraId="7F25033D" w14:textId="77777777" w:rsidTr="00867D76">
        <w:tc>
          <w:tcPr>
            <w:tcW w:w="709" w:type="dxa"/>
          </w:tcPr>
          <w:p w14:paraId="7A70E020" w14:textId="77777777" w:rsidR="00626E01" w:rsidRDefault="00B47F19" w:rsidP="00786F40">
            <w:r>
              <w:t>H</w:t>
            </w:r>
            <w:r w:rsidR="00626E01">
              <w:t>1</w:t>
            </w:r>
          </w:p>
          <w:p w14:paraId="57532F0C" w14:textId="77777777" w:rsidR="00626E01" w:rsidRDefault="00626E01" w:rsidP="00786F40"/>
        </w:tc>
        <w:tc>
          <w:tcPr>
            <w:tcW w:w="3970" w:type="dxa"/>
            <w:gridSpan w:val="4"/>
          </w:tcPr>
          <w:p w14:paraId="2D40D047" w14:textId="77777777" w:rsidR="00626E01" w:rsidRDefault="00626E01" w:rsidP="00786F40">
            <w:pPr>
              <w:pStyle w:val="Heading3"/>
              <w:rPr>
                <w:b w:val="0"/>
              </w:rPr>
            </w:pPr>
            <w:r>
              <w:rPr>
                <w:b w:val="0"/>
              </w:rPr>
              <w:t>Financial – Direct:</w:t>
            </w:r>
          </w:p>
        </w:tc>
        <w:tc>
          <w:tcPr>
            <w:tcW w:w="5386" w:type="dxa"/>
            <w:gridSpan w:val="10"/>
          </w:tcPr>
          <w:p w14:paraId="2A83035E" w14:textId="77777777" w:rsidR="00626E01" w:rsidRDefault="00626E01" w:rsidP="00786F40"/>
        </w:tc>
      </w:tr>
      <w:tr w:rsidR="00626E01" w14:paraId="1CC227E8" w14:textId="77777777" w:rsidTr="00867D76">
        <w:tc>
          <w:tcPr>
            <w:tcW w:w="709" w:type="dxa"/>
          </w:tcPr>
          <w:p w14:paraId="49FA300C" w14:textId="77777777" w:rsidR="00626E01" w:rsidRDefault="00B47F19" w:rsidP="00786F40">
            <w:r>
              <w:t>H</w:t>
            </w:r>
            <w:r w:rsidR="00626E01">
              <w:t>2</w:t>
            </w:r>
          </w:p>
          <w:p w14:paraId="1E1223FD" w14:textId="77777777" w:rsidR="00626E01" w:rsidRDefault="00626E01" w:rsidP="00786F40"/>
        </w:tc>
        <w:tc>
          <w:tcPr>
            <w:tcW w:w="3970" w:type="dxa"/>
            <w:gridSpan w:val="4"/>
          </w:tcPr>
          <w:p w14:paraId="38FB5C67" w14:textId="77777777" w:rsidR="00626E01" w:rsidRDefault="00626E01" w:rsidP="00786F40">
            <w:pPr>
              <w:pStyle w:val="Heading3"/>
              <w:rPr>
                <w:b w:val="0"/>
              </w:rPr>
            </w:pPr>
            <w:r>
              <w:rPr>
                <w:b w:val="0"/>
              </w:rPr>
              <w:t>Financial – Other:</w:t>
            </w:r>
          </w:p>
        </w:tc>
        <w:tc>
          <w:tcPr>
            <w:tcW w:w="5386" w:type="dxa"/>
            <w:gridSpan w:val="10"/>
          </w:tcPr>
          <w:p w14:paraId="1E14BDCD" w14:textId="06183C50" w:rsidR="00626E01" w:rsidRDefault="00D72E42" w:rsidP="00786F40">
            <w:r w:rsidRPr="00D72E42">
              <w:t>Responsible for the maintenance and creation of Knowledge Assets</w:t>
            </w:r>
          </w:p>
        </w:tc>
      </w:tr>
      <w:tr w:rsidR="00626E01" w14:paraId="01A5ED4E" w14:textId="77777777" w:rsidTr="00867D76">
        <w:tc>
          <w:tcPr>
            <w:tcW w:w="709" w:type="dxa"/>
          </w:tcPr>
          <w:p w14:paraId="5F81BF3A" w14:textId="77777777" w:rsidR="00626E01" w:rsidRDefault="00B47F19" w:rsidP="00786F40">
            <w:r>
              <w:t>H</w:t>
            </w:r>
            <w:r w:rsidR="00626E01">
              <w:t>3</w:t>
            </w:r>
          </w:p>
          <w:p w14:paraId="0F920D02" w14:textId="77777777" w:rsidR="00626E01" w:rsidRDefault="00626E01" w:rsidP="00786F40"/>
        </w:tc>
        <w:tc>
          <w:tcPr>
            <w:tcW w:w="3970" w:type="dxa"/>
            <w:gridSpan w:val="4"/>
          </w:tcPr>
          <w:p w14:paraId="7109BFA5" w14:textId="77777777" w:rsidR="00626E01" w:rsidRDefault="00626E01" w:rsidP="00786F40">
            <w:pPr>
              <w:pStyle w:val="Heading3"/>
              <w:rPr>
                <w:b w:val="0"/>
              </w:rPr>
            </w:pPr>
            <w:r>
              <w:rPr>
                <w:b w:val="0"/>
              </w:rPr>
              <w:t>Staff Responsibilities – Direct:</w:t>
            </w:r>
          </w:p>
        </w:tc>
        <w:tc>
          <w:tcPr>
            <w:tcW w:w="5386" w:type="dxa"/>
            <w:gridSpan w:val="10"/>
          </w:tcPr>
          <w:p w14:paraId="1E0A0671" w14:textId="7DA82069" w:rsidR="00626E01" w:rsidRDefault="00626E01" w:rsidP="00786F40"/>
        </w:tc>
      </w:tr>
      <w:tr w:rsidR="00626E01" w14:paraId="2D3CCB55" w14:textId="77777777" w:rsidTr="00867D76">
        <w:tc>
          <w:tcPr>
            <w:tcW w:w="709" w:type="dxa"/>
          </w:tcPr>
          <w:p w14:paraId="558D6B0D" w14:textId="77777777" w:rsidR="00626E01" w:rsidRDefault="00B47F19" w:rsidP="00786F40">
            <w:r>
              <w:t>H</w:t>
            </w:r>
            <w:r w:rsidR="00626E01">
              <w:t>4</w:t>
            </w:r>
          </w:p>
        </w:tc>
        <w:tc>
          <w:tcPr>
            <w:tcW w:w="3970" w:type="dxa"/>
            <w:gridSpan w:val="4"/>
          </w:tcPr>
          <w:p w14:paraId="2D50C7E3" w14:textId="77777777" w:rsidR="00626E01" w:rsidRDefault="00626E01" w:rsidP="00786F40">
            <w:pPr>
              <w:pStyle w:val="Heading3"/>
              <w:rPr>
                <w:b w:val="0"/>
              </w:rPr>
            </w:pPr>
            <w:r>
              <w:rPr>
                <w:b w:val="0"/>
              </w:rPr>
              <w:t>Staff Responsibilities – Other:</w:t>
            </w:r>
          </w:p>
          <w:p w14:paraId="0F111F91" w14:textId="77777777" w:rsidR="00626E01" w:rsidRDefault="00626E01" w:rsidP="00786F40"/>
        </w:tc>
        <w:tc>
          <w:tcPr>
            <w:tcW w:w="5386" w:type="dxa"/>
            <w:gridSpan w:val="10"/>
          </w:tcPr>
          <w:p w14:paraId="1EF4B7D3" w14:textId="77777777" w:rsidR="00626E01" w:rsidRDefault="00626E01" w:rsidP="00786F40"/>
        </w:tc>
      </w:tr>
      <w:tr w:rsidR="00626E01" w14:paraId="51A0DCC3" w14:textId="77777777" w:rsidTr="00867D76">
        <w:tc>
          <w:tcPr>
            <w:tcW w:w="709" w:type="dxa"/>
            <w:tcBorders>
              <w:bottom w:val="single" w:sz="4" w:space="0" w:color="auto"/>
            </w:tcBorders>
          </w:tcPr>
          <w:p w14:paraId="10513FC4" w14:textId="77777777" w:rsidR="00626E01" w:rsidRDefault="00B47F19" w:rsidP="00786F40">
            <w:r>
              <w:t>H</w:t>
            </w:r>
            <w:r w:rsidR="00626E01">
              <w:t>5</w:t>
            </w:r>
          </w:p>
        </w:tc>
        <w:tc>
          <w:tcPr>
            <w:tcW w:w="3970" w:type="dxa"/>
            <w:gridSpan w:val="4"/>
            <w:tcBorders>
              <w:bottom w:val="single" w:sz="4" w:space="0" w:color="auto"/>
            </w:tcBorders>
          </w:tcPr>
          <w:p w14:paraId="18080B69" w14:textId="77777777" w:rsidR="00626E01" w:rsidRDefault="00626E01" w:rsidP="00786F40">
            <w:pPr>
              <w:pStyle w:val="Heading3"/>
              <w:rPr>
                <w:b w:val="0"/>
              </w:rPr>
            </w:pPr>
            <w:r>
              <w:rPr>
                <w:b w:val="0"/>
              </w:rPr>
              <w:t>Any Other Statistical Data:</w:t>
            </w:r>
          </w:p>
          <w:p w14:paraId="07AA8062" w14:textId="77777777" w:rsidR="00626E01" w:rsidRDefault="00626E01" w:rsidP="00786F40"/>
          <w:p w14:paraId="330BDCC9" w14:textId="77777777" w:rsidR="00626E01" w:rsidRDefault="00626E01" w:rsidP="00786F40"/>
        </w:tc>
        <w:tc>
          <w:tcPr>
            <w:tcW w:w="5386" w:type="dxa"/>
            <w:gridSpan w:val="10"/>
            <w:tcBorders>
              <w:bottom w:val="single" w:sz="4" w:space="0" w:color="auto"/>
            </w:tcBorders>
          </w:tcPr>
          <w:p w14:paraId="6921D2CC" w14:textId="77777777" w:rsidR="00626E01" w:rsidRDefault="00626E01" w:rsidP="00786F40"/>
        </w:tc>
      </w:tr>
      <w:tr w:rsidR="00D84FEC" w14:paraId="57116839" w14:textId="77777777" w:rsidTr="00867D76">
        <w:tc>
          <w:tcPr>
            <w:tcW w:w="709" w:type="dxa"/>
            <w:tcBorders>
              <w:top w:val="single" w:sz="4" w:space="0" w:color="auto"/>
            </w:tcBorders>
          </w:tcPr>
          <w:p w14:paraId="2341F9F6" w14:textId="77777777" w:rsidR="00D84FEC" w:rsidRDefault="00B47F19">
            <w:pPr>
              <w:pStyle w:val="Heading3"/>
            </w:pPr>
            <w:r>
              <w:t>I</w:t>
            </w:r>
          </w:p>
        </w:tc>
        <w:tc>
          <w:tcPr>
            <w:tcW w:w="9356" w:type="dxa"/>
            <w:gridSpan w:val="14"/>
            <w:tcBorders>
              <w:top w:val="single" w:sz="4" w:space="0" w:color="auto"/>
            </w:tcBorders>
          </w:tcPr>
          <w:p w14:paraId="351F1308" w14:textId="77777777" w:rsidR="00D84FEC" w:rsidRDefault="00D84FEC">
            <w:pPr>
              <w:rPr>
                <w:b/>
              </w:rPr>
            </w:pPr>
            <w:r>
              <w:rPr>
                <w:b/>
              </w:rPr>
              <w:t>Acknowledgement</w:t>
            </w:r>
          </w:p>
          <w:p w14:paraId="0429EA62" w14:textId="77777777" w:rsidR="00D84FEC" w:rsidRDefault="00D84FEC">
            <w:pPr>
              <w:rPr>
                <w:b/>
              </w:rPr>
            </w:pPr>
          </w:p>
        </w:tc>
      </w:tr>
      <w:tr w:rsidR="00D84FEC" w14:paraId="71B9A338" w14:textId="77777777" w:rsidTr="00867D76">
        <w:tc>
          <w:tcPr>
            <w:tcW w:w="709" w:type="dxa"/>
          </w:tcPr>
          <w:p w14:paraId="51D83C81" w14:textId="77777777" w:rsidR="00D84FEC" w:rsidRDefault="00B47F19">
            <w:r>
              <w:t>I</w:t>
            </w:r>
            <w:r w:rsidR="00D84FEC">
              <w:t>1</w:t>
            </w:r>
          </w:p>
        </w:tc>
        <w:tc>
          <w:tcPr>
            <w:tcW w:w="3261" w:type="dxa"/>
            <w:gridSpan w:val="2"/>
          </w:tcPr>
          <w:p w14:paraId="6F960CFB" w14:textId="77777777" w:rsidR="00D84FEC" w:rsidRDefault="00D84FEC">
            <w:r>
              <w:t>Prepared By:</w:t>
            </w:r>
          </w:p>
          <w:p w14:paraId="6A7CFD81" w14:textId="77777777" w:rsidR="00D84FEC" w:rsidRDefault="00D84FEC"/>
        </w:tc>
        <w:tc>
          <w:tcPr>
            <w:tcW w:w="2126" w:type="dxa"/>
            <w:gridSpan w:val="4"/>
          </w:tcPr>
          <w:p w14:paraId="581635AC" w14:textId="2384FE80" w:rsidR="00D84FEC" w:rsidRDefault="00D84FEC"/>
        </w:tc>
        <w:tc>
          <w:tcPr>
            <w:tcW w:w="851" w:type="dxa"/>
          </w:tcPr>
          <w:p w14:paraId="6715F254" w14:textId="77777777" w:rsidR="00D84FEC" w:rsidRDefault="00D84FEC">
            <w:r>
              <w:t>Date:</w:t>
            </w:r>
          </w:p>
        </w:tc>
        <w:tc>
          <w:tcPr>
            <w:tcW w:w="3118" w:type="dxa"/>
            <w:gridSpan w:val="7"/>
          </w:tcPr>
          <w:p w14:paraId="4FFE8177" w14:textId="2DC2C179" w:rsidR="00D84FEC" w:rsidRDefault="00D84FEC"/>
        </w:tc>
      </w:tr>
      <w:tr w:rsidR="00D84FEC" w14:paraId="44550C66" w14:textId="77777777" w:rsidTr="00867D76">
        <w:tc>
          <w:tcPr>
            <w:tcW w:w="709" w:type="dxa"/>
          </w:tcPr>
          <w:p w14:paraId="79B7983F" w14:textId="77777777" w:rsidR="00D84FEC" w:rsidRDefault="00B47F19">
            <w:r>
              <w:t>I</w:t>
            </w:r>
            <w:r w:rsidR="00D84FEC">
              <w:t>2</w:t>
            </w:r>
          </w:p>
        </w:tc>
        <w:tc>
          <w:tcPr>
            <w:tcW w:w="3261" w:type="dxa"/>
            <w:gridSpan w:val="2"/>
          </w:tcPr>
          <w:p w14:paraId="1358A14D" w14:textId="77777777" w:rsidR="00D84FEC" w:rsidRDefault="00F049B7">
            <w:r>
              <w:t>Approved By (</w:t>
            </w:r>
            <w:r w:rsidR="00D84FEC">
              <w:t>Head of Department</w:t>
            </w:r>
            <w:r>
              <w:t>)</w:t>
            </w:r>
            <w:r w:rsidR="00D84FEC">
              <w:t>:</w:t>
            </w:r>
          </w:p>
          <w:p w14:paraId="4A30B68D" w14:textId="77777777" w:rsidR="00D84FEC" w:rsidRDefault="00D84FEC"/>
        </w:tc>
        <w:tc>
          <w:tcPr>
            <w:tcW w:w="2126" w:type="dxa"/>
            <w:gridSpan w:val="4"/>
          </w:tcPr>
          <w:p w14:paraId="49D8262D" w14:textId="77777777" w:rsidR="00D84FEC" w:rsidRDefault="00D84FEC">
            <w:r>
              <w:t>_______________</w:t>
            </w:r>
          </w:p>
        </w:tc>
        <w:tc>
          <w:tcPr>
            <w:tcW w:w="851" w:type="dxa"/>
          </w:tcPr>
          <w:p w14:paraId="043D55DB" w14:textId="77777777" w:rsidR="00D84FEC" w:rsidRDefault="00D84FEC">
            <w:r>
              <w:t>Date:</w:t>
            </w:r>
          </w:p>
        </w:tc>
        <w:tc>
          <w:tcPr>
            <w:tcW w:w="3118" w:type="dxa"/>
            <w:gridSpan w:val="7"/>
          </w:tcPr>
          <w:p w14:paraId="40136D4D" w14:textId="77777777" w:rsidR="00D84FEC" w:rsidRDefault="00D84FEC">
            <w:r>
              <w:t>______________</w:t>
            </w:r>
          </w:p>
        </w:tc>
      </w:tr>
      <w:tr w:rsidR="00F049B7" w:rsidRPr="00046324" w14:paraId="5EC9D5D6" w14:textId="77777777" w:rsidTr="00867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2"/>
        </w:trPr>
        <w:tc>
          <w:tcPr>
            <w:tcW w:w="709" w:type="dxa"/>
            <w:tcBorders>
              <w:top w:val="nil"/>
              <w:left w:val="nil"/>
              <w:bottom w:val="nil"/>
              <w:right w:val="nil"/>
            </w:tcBorders>
            <w:vAlign w:val="center"/>
          </w:tcPr>
          <w:p w14:paraId="0DC96E57" w14:textId="77777777" w:rsidR="00F049B7" w:rsidRPr="00046324" w:rsidRDefault="00B47F19" w:rsidP="00373A9A">
            <w:pPr>
              <w:pStyle w:val="JobDetails"/>
              <w:tabs>
                <w:tab w:val="num" w:pos="454"/>
              </w:tabs>
              <w:ind w:left="454" w:hanging="454"/>
              <w:rPr>
                <w:rFonts w:ascii="Arial" w:hAnsi="Arial" w:cs="Arial"/>
                <w:b/>
                <w:szCs w:val="22"/>
              </w:rPr>
            </w:pPr>
            <w:r>
              <w:rPr>
                <w:rFonts w:ascii="Arial" w:hAnsi="Arial" w:cs="Arial"/>
                <w:b/>
                <w:szCs w:val="22"/>
              </w:rPr>
              <w:t>J</w:t>
            </w:r>
          </w:p>
        </w:tc>
        <w:tc>
          <w:tcPr>
            <w:tcW w:w="9356" w:type="dxa"/>
            <w:gridSpan w:val="14"/>
            <w:tcBorders>
              <w:top w:val="nil"/>
              <w:left w:val="nil"/>
              <w:bottom w:val="nil"/>
              <w:right w:val="nil"/>
            </w:tcBorders>
            <w:vAlign w:val="center"/>
          </w:tcPr>
          <w:p w14:paraId="039AA573"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7E74D8AF" w14:textId="77777777" w:rsidTr="00867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14:paraId="001D6144" w14:textId="77777777" w:rsidR="00675296" w:rsidRPr="00046324" w:rsidRDefault="00675296" w:rsidP="00373A9A">
            <w:pPr>
              <w:pStyle w:val="ListBullet3"/>
              <w:numPr>
                <w:ilvl w:val="0"/>
                <w:numId w:val="0"/>
              </w:numPr>
              <w:rPr>
                <w:rFonts w:cs="Arial"/>
                <w:szCs w:val="22"/>
              </w:rPr>
            </w:pPr>
          </w:p>
        </w:tc>
        <w:tc>
          <w:tcPr>
            <w:tcW w:w="9356" w:type="dxa"/>
            <w:gridSpan w:val="14"/>
            <w:tcBorders>
              <w:top w:val="nil"/>
              <w:left w:val="nil"/>
              <w:bottom w:val="nil"/>
              <w:right w:val="nil"/>
            </w:tcBorders>
            <w:vAlign w:val="center"/>
          </w:tcPr>
          <w:p w14:paraId="02291E1C"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3C975CF2" w14:textId="77777777" w:rsidTr="00867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nil"/>
              <w:right w:val="nil"/>
            </w:tcBorders>
            <w:vAlign w:val="center"/>
          </w:tcPr>
          <w:p w14:paraId="63A9A8D9"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7EBF6D69"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gridSpan w:val="2"/>
            <w:tcBorders>
              <w:top w:val="nil"/>
              <w:left w:val="nil"/>
              <w:bottom w:val="nil"/>
              <w:right w:val="nil"/>
            </w:tcBorders>
            <w:vAlign w:val="center"/>
          </w:tcPr>
          <w:p w14:paraId="10D55A85"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gridSpan w:val="2"/>
            <w:tcBorders>
              <w:top w:val="nil"/>
              <w:left w:val="nil"/>
              <w:bottom w:val="nil"/>
              <w:right w:val="nil"/>
            </w:tcBorders>
            <w:vAlign w:val="center"/>
          </w:tcPr>
          <w:p w14:paraId="63FE6014"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gridSpan w:val="5"/>
            <w:tcBorders>
              <w:top w:val="nil"/>
              <w:left w:val="nil"/>
              <w:bottom w:val="nil"/>
              <w:right w:val="nil"/>
            </w:tcBorders>
            <w:vAlign w:val="center"/>
          </w:tcPr>
          <w:p w14:paraId="30B8CF36"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gridSpan w:val="2"/>
            <w:tcBorders>
              <w:top w:val="nil"/>
              <w:left w:val="nil"/>
              <w:bottom w:val="nil"/>
              <w:right w:val="nil"/>
            </w:tcBorders>
            <w:vAlign w:val="center"/>
          </w:tcPr>
          <w:p w14:paraId="3CF20C54"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gridSpan w:val="2"/>
            <w:tcBorders>
              <w:top w:val="nil"/>
              <w:left w:val="nil"/>
              <w:bottom w:val="nil"/>
              <w:right w:val="nil"/>
            </w:tcBorders>
            <w:vAlign w:val="center"/>
          </w:tcPr>
          <w:p w14:paraId="2CCFD7D2"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2E7159D9" w14:textId="77777777" w:rsidTr="00867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single" w:sz="4" w:space="0" w:color="auto"/>
              <w:right w:val="nil"/>
            </w:tcBorders>
            <w:vAlign w:val="center"/>
          </w:tcPr>
          <w:p w14:paraId="15D57899"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39804067"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gridSpan w:val="2"/>
            <w:tcBorders>
              <w:top w:val="nil"/>
              <w:left w:val="nil"/>
              <w:bottom w:val="single" w:sz="4" w:space="0" w:color="auto"/>
              <w:right w:val="nil"/>
            </w:tcBorders>
            <w:vAlign w:val="center"/>
          </w:tcPr>
          <w:p w14:paraId="08337973"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gridSpan w:val="2"/>
            <w:tcBorders>
              <w:top w:val="nil"/>
              <w:left w:val="nil"/>
              <w:bottom w:val="single" w:sz="4" w:space="0" w:color="auto"/>
              <w:right w:val="nil"/>
            </w:tcBorders>
            <w:vAlign w:val="center"/>
          </w:tcPr>
          <w:p w14:paraId="39C6F5F0"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gridSpan w:val="5"/>
            <w:tcBorders>
              <w:top w:val="nil"/>
              <w:left w:val="nil"/>
              <w:bottom w:val="single" w:sz="4" w:space="0" w:color="auto"/>
              <w:right w:val="nil"/>
            </w:tcBorders>
            <w:vAlign w:val="center"/>
          </w:tcPr>
          <w:p w14:paraId="20D5C4C4"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gridSpan w:val="2"/>
            <w:tcBorders>
              <w:top w:val="nil"/>
              <w:left w:val="nil"/>
              <w:bottom w:val="single" w:sz="4" w:space="0" w:color="auto"/>
              <w:right w:val="nil"/>
            </w:tcBorders>
            <w:vAlign w:val="center"/>
          </w:tcPr>
          <w:p w14:paraId="43EA5F1B"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gridSpan w:val="2"/>
            <w:tcBorders>
              <w:top w:val="nil"/>
              <w:left w:val="nil"/>
              <w:bottom w:val="single" w:sz="4" w:space="0" w:color="auto"/>
              <w:right w:val="nil"/>
            </w:tcBorders>
            <w:vAlign w:val="center"/>
          </w:tcPr>
          <w:p w14:paraId="114F68BA"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02EDE09D" w14:textId="77777777" w:rsidTr="00867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2"/>
        </w:trPr>
        <w:tc>
          <w:tcPr>
            <w:tcW w:w="709" w:type="dxa"/>
            <w:tcBorders>
              <w:top w:val="single" w:sz="4" w:space="0" w:color="auto"/>
              <w:left w:val="nil"/>
              <w:bottom w:val="nil"/>
              <w:right w:val="nil"/>
            </w:tcBorders>
            <w:vAlign w:val="center"/>
          </w:tcPr>
          <w:p w14:paraId="4D90AF1A"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429A470C" w14:textId="77777777" w:rsidR="00834DE6" w:rsidRPr="00046324" w:rsidRDefault="00B47F19" w:rsidP="00786F40">
            <w:pPr>
              <w:pStyle w:val="JobDetails"/>
              <w:tabs>
                <w:tab w:val="num" w:pos="454"/>
              </w:tabs>
              <w:ind w:left="454" w:hanging="454"/>
              <w:rPr>
                <w:rFonts w:ascii="Arial" w:hAnsi="Arial" w:cs="Arial"/>
                <w:b/>
                <w:szCs w:val="22"/>
              </w:rPr>
            </w:pPr>
            <w:r>
              <w:rPr>
                <w:rFonts w:ascii="Arial" w:hAnsi="Arial" w:cs="Arial"/>
                <w:b/>
                <w:szCs w:val="22"/>
              </w:rPr>
              <w:t>K</w:t>
            </w:r>
          </w:p>
        </w:tc>
        <w:tc>
          <w:tcPr>
            <w:tcW w:w="9356" w:type="dxa"/>
            <w:gridSpan w:val="14"/>
            <w:tcBorders>
              <w:top w:val="single" w:sz="4" w:space="0" w:color="auto"/>
              <w:left w:val="nil"/>
              <w:bottom w:val="nil"/>
              <w:right w:val="nil"/>
            </w:tcBorders>
            <w:vAlign w:val="center"/>
          </w:tcPr>
          <w:p w14:paraId="33A45F97" w14:textId="77777777" w:rsidR="00834DE6" w:rsidRDefault="00834DE6" w:rsidP="00786F40">
            <w:pPr>
              <w:pStyle w:val="JobDetails"/>
              <w:tabs>
                <w:tab w:val="num" w:pos="454"/>
              </w:tabs>
              <w:ind w:left="454" w:hanging="454"/>
              <w:rPr>
                <w:rFonts w:ascii="Arial" w:hAnsi="Arial" w:cs="Arial"/>
                <w:b/>
                <w:szCs w:val="22"/>
              </w:rPr>
            </w:pPr>
          </w:p>
          <w:p w14:paraId="43F40197"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4DC37A19" w14:textId="77777777" w:rsidTr="00867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14:paraId="7ACEA9F1" w14:textId="77777777" w:rsidR="00834DE6" w:rsidRDefault="00834DE6" w:rsidP="00373A9A">
            <w:pPr>
              <w:pStyle w:val="ListBullet3"/>
              <w:numPr>
                <w:ilvl w:val="0"/>
                <w:numId w:val="0"/>
              </w:numPr>
              <w:rPr>
                <w:rFonts w:cs="Arial"/>
                <w:szCs w:val="22"/>
              </w:rPr>
            </w:pPr>
          </w:p>
        </w:tc>
        <w:tc>
          <w:tcPr>
            <w:tcW w:w="9356" w:type="dxa"/>
            <w:gridSpan w:val="14"/>
            <w:tcBorders>
              <w:top w:val="nil"/>
              <w:left w:val="nil"/>
              <w:bottom w:val="nil"/>
              <w:right w:val="nil"/>
            </w:tcBorders>
            <w:vAlign w:val="center"/>
          </w:tcPr>
          <w:p w14:paraId="655A8A9F" w14:textId="77777777" w:rsidR="005D57B8" w:rsidRDefault="005D57B8" w:rsidP="00373A9A">
            <w:pPr>
              <w:pStyle w:val="ListBullet3"/>
              <w:numPr>
                <w:ilvl w:val="0"/>
                <w:numId w:val="0"/>
              </w:numPr>
              <w:rPr>
                <w:rFonts w:cs="Arial"/>
                <w:szCs w:val="22"/>
              </w:rPr>
            </w:pPr>
          </w:p>
          <w:p w14:paraId="5D84E148"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Deputy(ies) receives a copy of,  and is briefed on this Job Description.  If there are more nominated deputies, they should sign further copies of this Job Description.</w:t>
            </w:r>
          </w:p>
        </w:tc>
      </w:tr>
      <w:tr w:rsidR="00834DE6" w:rsidRPr="00046324" w14:paraId="6CB6EC7E" w14:textId="77777777" w:rsidTr="00867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14:paraId="5F2FDCFC" w14:textId="77777777" w:rsidR="00834DE6" w:rsidRPr="00046324" w:rsidRDefault="00834DE6" w:rsidP="00786F40">
            <w:pPr>
              <w:pStyle w:val="ListBullet3"/>
              <w:numPr>
                <w:ilvl w:val="0"/>
                <w:numId w:val="0"/>
              </w:numPr>
              <w:rPr>
                <w:rFonts w:cs="Arial"/>
                <w:szCs w:val="22"/>
              </w:rPr>
            </w:pPr>
          </w:p>
        </w:tc>
        <w:tc>
          <w:tcPr>
            <w:tcW w:w="9356" w:type="dxa"/>
            <w:gridSpan w:val="14"/>
            <w:tcBorders>
              <w:top w:val="nil"/>
              <w:left w:val="nil"/>
              <w:bottom w:val="nil"/>
              <w:right w:val="nil"/>
            </w:tcBorders>
            <w:vAlign w:val="center"/>
          </w:tcPr>
          <w:p w14:paraId="4A3D8976" w14:textId="77777777" w:rsidR="00834DE6" w:rsidRDefault="00834DE6" w:rsidP="00786F40">
            <w:pPr>
              <w:pStyle w:val="ListBullet3"/>
              <w:numPr>
                <w:ilvl w:val="0"/>
                <w:numId w:val="0"/>
              </w:numPr>
              <w:rPr>
                <w:rFonts w:cs="Arial"/>
                <w:szCs w:val="22"/>
              </w:rPr>
            </w:pPr>
          </w:p>
          <w:p w14:paraId="35CF4C82"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3359B69B" w14:textId="77777777" w:rsidTr="00867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nil"/>
              <w:right w:val="nil"/>
            </w:tcBorders>
            <w:vAlign w:val="center"/>
          </w:tcPr>
          <w:p w14:paraId="409B92BD"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2B5924F8"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gridSpan w:val="2"/>
            <w:tcBorders>
              <w:top w:val="nil"/>
              <w:left w:val="nil"/>
              <w:bottom w:val="nil"/>
              <w:right w:val="nil"/>
            </w:tcBorders>
            <w:vAlign w:val="center"/>
          </w:tcPr>
          <w:p w14:paraId="15EBFC70"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gridSpan w:val="2"/>
            <w:tcBorders>
              <w:top w:val="nil"/>
              <w:left w:val="nil"/>
              <w:bottom w:val="nil"/>
              <w:right w:val="nil"/>
            </w:tcBorders>
            <w:vAlign w:val="center"/>
          </w:tcPr>
          <w:p w14:paraId="19400CF6"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gridSpan w:val="5"/>
            <w:tcBorders>
              <w:top w:val="nil"/>
              <w:left w:val="nil"/>
              <w:bottom w:val="nil"/>
              <w:right w:val="nil"/>
            </w:tcBorders>
            <w:vAlign w:val="center"/>
          </w:tcPr>
          <w:p w14:paraId="493DFCA7"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gridSpan w:val="2"/>
            <w:tcBorders>
              <w:top w:val="nil"/>
              <w:left w:val="nil"/>
              <w:bottom w:val="nil"/>
              <w:right w:val="nil"/>
            </w:tcBorders>
            <w:vAlign w:val="center"/>
          </w:tcPr>
          <w:p w14:paraId="6A1270DA"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gridSpan w:val="2"/>
            <w:tcBorders>
              <w:top w:val="nil"/>
              <w:left w:val="nil"/>
              <w:bottom w:val="nil"/>
              <w:right w:val="nil"/>
            </w:tcBorders>
            <w:vAlign w:val="center"/>
          </w:tcPr>
          <w:p w14:paraId="60804165"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18035C84" w14:textId="77777777" w:rsidTr="00867D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single" w:sz="4" w:space="0" w:color="auto"/>
              <w:right w:val="nil"/>
            </w:tcBorders>
            <w:vAlign w:val="center"/>
          </w:tcPr>
          <w:p w14:paraId="13BF15E7"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24B7FE3C"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gridSpan w:val="2"/>
            <w:tcBorders>
              <w:top w:val="nil"/>
              <w:left w:val="nil"/>
              <w:bottom w:val="single" w:sz="4" w:space="0" w:color="auto"/>
              <w:right w:val="nil"/>
            </w:tcBorders>
            <w:vAlign w:val="center"/>
          </w:tcPr>
          <w:p w14:paraId="41A109EE"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gridSpan w:val="2"/>
            <w:tcBorders>
              <w:top w:val="nil"/>
              <w:left w:val="nil"/>
              <w:bottom w:val="single" w:sz="4" w:space="0" w:color="auto"/>
              <w:right w:val="nil"/>
            </w:tcBorders>
            <w:vAlign w:val="center"/>
          </w:tcPr>
          <w:p w14:paraId="5A06C9E6"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gridSpan w:val="5"/>
            <w:tcBorders>
              <w:top w:val="nil"/>
              <w:left w:val="nil"/>
              <w:bottom w:val="single" w:sz="4" w:space="0" w:color="auto"/>
              <w:right w:val="nil"/>
            </w:tcBorders>
            <w:vAlign w:val="center"/>
          </w:tcPr>
          <w:p w14:paraId="517C5F9C"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gridSpan w:val="2"/>
            <w:tcBorders>
              <w:top w:val="nil"/>
              <w:left w:val="nil"/>
              <w:bottom w:val="single" w:sz="4" w:space="0" w:color="auto"/>
              <w:right w:val="nil"/>
            </w:tcBorders>
            <w:vAlign w:val="center"/>
          </w:tcPr>
          <w:p w14:paraId="2B6CC275"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gridSpan w:val="2"/>
            <w:tcBorders>
              <w:top w:val="nil"/>
              <w:left w:val="nil"/>
              <w:bottom w:val="single" w:sz="4" w:space="0" w:color="auto"/>
              <w:right w:val="nil"/>
            </w:tcBorders>
            <w:vAlign w:val="center"/>
          </w:tcPr>
          <w:p w14:paraId="066CD3BB" w14:textId="77777777" w:rsidR="00834DE6" w:rsidRPr="00046324" w:rsidRDefault="00834DE6" w:rsidP="00786F40">
            <w:pPr>
              <w:pStyle w:val="JobDetails"/>
              <w:tabs>
                <w:tab w:val="num" w:pos="454"/>
              </w:tabs>
              <w:spacing w:before="120" w:after="120"/>
              <w:rPr>
                <w:rFonts w:ascii="Arial" w:hAnsi="Arial" w:cs="Arial"/>
                <w:szCs w:val="22"/>
              </w:rPr>
            </w:pPr>
          </w:p>
        </w:tc>
      </w:tr>
    </w:tbl>
    <w:p w14:paraId="5400F48A" w14:textId="77777777" w:rsidR="00D84FEC" w:rsidRDefault="00D84FEC" w:rsidP="00834DE6"/>
    <w:sectPr w:rsidR="00D84FEC" w:rsidSect="00D72E42">
      <w:headerReference w:type="even" r:id="rId8"/>
      <w:headerReference w:type="default" r:id="rId9"/>
      <w:footerReference w:type="even" r:id="rId10"/>
      <w:footerReference w:type="default" r:id="rId11"/>
      <w:footerReference w:type="first" r:id="rId12"/>
      <w:pgSz w:w="11906" w:h="16838"/>
      <w:pgMar w:top="851" w:right="1800" w:bottom="1440" w:left="1800" w:header="42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3BABC" w14:textId="77777777" w:rsidR="002D6B2B" w:rsidRDefault="002D6B2B">
      <w:r>
        <w:separator/>
      </w:r>
    </w:p>
  </w:endnote>
  <w:endnote w:type="continuationSeparator" w:id="0">
    <w:p w14:paraId="086563CA" w14:textId="77777777" w:rsidR="002D6B2B" w:rsidRDefault="002D6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645F0" w14:textId="77777777" w:rsidR="00EB64B0" w:rsidRDefault="00EB64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014D8" w14:textId="77777777" w:rsidR="00481D06" w:rsidRPr="00481D06" w:rsidRDefault="00481D06">
    <w:pPr>
      <w:pStyle w:val="Footer"/>
      <w:rPr>
        <w:sz w:val="16"/>
        <w:szCs w:val="16"/>
      </w:rPr>
    </w:pPr>
    <w:r w:rsidRPr="00481D06">
      <w:rPr>
        <w:sz w:val="16"/>
        <w:szCs w:val="16"/>
      </w:rPr>
      <w:t>Issue 1</w:t>
    </w:r>
    <w:r w:rsidRPr="00481D06">
      <w:rPr>
        <w:sz w:val="16"/>
        <w:szCs w:val="16"/>
      </w:rPr>
      <w:tab/>
    </w:r>
    <w:r w:rsidRPr="00481D06">
      <w:rPr>
        <w:sz w:val="16"/>
        <w:szCs w:val="16"/>
      </w:rPr>
      <w:fldChar w:fldCharType="begin"/>
    </w:r>
    <w:r w:rsidRPr="00481D06">
      <w:rPr>
        <w:sz w:val="16"/>
        <w:szCs w:val="16"/>
      </w:rPr>
      <w:instrText xml:space="preserve"> PAGE   \* MERGEFORMAT </w:instrText>
    </w:r>
    <w:r w:rsidRPr="00481D06">
      <w:rPr>
        <w:sz w:val="16"/>
        <w:szCs w:val="16"/>
      </w:rPr>
      <w:fldChar w:fldCharType="separate"/>
    </w:r>
    <w:r w:rsidR="00507044">
      <w:rPr>
        <w:noProof/>
        <w:sz w:val="16"/>
        <w:szCs w:val="16"/>
      </w:rPr>
      <w:t>5</w:t>
    </w:r>
    <w:r w:rsidRPr="00481D06">
      <w:rPr>
        <w:sz w:val="16"/>
        <w:szCs w:val="16"/>
      </w:rPr>
      <w:fldChar w:fldCharType="end"/>
    </w:r>
    <w:r w:rsidRPr="00481D06">
      <w:rPr>
        <w:sz w:val="16"/>
        <w:szCs w:val="16"/>
      </w:rPr>
      <w:t xml:space="preserve"> of </w:t>
    </w:r>
    <w:r w:rsidR="00EB64B0">
      <w:fldChar w:fldCharType="begin"/>
    </w:r>
    <w:r w:rsidR="00EB64B0">
      <w:instrText xml:space="preserve"> NUMPAGES   \* MERGEFORMAT </w:instrText>
    </w:r>
    <w:r w:rsidR="00EB64B0">
      <w:fldChar w:fldCharType="separate"/>
    </w:r>
    <w:r w:rsidR="00507044">
      <w:rPr>
        <w:noProof/>
        <w:sz w:val="16"/>
        <w:szCs w:val="16"/>
      </w:rPr>
      <w:t>5</w:t>
    </w:r>
    <w:r w:rsidR="00EB64B0">
      <w:rPr>
        <w:noProof/>
        <w:sz w:val="16"/>
        <w:szCs w:val="16"/>
      </w:rPr>
      <w:fldChar w:fldCharType="end"/>
    </w:r>
  </w:p>
  <w:p w14:paraId="4FBC74BD" w14:textId="77777777" w:rsidR="00481D06" w:rsidRPr="00481D06" w:rsidRDefault="00481D06">
    <w:pPr>
      <w:pStyle w:val="Footer"/>
      <w:rPr>
        <w:sz w:val="16"/>
        <w:szCs w:val="16"/>
      </w:rPr>
    </w:pPr>
    <w:r w:rsidRPr="00481D06">
      <w:rPr>
        <w:sz w:val="16"/>
        <w:szCs w:val="16"/>
      </w:rPr>
      <w:t>April 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6F255" w14:textId="77777777" w:rsidR="00EB64B0" w:rsidRDefault="00EB6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F46D4" w14:textId="77777777" w:rsidR="002D6B2B" w:rsidRDefault="002D6B2B">
      <w:r>
        <w:separator/>
      </w:r>
    </w:p>
  </w:footnote>
  <w:footnote w:type="continuationSeparator" w:id="0">
    <w:p w14:paraId="020E8F45" w14:textId="77777777" w:rsidR="002D6B2B" w:rsidRDefault="002D6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7C6A4" w14:textId="01A9E001" w:rsidR="000346DD" w:rsidRDefault="006951D5">
    <w:pPr>
      <w:pStyle w:val="Header"/>
      <w:framePr w:wrap="around" w:vAnchor="text" w:hAnchor="margin" w:xAlign="center" w:y="1"/>
      <w:rPr>
        <w:rStyle w:val="PageNumber"/>
      </w:rPr>
    </w:pPr>
    <w:r>
      <w:rPr>
        <w:rStyle w:val="PageNumber"/>
      </w:rPr>
      <w:fldChar w:fldCharType="begin"/>
    </w:r>
    <w:r w:rsidR="000346DD">
      <w:rPr>
        <w:rStyle w:val="PageNumber"/>
      </w:rPr>
      <w:instrText xml:space="preserve">PAGE  </w:instrText>
    </w:r>
    <w:r>
      <w:rPr>
        <w:rStyle w:val="PageNumber"/>
      </w:rPr>
      <w:fldChar w:fldCharType="separate"/>
    </w:r>
    <w:r w:rsidR="00D72E42">
      <w:rPr>
        <w:rStyle w:val="PageNumber"/>
        <w:noProof/>
      </w:rPr>
      <w:t>3</w:t>
    </w:r>
    <w:r>
      <w:rPr>
        <w:rStyle w:val="PageNumber"/>
      </w:rPr>
      <w:fldChar w:fldCharType="end"/>
    </w:r>
  </w:p>
  <w:p w14:paraId="3C9C6682" w14:textId="77777777" w:rsidR="000346DD" w:rsidRDefault="000346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08AB4" w14:textId="77777777" w:rsidR="000346DD" w:rsidRDefault="000346DD">
    <w:pPr>
      <w:pStyle w:val="Header"/>
    </w:pPr>
    <w:r w:rsidRPr="004B0C5F">
      <w:rPr>
        <w:noProof/>
        <w:lang w:eastAsia="en-GB"/>
      </w:rPr>
      <w:drawing>
        <wp:inline distT="0" distB="0" distL="0" distR="0" wp14:anchorId="01FABCAB" wp14:editId="0B249BEE">
          <wp:extent cx="2250687" cy="356839"/>
          <wp:effectExtent l="19050" t="0" r="0" b="0"/>
          <wp:docPr id="10" name="Picture 10"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71F5FAB2" w14:textId="77777777" w:rsidR="000346DD" w:rsidRDefault="000346DD">
    <w:pPr>
      <w:pStyle w:val="Header"/>
    </w:pPr>
  </w:p>
  <w:p w14:paraId="049F80AB" w14:textId="77777777" w:rsidR="000346DD" w:rsidRDefault="000346DD">
    <w:pPr>
      <w:pStyle w:val="Header"/>
      <w:rPr>
        <w:b/>
        <w:bCs/>
        <w:sz w:val="32"/>
      </w:rPr>
    </w:pPr>
    <w:r>
      <w:rPr>
        <w:b/>
        <w:bCs/>
        <w:sz w:val="32"/>
      </w:rPr>
      <w:t>Job Description</w:t>
    </w:r>
  </w:p>
  <w:p w14:paraId="7617D94A" w14:textId="77777777" w:rsidR="000346DD" w:rsidRDefault="00034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3"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1A73E9"/>
    <w:multiLevelType w:val="hybridMultilevel"/>
    <w:tmpl w:val="0F78CE08"/>
    <w:lvl w:ilvl="0" w:tplc="0DE6A0F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6"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1D3547"/>
    <w:multiLevelType w:val="hybridMultilevel"/>
    <w:tmpl w:val="2B001058"/>
    <w:lvl w:ilvl="0" w:tplc="0DE6A0F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B92D18"/>
    <w:multiLevelType w:val="hybridMultilevel"/>
    <w:tmpl w:val="67FA683E"/>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9"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07631780">
    <w:abstractNumId w:val="2"/>
  </w:num>
  <w:num w:numId="2" w16cid:durableId="188226663">
    <w:abstractNumId w:val="5"/>
  </w:num>
  <w:num w:numId="3" w16cid:durableId="1165779913">
    <w:abstractNumId w:val="3"/>
  </w:num>
  <w:num w:numId="4" w16cid:durableId="1927834621">
    <w:abstractNumId w:val="1"/>
  </w:num>
  <w:num w:numId="5" w16cid:durableId="672032760">
    <w:abstractNumId w:val="9"/>
  </w:num>
  <w:num w:numId="6" w16cid:durableId="1982073310">
    <w:abstractNumId w:val="11"/>
  </w:num>
  <w:num w:numId="7" w16cid:durableId="1176841612">
    <w:abstractNumId w:val="0"/>
  </w:num>
  <w:num w:numId="8" w16cid:durableId="485316505">
    <w:abstractNumId w:val="6"/>
  </w:num>
  <w:num w:numId="9" w16cid:durableId="1584684544">
    <w:abstractNumId w:val="8"/>
  </w:num>
  <w:num w:numId="10" w16cid:durableId="2005737456">
    <w:abstractNumId w:val="10"/>
  </w:num>
  <w:num w:numId="11" w16cid:durableId="761032166">
    <w:abstractNumId w:val="7"/>
  </w:num>
  <w:num w:numId="12" w16cid:durableId="918558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0346DD"/>
    <w:rsid w:val="000D5C4C"/>
    <w:rsid w:val="001611B3"/>
    <w:rsid w:val="001C709F"/>
    <w:rsid w:val="001F19A9"/>
    <w:rsid w:val="00224449"/>
    <w:rsid w:val="00251073"/>
    <w:rsid w:val="00276134"/>
    <w:rsid w:val="00294BFB"/>
    <w:rsid w:val="002A7F2C"/>
    <w:rsid w:val="002C34C0"/>
    <w:rsid w:val="002D6B2B"/>
    <w:rsid w:val="0031615B"/>
    <w:rsid w:val="00343519"/>
    <w:rsid w:val="00373A9A"/>
    <w:rsid w:val="00377D68"/>
    <w:rsid w:val="004006DA"/>
    <w:rsid w:val="00404993"/>
    <w:rsid w:val="0043756E"/>
    <w:rsid w:val="00440313"/>
    <w:rsid w:val="00451996"/>
    <w:rsid w:val="004540EB"/>
    <w:rsid w:val="00481D06"/>
    <w:rsid w:val="004B0C5F"/>
    <w:rsid w:val="004E6D38"/>
    <w:rsid w:val="00504B4E"/>
    <w:rsid w:val="00507044"/>
    <w:rsid w:val="005576E8"/>
    <w:rsid w:val="005674FF"/>
    <w:rsid w:val="00570590"/>
    <w:rsid w:val="005903EA"/>
    <w:rsid w:val="00595176"/>
    <w:rsid w:val="005D57B8"/>
    <w:rsid w:val="005F7050"/>
    <w:rsid w:val="006132AF"/>
    <w:rsid w:val="00626E01"/>
    <w:rsid w:val="00675296"/>
    <w:rsid w:val="006951D5"/>
    <w:rsid w:val="006D118E"/>
    <w:rsid w:val="00745F30"/>
    <w:rsid w:val="007749BB"/>
    <w:rsid w:val="00786F40"/>
    <w:rsid w:val="0079548B"/>
    <w:rsid w:val="00823EE1"/>
    <w:rsid w:val="00832ECC"/>
    <w:rsid w:val="00834DE6"/>
    <w:rsid w:val="00841ED3"/>
    <w:rsid w:val="00847BDF"/>
    <w:rsid w:val="00850338"/>
    <w:rsid w:val="00867D76"/>
    <w:rsid w:val="0087128D"/>
    <w:rsid w:val="008C1C4E"/>
    <w:rsid w:val="008D703A"/>
    <w:rsid w:val="0093356C"/>
    <w:rsid w:val="00965AC1"/>
    <w:rsid w:val="00982051"/>
    <w:rsid w:val="00984500"/>
    <w:rsid w:val="00995F85"/>
    <w:rsid w:val="009A09D4"/>
    <w:rsid w:val="009A0FD9"/>
    <w:rsid w:val="009B4719"/>
    <w:rsid w:val="009E14D2"/>
    <w:rsid w:val="009E237F"/>
    <w:rsid w:val="009E3341"/>
    <w:rsid w:val="00A24231"/>
    <w:rsid w:val="00A259D2"/>
    <w:rsid w:val="00A923DD"/>
    <w:rsid w:val="00A946E5"/>
    <w:rsid w:val="00AD44D0"/>
    <w:rsid w:val="00B1706A"/>
    <w:rsid w:val="00B47F19"/>
    <w:rsid w:val="00B551E3"/>
    <w:rsid w:val="00B92CC7"/>
    <w:rsid w:val="00BA0F90"/>
    <w:rsid w:val="00BD4042"/>
    <w:rsid w:val="00C13A80"/>
    <w:rsid w:val="00C32DA1"/>
    <w:rsid w:val="00C43EAD"/>
    <w:rsid w:val="00C74506"/>
    <w:rsid w:val="00C9706B"/>
    <w:rsid w:val="00D324EA"/>
    <w:rsid w:val="00D36A48"/>
    <w:rsid w:val="00D632DF"/>
    <w:rsid w:val="00D64F34"/>
    <w:rsid w:val="00D72E42"/>
    <w:rsid w:val="00D8318A"/>
    <w:rsid w:val="00D84FEC"/>
    <w:rsid w:val="00DA5D62"/>
    <w:rsid w:val="00DA645B"/>
    <w:rsid w:val="00DB6D8A"/>
    <w:rsid w:val="00DD0735"/>
    <w:rsid w:val="00DD5ED1"/>
    <w:rsid w:val="00DD771F"/>
    <w:rsid w:val="00DF2346"/>
    <w:rsid w:val="00E66B02"/>
    <w:rsid w:val="00EB64B0"/>
    <w:rsid w:val="00EE0867"/>
    <w:rsid w:val="00F04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6A35B"/>
  <w15:docId w15:val="{B1FC0986-36CD-40FB-A086-6B187DE0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996"/>
    <w:rPr>
      <w:rFonts w:ascii="Arial" w:hAnsi="Arial"/>
      <w:sz w:val="22"/>
      <w:lang w:eastAsia="en-US"/>
    </w:rPr>
  </w:style>
  <w:style w:type="paragraph" w:styleId="Heading1">
    <w:name w:val="heading 1"/>
    <w:basedOn w:val="Normal"/>
    <w:next w:val="Normal"/>
    <w:qFormat/>
    <w:rsid w:val="00451996"/>
    <w:pPr>
      <w:keepNext/>
      <w:outlineLvl w:val="0"/>
    </w:pPr>
    <w:rPr>
      <w:b/>
      <w:sz w:val="32"/>
    </w:rPr>
  </w:style>
  <w:style w:type="paragraph" w:styleId="Heading2">
    <w:name w:val="heading 2"/>
    <w:basedOn w:val="Normal"/>
    <w:next w:val="Normal"/>
    <w:qFormat/>
    <w:rsid w:val="00451996"/>
    <w:pPr>
      <w:keepNext/>
      <w:outlineLvl w:val="1"/>
    </w:pPr>
    <w:rPr>
      <w:b/>
      <w:sz w:val="28"/>
    </w:rPr>
  </w:style>
  <w:style w:type="paragraph" w:styleId="Heading3">
    <w:name w:val="heading 3"/>
    <w:basedOn w:val="Normal"/>
    <w:next w:val="Normal"/>
    <w:qFormat/>
    <w:rsid w:val="0045199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996"/>
    <w:pPr>
      <w:tabs>
        <w:tab w:val="center" w:pos="4153"/>
        <w:tab w:val="right" w:pos="8306"/>
      </w:tabs>
    </w:pPr>
  </w:style>
  <w:style w:type="paragraph" w:styleId="Footer">
    <w:name w:val="footer"/>
    <w:basedOn w:val="Normal"/>
    <w:rsid w:val="00451996"/>
    <w:pPr>
      <w:tabs>
        <w:tab w:val="center" w:pos="4153"/>
        <w:tab w:val="right" w:pos="8306"/>
      </w:tabs>
    </w:pPr>
  </w:style>
  <w:style w:type="character" w:styleId="PageNumber">
    <w:name w:val="page number"/>
    <w:basedOn w:val="DefaultParagraphFont"/>
    <w:rsid w:val="00451996"/>
  </w:style>
  <w:style w:type="paragraph" w:customStyle="1" w:styleId="Default">
    <w:name w:val="Default"/>
    <w:rsid w:val="0045199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ListParagraph">
    <w:name w:val="List Paragraph"/>
    <w:basedOn w:val="Normal"/>
    <w:uiPriority w:val="34"/>
    <w:qFormat/>
    <w:rsid w:val="000D5C4C"/>
    <w:pPr>
      <w:ind w:left="72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811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a80ff61-6a6c-433d-8e69-c0b10448101b}" enabled="1" method="Standard" siteId="{ef707db6-6956-465a-b26e-37b0f0346247}"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1077</Words>
  <Characters>6143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Saunders, Tyrone</cp:lastModifiedBy>
  <cp:revision>2</cp:revision>
  <cp:lastPrinted>2017-03-21T13:35:00Z</cp:lastPrinted>
  <dcterms:created xsi:type="dcterms:W3CDTF">2024-06-26T15:29:00Z</dcterms:created>
  <dcterms:modified xsi:type="dcterms:W3CDTF">2024-06-26T15:29:00Z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