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0" w:type="dxa"/>
        <w:tblInd w:w="-743" w:type="dxa"/>
        <w:tblLayout w:type="fixed"/>
        <w:tblLook w:val="0000" w:firstRow="0" w:lastRow="0" w:firstColumn="0" w:lastColumn="0" w:noHBand="0" w:noVBand="0"/>
      </w:tblPr>
      <w:tblGrid>
        <w:gridCol w:w="709"/>
        <w:gridCol w:w="1594"/>
        <w:gridCol w:w="2835"/>
        <w:gridCol w:w="1417"/>
        <w:gridCol w:w="3545"/>
      </w:tblGrid>
      <w:tr w:rsidR="00D84FEC" w14:paraId="33B5BEDB" w14:textId="77777777" w:rsidTr="008C7602">
        <w:tc>
          <w:tcPr>
            <w:tcW w:w="709" w:type="dxa"/>
            <w:tcBorders>
              <w:top w:val="single" w:sz="4" w:space="0" w:color="auto"/>
            </w:tcBorders>
          </w:tcPr>
          <w:p w14:paraId="1BF76958" w14:textId="77777777" w:rsidR="00D84FEC" w:rsidRDefault="00D84FEC">
            <w:pPr>
              <w:pStyle w:val="Heading3"/>
            </w:pPr>
            <w:r>
              <w:t>A</w:t>
            </w:r>
          </w:p>
        </w:tc>
        <w:tc>
          <w:tcPr>
            <w:tcW w:w="9391" w:type="dxa"/>
            <w:gridSpan w:val="4"/>
            <w:tcBorders>
              <w:top w:val="single" w:sz="4" w:space="0" w:color="auto"/>
            </w:tcBorders>
          </w:tcPr>
          <w:p w14:paraId="7D911F85" w14:textId="77777777" w:rsidR="00D84FEC" w:rsidRDefault="00D84FEC">
            <w:pPr>
              <w:rPr>
                <w:b/>
              </w:rPr>
            </w:pPr>
            <w:r>
              <w:rPr>
                <w:b/>
              </w:rPr>
              <w:t>Post Details</w:t>
            </w:r>
          </w:p>
          <w:p w14:paraId="43732741" w14:textId="77777777" w:rsidR="00D84FEC" w:rsidRDefault="00D84FEC">
            <w:pPr>
              <w:rPr>
                <w:b/>
              </w:rPr>
            </w:pPr>
          </w:p>
        </w:tc>
      </w:tr>
      <w:tr w:rsidR="00C44ED4" w14:paraId="5830EA81" w14:textId="77777777" w:rsidTr="008C7602">
        <w:tc>
          <w:tcPr>
            <w:tcW w:w="709" w:type="dxa"/>
          </w:tcPr>
          <w:p w14:paraId="5E67B405" w14:textId="77777777" w:rsidR="00C44ED4" w:rsidRDefault="00C44ED4"/>
        </w:tc>
        <w:tc>
          <w:tcPr>
            <w:tcW w:w="1594" w:type="dxa"/>
          </w:tcPr>
          <w:p w14:paraId="4B720333" w14:textId="77777777" w:rsidR="00C44ED4" w:rsidRPr="00F30B4C" w:rsidRDefault="00C44ED4" w:rsidP="006151CC">
            <w:pPr>
              <w:rPr>
                <w:b/>
                <w:bCs/>
              </w:rPr>
            </w:pPr>
            <w:r w:rsidRPr="00F30B4C">
              <w:rPr>
                <w:b/>
                <w:bCs/>
              </w:rPr>
              <w:t>Job Title:</w:t>
            </w:r>
          </w:p>
        </w:tc>
        <w:tc>
          <w:tcPr>
            <w:tcW w:w="2835" w:type="dxa"/>
          </w:tcPr>
          <w:p w14:paraId="6FF19E21" w14:textId="1E764CDD" w:rsidR="00C44ED4" w:rsidRDefault="00C44ED4" w:rsidP="006151CC">
            <w:r>
              <w:t xml:space="preserve">Pricing </w:t>
            </w:r>
            <w:r w:rsidR="000D487D">
              <w:t>Manager</w:t>
            </w:r>
          </w:p>
          <w:p w14:paraId="234C59B1" w14:textId="77777777" w:rsidR="00C44ED4" w:rsidRDefault="00C44ED4" w:rsidP="006151CC"/>
        </w:tc>
        <w:tc>
          <w:tcPr>
            <w:tcW w:w="1417" w:type="dxa"/>
          </w:tcPr>
          <w:p w14:paraId="43199EF6" w14:textId="77777777" w:rsidR="00C44ED4" w:rsidRPr="00F30B4C" w:rsidRDefault="00C44ED4" w:rsidP="006151CC">
            <w:pPr>
              <w:rPr>
                <w:b/>
                <w:bCs/>
              </w:rPr>
            </w:pPr>
            <w:r w:rsidRPr="00F30B4C">
              <w:rPr>
                <w:b/>
                <w:bCs/>
              </w:rPr>
              <w:t>Function:</w:t>
            </w:r>
          </w:p>
        </w:tc>
        <w:tc>
          <w:tcPr>
            <w:tcW w:w="3544" w:type="dxa"/>
          </w:tcPr>
          <w:p w14:paraId="48F41E08" w14:textId="77777777" w:rsidR="00C44ED4" w:rsidRPr="007E282A" w:rsidRDefault="003F79D8" w:rsidP="006151CC">
            <w:r w:rsidRPr="007E282A">
              <w:t>Commercial</w:t>
            </w:r>
          </w:p>
        </w:tc>
      </w:tr>
      <w:tr w:rsidR="00C44ED4" w14:paraId="3F20D8EF" w14:textId="77777777" w:rsidTr="008C7602">
        <w:tc>
          <w:tcPr>
            <w:tcW w:w="709" w:type="dxa"/>
          </w:tcPr>
          <w:p w14:paraId="67A12948" w14:textId="77777777" w:rsidR="00C44ED4" w:rsidRDefault="00C44ED4"/>
        </w:tc>
        <w:tc>
          <w:tcPr>
            <w:tcW w:w="1594" w:type="dxa"/>
          </w:tcPr>
          <w:p w14:paraId="2CB9A7DE" w14:textId="77777777" w:rsidR="00C44ED4" w:rsidRPr="00F30B4C" w:rsidRDefault="00C44ED4" w:rsidP="006151CC">
            <w:pPr>
              <w:rPr>
                <w:b/>
                <w:bCs/>
              </w:rPr>
            </w:pPr>
            <w:r w:rsidRPr="00F30B4C">
              <w:rPr>
                <w:b/>
                <w:bCs/>
              </w:rPr>
              <w:t>Location:</w:t>
            </w:r>
          </w:p>
        </w:tc>
        <w:tc>
          <w:tcPr>
            <w:tcW w:w="2835" w:type="dxa"/>
          </w:tcPr>
          <w:p w14:paraId="6969BB06" w14:textId="7B6A7F1C" w:rsidR="00C44ED4" w:rsidRDefault="00493D93" w:rsidP="006151CC">
            <w:r>
              <w:t>4 More London</w:t>
            </w:r>
          </w:p>
          <w:p w14:paraId="1838CB0B" w14:textId="77777777" w:rsidR="00C44ED4" w:rsidRDefault="00C44ED4" w:rsidP="006151CC"/>
        </w:tc>
        <w:tc>
          <w:tcPr>
            <w:tcW w:w="1417" w:type="dxa"/>
          </w:tcPr>
          <w:p w14:paraId="7C265BE7" w14:textId="17635C50" w:rsidR="00C44ED4" w:rsidRPr="00F30B4C" w:rsidRDefault="00C44ED4" w:rsidP="006151CC">
            <w:pPr>
              <w:rPr>
                <w:b/>
                <w:bCs/>
              </w:rPr>
            </w:pPr>
            <w:r w:rsidRPr="00F30B4C">
              <w:rPr>
                <w:b/>
                <w:bCs/>
              </w:rPr>
              <w:t>Unique Post Number:</w:t>
            </w:r>
          </w:p>
        </w:tc>
        <w:tc>
          <w:tcPr>
            <w:tcW w:w="3544" w:type="dxa"/>
          </w:tcPr>
          <w:p w14:paraId="66A0BA88" w14:textId="27116066" w:rsidR="00C44ED4" w:rsidRPr="007E282A" w:rsidRDefault="00A87BA8" w:rsidP="006151CC">
            <w:r w:rsidRPr="007E282A">
              <w:t>TBC</w:t>
            </w:r>
          </w:p>
        </w:tc>
      </w:tr>
      <w:tr w:rsidR="00C44ED4" w14:paraId="1B04D495" w14:textId="77777777" w:rsidTr="008C7602">
        <w:tc>
          <w:tcPr>
            <w:tcW w:w="709" w:type="dxa"/>
          </w:tcPr>
          <w:p w14:paraId="6A2F2762" w14:textId="77777777" w:rsidR="00C44ED4" w:rsidRDefault="00C44ED4"/>
        </w:tc>
        <w:tc>
          <w:tcPr>
            <w:tcW w:w="1594" w:type="dxa"/>
          </w:tcPr>
          <w:p w14:paraId="2E06BD49" w14:textId="77777777" w:rsidR="00C44ED4" w:rsidRPr="00F30B4C" w:rsidRDefault="00C44ED4" w:rsidP="006151CC">
            <w:pPr>
              <w:rPr>
                <w:b/>
                <w:bCs/>
              </w:rPr>
            </w:pPr>
            <w:r w:rsidRPr="00F30B4C">
              <w:rPr>
                <w:b/>
                <w:bCs/>
              </w:rPr>
              <w:t>Reports To:</w:t>
            </w:r>
          </w:p>
        </w:tc>
        <w:tc>
          <w:tcPr>
            <w:tcW w:w="2835" w:type="dxa"/>
          </w:tcPr>
          <w:p w14:paraId="53985576" w14:textId="0343A921" w:rsidR="00C44ED4" w:rsidRDefault="00C44ED4" w:rsidP="006151CC">
            <w:r>
              <w:t xml:space="preserve">Head of </w:t>
            </w:r>
            <w:r w:rsidR="00493D93">
              <w:t>Reta</w:t>
            </w:r>
            <w:r w:rsidR="00A17A43">
              <w:t>il Strategy</w:t>
            </w:r>
          </w:p>
          <w:p w14:paraId="161375B3" w14:textId="77777777" w:rsidR="00C44ED4" w:rsidRDefault="00C44ED4" w:rsidP="006151CC"/>
        </w:tc>
        <w:tc>
          <w:tcPr>
            <w:tcW w:w="1417" w:type="dxa"/>
          </w:tcPr>
          <w:p w14:paraId="039701BD" w14:textId="77777777" w:rsidR="00C44ED4" w:rsidRPr="00F30B4C" w:rsidRDefault="00C44ED4" w:rsidP="006151CC">
            <w:pPr>
              <w:rPr>
                <w:b/>
                <w:bCs/>
              </w:rPr>
            </w:pPr>
            <w:r w:rsidRPr="00F30B4C">
              <w:rPr>
                <w:b/>
                <w:bCs/>
              </w:rPr>
              <w:t>Grade:</w:t>
            </w:r>
          </w:p>
        </w:tc>
        <w:tc>
          <w:tcPr>
            <w:tcW w:w="3544" w:type="dxa"/>
          </w:tcPr>
          <w:p w14:paraId="532A5B7E" w14:textId="59E26C0E" w:rsidR="00C44ED4" w:rsidRPr="007E282A" w:rsidRDefault="003E5144" w:rsidP="006151CC">
            <w:r w:rsidRPr="007E282A">
              <w:t>M</w:t>
            </w:r>
            <w:r w:rsidR="00C44ED4" w:rsidRPr="007E282A">
              <w:t>G</w:t>
            </w:r>
            <w:r w:rsidR="00F30B4C">
              <w:t>1</w:t>
            </w:r>
          </w:p>
        </w:tc>
      </w:tr>
      <w:tr w:rsidR="00D84FEC" w14:paraId="6872C7F3" w14:textId="77777777" w:rsidTr="008C7602">
        <w:tc>
          <w:tcPr>
            <w:tcW w:w="709" w:type="dxa"/>
            <w:tcBorders>
              <w:top w:val="single" w:sz="4" w:space="0" w:color="auto"/>
            </w:tcBorders>
          </w:tcPr>
          <w:p w14:paraId="235C0982" w14:textId="77777777" w:rsidR="00D84FEC" w:rsidRDefault="00D84FEC">
            <w:pPr>
              <w:pStyle w:val="Heading3"/>
            </w:pPr>
            <w:r>
              <w:t>B</w:t>
            </w:r>
          </w:p>
        </w:tc>
        <w:tc>
          <w:tcPr>
            <w:tcW w:w="9391" w:type="dxa"/>
            <w:gridSpan w:val="4"/>
            <w:tcBorders>
              <w:top w:val="single" w:sz="4" w:space="0" w:color="auto"/>
            </w:tcBorders>
          </w:tcPr>
          <w:p w14:paraId="1CE58E9B" w14:textId="77777777" w:rsidR="00D84FEC" w:rsidRDefault="00D84FEC">
            <w:pPr>
              <w:rPr>
                <w:b/>
              </w:rPr>
            </w:pPr>
            <w:r>
              <w:rPr>
                <w:b/>
              </w:rPr>
              <w:t>Purpose of the Job</w:t>
            </w:r>
          </w:p>
          <w:p w14:paraId="2D9C83A3" w14:textId="77777777" w:rsidR="00D84FEC" w:rsidRDefault="00D84FEC">
            <w:pPr>
              <w:rPr>
                <w:b/>
              </w:rPr>
            </w:pPr>
          </w:p>
        </w:tc>
      </w:tr>
      <w:tr w:rsidR="00D84FEC" w14:paraId="12DB0C47" w14:textId="77777777" w:rsidTr="008C7602">
        <w:tc>
          <w:tcPr>
            <w:tcW w:w="709" w:type="dxa"/>
            <w:tcBorders>
              <w:bottom w:val="single" w:sz="4" w:space="0" w:color="auto"/>
            </w:tcBorders>
          </w:tcPr>
          <w:p w14:paraId="1DF8B1F1" w14:textId="77777777" w:rsidR="00D84FEC" w:rsidRDefault="00BA6A0D">
            <w:r>
              <w:t>B1</w:t>
            </w:r>
          </w:p>
          <w:p w14:paraId="70351C61" w14:textId="77777777" w:rsidR="00BA6A0D" w:rsidRDefault="00BA6A0D"/>
          <w:p w14:paraId="3D43C844" w14:textId="77777777" w:rsidR="00BA6A0D" w:rsidRDefault="00BA6A0D"/>
          <w:p w14:paraId="3838CE8F" w14:textId="77777777" w:rsidR="00BA6A0D" w:rsidRDefault="00BA6A0D"/>
          <w:p w14:paraId="55319089" w14:textId="77777777" w:rsidR="00BA6A0D" w:rsidRDefault="00BA6A0D"/>
          <w:p w14:paraId="5F90DE30" w14:textId="77777777" w:rsidR="00BA6A0D" w:rsidRDefault="00BA6A0D">
            <w:r>
              <w:t>B2</w:t>
            </w:r>
          </w:p>
          <w:p w14:paraId="0E968991" w14:textId="77777777" w:rsidR="00BA6A0D" w:rsidRDefault="00BA6A0D"/>
          <w:p w14:paraId="5FA70334" w14:textId="77777777" w:rsidR="00BA6A0D" w:rsidRDefault="00BA6A0D"/>
          <w:p w14:paraId="27BD3692" w14:textId="77777777" w:rsidR="00BA6A0D" w:rsidRDefault="00BA6A0D"/>
          <w:p w14:paraId="34D37D87" w14:textId="77777777" w:rsidR="00BA6A0D" w:rsidRDefault="00BA6A0D">
            <w:r>
              <w:t>B3</w:t>
            </w:r>
          </w:p>
          <w:p w14:paraId="3B25CAF4" w14:textId="77777777" w:rsidR="00BA6A0D" w:rsidRDefault="00BA6A0D"/>
          <w:p w14:paraId="5CB3B257" w14:textId="77777777" w:rsidR="00BA6A0D" w:rsidRDefault="00BA6A0D"/>
          <w:p w14:paraId="0E280F89" w14:textId="77777777" w:rsidR="00BA6A0D" w:rsidRDefault="00BA6A0D"/>
          <w:p w14:paraId="47D5E886" w14:textId="77777777" w:rsidR="00BA6A0D" w:rsidRDefault="00BA6A0D"/>
          <w:p w14:paraId="7115F1BA" w14:textId="77777777" w:rsidR="00BA6A0D" w:rsidRDefault="00BA6A0D">
            <w:r>
              <w:t>B4</w:t>
            </w:r>
          </w:p>
          <w:p w14:paraId="51E3C30A" w14:textId="77777777" w:rsidR="00BA6A0D" w:rsidRDefault="00BA6A0D"/>
          <w:p w14:paraId="0410B8B2" w14:textId="77777777" w:rsidR="00BA6A0D" w:rsidRDefault="00BA6A0D"/>
          <w:p w14:paraId="166D96E9" w14:textId="2375B949" w:rsidR="00BA6A0D" w:rsidRDefault="00BA6A0D">
            <w:r>
              <w:t>B5</w:t>
            </w:r>
          </w:p>
        </w:tc>
        <w:tc>
          <w:tcPr>
            <w:tcW w:w="9391" w:type="dxa"/>
            <w:gridSpan w:val="4"/>
            <w:tcBorders>
              <w:bottom w:val="single" w:sz="4" w:space="0" w:color="auto"/>
            </w:tcBorders>
          </w:tcPr>
          <w:p w14:paraId="05433620" w14:textId="45263EEF" w:rsidR="00C44ED4" w:rsidRDefault="00C44ED4" w:rsidP="00C44ED4">
            <w:pPr>
              <w:rPr>
                <w:rFonts w:cs="Arial"/>
              </w:rPr>
            </w:pPr>
            <w:r w:rsidRPr="00432F91">
              <w:rPr>
                <w:rFonts w:cs="Arial"/>
              </w:rPr>
              <w:t xml:space="preserve">To ensure that the Company’s income is optimised through the development and implementation of its regulated and unregulated fares structures, and to develop the overall fares structure so that products exist which match </w:t>
            </w:r>
            <w:r w:rsidR="00D518E6" w:rsidRPr="00432F91">
              <w:rPr>
                <w:rFonts w:cs="Arial"/>
              </w:rPr>
              <w:t>demand,</w:t>
            </w:r>
            <w:r w:rsidRPr="00432F91">
              <w:rPr>
                <w:rFonts w:cs="Arial"/>
              </w:rPr>
              <w:t xml:space="preserve"> and which </w:t>
            </w:r>
            <w:r>
              <w:rPr>
                <w:rFonts w:cs="Arial"/>
              </w:rPr>
              <w:t xml:space="preserve">utilise </w:t>
            </w:r>
            <w:r w:rsidRPr="00432F91">
              <w:rPr>
                <w:rFonts w:cs="Arial"/>
              </w:rPr>
              <w:t>the opportunities presented by new ticketing technologies</w:t>
            </w:r>
            <w:r>
              <w:rPr>
                <w:rFonts w:cs="Arial"/>
              </w:rPr>
              <w:t>.</w:t>
            </w:r>
          </w:p>
          <w:p w14:paraId="259E9C06" w14:textId="77777777" w:rsidR="00A8416F" w:rsidRDefault="00A8416F" w:rsidP="00C44ED4">
            <w:pPr>
              <w:rPr>
                <w:rFonts w:cs="Arial"/>
              </w:rPr>
            </w:pPr>
          </w:p>
          <w:p w14:paraId="52C4F98B" w14:textId="41417E58" w:rsidR="00E543BB" w:rsidRPr="00FD5FE7" w:rsidRDefault="00A8416F" w:rsidP="00A8416F">
            <w:pPr>
              <w:rPr>
                <w:rFonts w:cs="Arial"/>
              </w:rPr>
            </w:pPr>
            <w:r>
              <w:rPr>
                <w:rFonts w:cs="Arial"/>
              </w:rPr>
              <w:t xml:space="preserve">The Pricing Manager’s key objective is to </w:t>
            </w:r>
            <w:r w:rsidR="00C73DF7" w:rsidRPr="00FD5FE7">
              <w:rPr>
                <w:rFonts w:cs="Arial"/>
              </w:rPr>
              <w:t>create and manage products so that they work correctly at each stage of their use</w:t>
            </w:r>
            <w:r w:rsidRPr="00FD5FE7">
              <w:rPr>
                <w:rFonts w:cs="Arial"/>
              </w:rPr>
              <w:t xml:space="preserve">: </w:t>
            </w:r>
            <w:r w:rsidR="00C73DF7" w:rsidRPr="00FD5FE7">
              <w:rPr>
                <w:rFonts w:cs="Arial"/>
              </w:rPr>
              <w:t>how they are displayed in journey planners, sold</w:t>
            </w:r>
            <w:r w:rsidR="00D518E6">
              <w:rPr>
                <w:rFonts w:cs="Arial"/>
              </w:rPr>
              <w:t xml:space="preserve"> in various channels</w:t>
            </w:r>
            <w:r w:rsidR="00C73DF7" w:rsidRPr="00FD5FE7">
              <w:rPr>
                <w:rFonts w:cs="Arial"/>
              </w:rPr>
              <w:t xml:space="preserve">, issued, used in gates and settled </w:t>
            </w:r>
            <w:r w:rsidRPr="00FD5FE7">
              <w:rPr>
                <w:rFonts w:cs="Arial"/>
              </w:rPr>
              <w:t>through industry systems</w:t>
            </w:r>
            <w:r w:rsidR="00C73DF7" w:rsidRPr="00FD5FE7">
              <w:rPr>
                <w:rFonts w:cs="Arial"/>
              </w:rPr>
              <w:t xml:space="preserve">. </w:t>
            </w:r>
          </w:p>
          <w:p w14:paraId="13EB93EC" w14:textId="77777777" w:rsidR="00E543BB" w:rsidRPr="00FD5FE7" w:rsidRDefault="00E543BB" w:rsidP="00A8416F">
            <w:pPr>
              <w:rPr>
                <w:rFonts w:cs="Arial"/>
              </w:rPr>
            </w:pPr>
          </w:p>
          <w:p w14:paraId="0DF2A143" w14:textId="24F1B3AF" w:rsidR="00C73DF7" w:rsidRPr="00FD5FE7" w:rsidRDefault="00E543BB" w:rsidP="00A8416F">
            <w:pPr>
              <w:rPr>
                <w:rFonts w:cs="Arial"/>
              </w:rPr>
            </w:pPr>
            <w:r w:rsidRPr="00FD5FE7">
              <w:rPr>
                <w:rFonts w:cs="Arial"/>
              </w:rPr>
              <w:t xml:space="preserve">Recent (and </w:t>
            </w:r>
            <w:r w:rsidR="00D518E6">
              <w:rPr>
                <w:rFonts w:cs="Arial"/>
              </w:rPr>
              <w:t>emerging</w:t>
            </w:r>
            <w:r w:rsidRPr="00FD5FE7">
              <w:rPr>
                <w:rFonts w:cs="Arial"/>
              </w:rPr>
              <w:t xml:space="preserve">) technological changes have made this a more complex role than was </w:t>
            </w:r>
            <w:r w:rsidR="00234EAC" w:rsidRPr="00FD5FE7">
              <w:rPr>
                <w:rFonts w:cs="Arial"/>
              </w:rPr>
              <w:t xml:space="preserve">the case when all tickets were on paper. The new pricing manager will have to become the expert in </w:t>
            </w:r>
            <w:r w:rsidR="001857DA" w:rsidRPr="00FD5FE7">
              <w:rPr>
                <w:rFonts w:cs="Arial"/>
              </w:rPr>
              <w:t>eTickets</w:t>
            </w:r>
            <w:r w:rsidR="00234EAC" w:rsidRPr="00FD5FE7">
              <w:rPr>
                <w:rFonts w:cs="Arial"/>
              </w:rPr>
              <w:t xml:space="preserve">, </w:t>
            </w:r>
            <w:r w:rsidR="001857DA" w:rsidRPr="00FD5FE7">
              <w:rPr>
                <w:rFonts w:cs="Arial"/>
              </w:rPr>
              <w:t xml:space="preserve">sTickets, </w:t>
            </w:r>
            <w:r w:rsidR="00234EAC" w:rsidRPr="00FD5FE7">
              <w:rPr>
                <w:rFonts w:cs="Arial"/>
              </w:rPr>
              <w:t>contactless, ITSO</w:t>
            </w:r>
            <w:r w:rsidR="001857DA" w:rsidRPr="00FD5FE7">
              <w:rPr>
                <w:rFonts w:cs="Arial"/>
              </w:rPr>
              <w:t xml:space="preserve"> and Oyster</w:t>
            </w:r>
            <w:r w:rsidR="00234EAC" w:rsidRPr="00FD5FE7">
              <w:rPr>
                <w:rFonts w:cs="Arial"/>
              </w:rPr>
              <w:t xml:space="preserve"> </w:t>
            </w:r>
            <w:r w:rsidR="001857DA" w:rsidRPr="00FD5FE7">
              <w:rPr>
                <w:rFonts w:cs="Arial"/>
              </w:rPr>
              <w:t>as well as traditional ticket formats</w:t>
            </w:r>
            <w:r w:rsidR="008B5899">
              <w:rPr>
                <w:rFonts w:cs="Arial"/>
              </w:rPr>
              <w:t xml:space="preserve"> and </w:t>
            </w:r>
            <w:r w:rsidR="00D518E6">
              <w:rPr>
                <w:rFonts w:cs="Arial"/>
              </w:rPr>
              <w:t xml:space="preserve">future </w:t>
            </w:r>
            <w:r w:rsidR="008B5899">
              <w:rPr>
                <w:rFonts w:cs="Arial"/>
              </w:rPr>
              <w:t>forms</w:t>
            </w:r>
            <w:r w:rsidR="001857DA" w:rsidRPr="00FD5FE7">
              <w:rPr>
                <w:rFonts w:cs="Arial"/>
              </w:rPr>
              <w:t xml:space="preserve">. </w:t>
            </w:r>
          </w:p>
          <w:p w14:paraId="3992451E" w14:textId="77777777" w:rsidR="004666A2" w:rsidRPr="00FD5FE7" w:rsidRDefault="004666A2" w:rsidP="00FD5FE7">
            <w:pPr>
              <w:rPr>
                <w:rFonts w:cs="Arial"/>
              </w:rPr>
            </w:pPr>
          </w:p>
          <w:p w14:paraId="75839E06" w14:textId="56891634" w:rsidR="00C73DF7" w:rsidRPr="00FD5FE7" w:rsidRDefault="001857DA" w:rsidP="001857DA">
            <w:pPr>
              <w:rPr>
                <w:rFonts w:cs="Arial"/>
              </w:rPr>
            </w:pPr>
            <w:r w:rsidRPr="00FD5FE7">
              <w:rPr>
                <w:rFonts w:cs="Arial"/>
              </w:rPr>
              <w:t>The princip</w:t>
            </w:r>
            <w:r w:rsidR="00FE7651">
              <w:rPr>
                <w:rFonts w:cs="Arial"/>
              </w:rPr>
              <w:t>a</w:t>
            </w:r>
            <w:r w:rsidRPr="00FD5FE7">
              <w:rPr>
                <w:rFonts w:cs="Arial"/>
              </w:rPr>
              <w:t xml:space="preserve">l tools for the job are </w:t>
            </w:r>
            <w:r w:rsidR="00FE7651">
              <w:rPr>
                <w:rFonts w:cs="Arial"/>
              </w:rPr>
              <w:t xml:space="preserve">the </w:t>
            </w:r>
            <w:r w:rsidRPr="00FD5FE7">
              <w:rPr>
                <w:rFonts w:cs="Arial"/>
              </w:rPr>
              <w:t>rail</w:t>
            </w:r>
            <w:r w:rsidR="00FE7651">
              <w:rPr>
                <w:rFonts w:cs="Arial"/>
              </w:rPr>
              <w:t xml:space="preserve"> </w:t>
            </w:r>
            <w:r w:rsidRPr="00FD5FE7">
              <w:rPr>
                <w:rFonts w:cs="Arial"/>
              </w:rPr>
              <w:t>industry</w:t>
            </w:r>
            <w:r w:rsidR="00FE7651">
              <w:rPr>
                <w:rFonts w:cs="Arial"/>
              </w:rPr>
              <w:t>’s</w:t>
            </w:r>
            <w:r w:rsidRPr="00FD5FE7">
              <w:rPr>
                <w:rFonts w:cs="Arial"/>
              </w:rPr>
              <w:t xml:space="preserve"> standard</w:t>
            </w:r>
            <w:r w:rsidR="00FE7651">
              <w:rPr>
                <w:rFonts w:cs="Arial"/>
              </w:rPr>
              <w:t xml:space="preserve"> </w:t>
            </w:r>
            <w:r w:rsidRPr="00FD5FE7">
              <w:rPr>
                <w:rFonts w:cs="Arial"/>
              </w:rPr>
              <w:t>s</w:t>
            </w:r>
            <w:r w:rsidR="00FE7651">
              <w:rPr>
                <w:rFonts w:cs="Arial"/>
              </w:rPr>
              <w:t>ystems</w:t>
            </w:r>
            <w:r w:rsidRPr="00FD5FE7">
              <w:rPr>
                <w:rFonts w:cs="Arial"/>
              </w:rPr>
              <w:t xml:space="preserve">: </w:t>
            </w:r>
            <w:r w:rsidR="00FE7651">
              <w:rPr>
                <w:rFonts w:cs="Arial"/>
              </w:rPr>
              <w:t>P</w:t>
            </w:r>
            <w:r w:rsidRPr="00FD5FE7">
              <w:rPr>
                <w:rFonts w:cs="Arial"/>
              </w:rPr>
              <w:t>roduct Manage</w:t>
            </w:r>
            <w:r w:rsidR="00FE7651">
              <w:rPr>
                <w:rFonts w:cs="Arial"/>
              </w:rPr>
              <w:t>ment</w:t>
            </w:r>
            <w:r w:rsidRPr="00FD5FE7">
              <w:rPr>
                <w:rFonts w:cs="Arial"/>
              </w:rPr>
              <w:t xml:space="preserve"> </w:t>
            </w:r>
            <w:r w:rsidR="00FE7651">
              <w:rPr>
                <w:rFonts w:cs="Arial"/>
              </w:rPr>
              <w:t>S</w:t>
            </w:r>
            <w:r w:rsidRPr="00FD5FE7">
              <w:rPr>
                <w:rFonts w:cs="Arial"/>
              </w:rPr>
              <w:t xml:space="preserve">ervice and Retail Control </w:t>
            </w:r>
            <w:r w:rsidR="00FE7651">
              <w:rPr>
                <w:rFonts w:cs="Arial"/>
              </w:rPr>
              <w:t>S</w:t>
            </w:r>
            <w:r w:rsidRPr="00FD5FE7">
              <w:rPr>
                <w:rFonts w:cs="Arial"/>
              </w:rPr>
              <w:t>ervice.</w:t>
            </w:r>
          </w:p>
          <w:p w14:paraId="04450104" w14:textId="77777777" w:rsidR="001857DA" w:rsidRPr="00FD5FE7" w:rsidRDefault="001857DA" w:rsidP="001857DA">
            <w:pPr>
              <w:rPr>
                <w:rFonts w:cs="Arial"/>
              </w:rPr>
            </w:pPr>
          </w:p>
          <w:p w14:paraId="55524616" w14:textId="7B565058" w:rsidR="00C73DF7" w:rsidRPr="00FD5FE7" w:rsidRDefault="003360F9" w:rsidP="00FD5FE7">
            <w:pPr>
              <w:rPr>
                <w:rFonts w:cs="Arial"/>
              </w:rPr>
            </w:pPr>
            <w:r>
              <w:rPr>
                <w:rFonts w:cs="Arial"/>
              </w:rPr>
              <w:t>T</w:t>
            </w:r>
            <w:r w:rsidR="001857DA" w:rsidRPr="00FD5FE7">
              <w:rPr>
                <w:rFonts w:cs="Arial"/>
              </w:rPr>
              <w:t xml:space="preserve">raining will be provided by a highly experienced </w:t>
            </w:r>
            <w:r w:rsidR="00FD5FE7" w:rsidRPr="00FD5FE7">
              <w:rPr>
                <w:rFonts w:cs="Arial"/>
              </w:rPr>
              <w:t>pricing professional</w:t>
            </w:r>
            <w:r w:rsidR="00F14530" w:rsidRPr="00FD5FE7">
              <w:rPr>
                <w:rFonts w:cs="Arial"/>
              </w:rPr>
              <w:t xml:space="preserve">, who has been at the heart of </w:t>
            </w:r>
            <w:r w:rsidR="00D518E6">
              <w:rPr>
                <w:rFonts w:cs="Arial"/>
              </w:rPr>
              <w:t xml:space="preserve">UK </w:t>
            </w:r>
            <w:r w:rsidR="00F14530" w:rsidRPr="00FD5FE7">
              <w:rPr>
                <w:rFonts w:cs="Arial"/>
              </w:rPr>
              <w:t xml:space="preserve">national rail pricing for more than 20 years: you will learn from, and work with, </w:t>
            </w:r>
            <w:r w:rsidR="00FD5FE7" w:rsidRPr="00FD5FE7">
              <w:rPr>
                <w:rFonts w:cs="Arial"/>
              </w:rPr>
              <w:t>an acknowledged expert in th</w:t>
            </w:r>
            <w:r w:rsidR="00D518E6">
              <w:rPr>
                <w:rFonts w:cs="Arial"/>
              </w:rPr>
              <w:t>is</w:t>
            </w:r>
            <w:r w:rsidR="00FD5FE7" w:rsidRPr="00FD5FE7">
              <w:rPr>
                <w:rFonts w:cs="Arial"/>
              </w:rPr>
              <w:t xml:space="preserve"> field.</w:t>
            </w:r>
          </w:p>
          <w:p w14:paraId="7E80160E" w14:textId="77777777" w:rsidR="00D84FEC" w:rsidRDefault="00D84FEC" w:rsidP="00C44ED4">
            <w:pPr>
              <w:rPr>
                <w:b/>
              </w:rPr>
            </w:pPr>
          </w:p>
        </w:tc>
      </w:tr>
      <w:tr w:rsidR="00D84FEC" w14:paraId="5B7B2C9C" w14:textId="77777777" w:rsidTr="008C7602">
        <w:tc>
          <w:tcPr>
            <w:tcW w:w="709" w:type="dxa"/>
            <w:tcBorders>
              <w:top w:val="single" w:sz="4" w:space="0" w:color="auto"/>
            </w:tcBorders>
          </w:tcPr>
          <w:p w14:paraId="7872B690" w14:textId="77777777" w:rsidR="00D84FEC" w:rsidRDefault="00D84FEC">
            <w:pPr>
              <w:pStyle w:val="Heading3"/>
            </w:pPr>
            <w:r>
              <w:t>C</w:t>
            </w:r>
          </w:p>
        </w:tc>
        <w:tc>
          <w:tcPr>
            <w:tcW w:w="9391" w:type="dxa"/>
            <w:gridSpan w:val="4"/>
            <w:tcBorders>
              <w:top w:val="single" w:sz="4" w:space="0" w:color="auto"/>
            </w:tcBorders>
          </w:tcPr>
          <w:p w14:paraId="63D2AA0C" w14:textId="77777777" w:rsidR="00D84FEC" w:rsidRDefault="00D84FEC">
            <w:pPr>
              <w:rPr>
                <w:b/>
              </w:rPr>
            </w:pPr>
            <w:r>
              <w:rPr>
                <w:b/>
              </w:rPr>
              <w:t>Principal Accountabilities</w:t>
            </w:r>
          </w:p>
          <w:p w14:paraId="23D27264" w14:textId="77777777" w:rsidR="00D84FEC" w:rsidRDefault="00D84FEC">
            <w:pPr>
              <w:rPr>
                <w:b/>
              </w:rPr>
            </w:pPr>
          </w:p>
        </w:tc>
      </w:tr>
      <w:tr w:rsidR="00C44ED4" w14:paraId="435CFB3C" w14:textId="77777777" w:rsidTr="008C7602">
        <w:tc>
          <w:tcPr>
            <w:tcW w:w="709" w:type="dxa"/>
            <w:tcBorders>
              <w:bottom w:val="single" w:sz="4" w:space="0" w:color="auto"/>
            </w:tcBorders>
          </w:tcPr>
          <w:p w14:paraId="1F6B450D" w14:textId="77777777" w:rsidR="00C44ED4" w:rsidRDefault="00C44ED4" w:rsidP="006151CC">
            <w:r>
              <w:t>C1</w:t>
            </w:r>
          </w:p>
          <w:p w14:paraId="7144B82B" w14:textId="77777777" w:rsidR="00C44ED4" w:rsidRDefault="00C44ED4" w:rsidP="006151CC"/>
          <w:p w14:paraId="745A4F84" w14:textId="77777777" w:rsidR="00C44ED4" w:rsidRDefault="00C44ED4" w:rsidP="006151CC">
            <w:r>
              <w:t>C2</w:t>
            </w:r>
          </w:p>
          <w:p w14:paraId="47A96B92" w14:textId="77777777" w:rsidR="00C44ED4" w:rsidRDefault="00C44ED4" w:rsidP="006151CC"/>
          <w:p w14:paraId="49909A2D" w14:textId="77777777" w:rsidR="00E51DF3" w:rsidRDefault="00E51DF3" w:rsidP="006151CC"/>
          <w:p w14:paraId="4B779DE4" w14:textId="77777777" w:rsidR="00C44ED4" w:rsidRDefault="00C44ED4" w:rsidP="006151CC">
            <w:r>
              <w:t>C3</w:t>
            </w:r>
          </w:p>
          <w:p w14:paraId="46F12319" w14:textId="77777777" w:rsidR="00E51DF3" w:rsidRDefault="00E51DF3" w:rsidP="006151CC"/>
          <w:p w14:paraId="2BDC45CF" w14:textId="77777777" w:rsidR="00E51DF3" w:rsidRDefault="00E51DF3" w:rsidP="006151CC"/>
          <w:p w14:paraId="3C6ED3DE" w14:textId="77777777" w:rsidR="00C44ED4" w:rsidRDefault="00C44ED4" w:rsidP="006151CC">
            <w:r>
              <w:t>C4</w:t>
            </w:r>
          </w:p>
          <w:p w14:paraId="02C2B1EF" w14:textId="77777777" w:rsidR="00C44ED4" w:rsidRDefault="00C44ED4" w:rsidP="006151CC"/>
          <w:p w14:paraId="0230DFD7" w14:textId="77777777" w:rsidR="00E51DF3" w:rsidRDefault="00E51DF3" w:rsidP="006151CC"/>
          <w:p w14:paraId="2807EF8F" w14:textId="77777777" w:rsidR="00C44ED4" w:rsidRDefault="00C44ED4" w:rsidP="006151CC">
            <w:r>
              <w:t>C5</w:t>
            </w:r>
          </w:p>
          <w:p w14:paraId="537E111E" w14:textId="77777777" w:rsidR="00C44ED4" w:rsidRDefault="00C44ED4" w:rsidP="006151CC"/>
          <w:p w14:paraId="26638BBC" w14:textId="77777777" w:rsidR="00C44ED4" w:rsidRDefault="00C44ED4" w:rsidP="006151CC">
            <w:r>
              <w:t>C6</w:t>
            </w:r>
          </w:p>
          <w:p w14:paraId="53F46AFC" w14:textId="77777777" w:rsidR="00C44ED4" w:rsidRDefault="00C44ED4" w:rsidP="006151CC"/>
          <w:p w14:paraId="62B92E85" w14:textId="77777777" w:rsidR="00C44ED4" w:rsidRDefault="00C44ED4" w:rsidP="006151CC">
            <w:r>
              <w:t>C7</w:t>
            </w:r>
          </w:p>
          <w:p w14:paraId="753A9083" w14:textId="77777777" w:rsidR="00C44ED4" w:rsidRDefault="00C44ED4" w:rsidP="006151CC"/>
          <w:p w14:paraId="62C6D684" w14:textId="77777777" w:rsidR="00E51DF3" w:rsidRDefault="00E51DF3" w:rsidP="006151CC"/>
          <w:p w14:paraId="01207992" w14:textId="77777777" w:rsidR="00C44ED4" w:rsidRDefault="00C44ED4" w:rsidP="006151CC">
            <w:r>
              <w:lastRenderedPageBreak/>
              <w:t>C8</w:t>
            </w:r>
          </w:p>
          <w:p w14:paraId="55E493EE" w14:textId="77777777" w:rsidR="00C44ED4" w:rsidRDefault="00C44ED4" w:rsidP="006151CC"/>
          <w:p w14:paraId="3D0BECA6" w14:textId="77777777" w:rsidR="00E51DF3" w:rsidRDefault="00E51DF3" w:rsidP="006151CC"/>
          <w:p w14:paraId="0D8283C9" w14:textId="77777777" w:rsidR="00E51DF3" w:rsidRDefault="00E51DF3" w:rsidP="006151CC"/>
          <w:p w14:paraId="63066393" w14:textId="77777777" w:rsidR="00C44ED4" w:rsidRDefault="00C44ED4" w:rsidP="006151CC">
            <w:r>
              <w:t>C9</w:t>
            </w:r>
          </w:p>
          <w:p w14:paraId="0726E907" w14:textId="77777777" w:rsidR="00C44ED4" w:rsidRDefault="00C44ED4" w:rsidP="006151CC"/>
          <w:p w14:paraId="7AC67739" w14:textId="77777777" w:rsidR="00C44ED4" w:rsidRDefault="00C44ED4" w:rsidP="006151CC">
            <w:r>
              <w:t>C10</w:t>
            </w:r>
          </w:p>
          <w:p w14:paraId="2AD8C310" w14:textId="77777777" w:rsidR="00E51DF3" w:rsidRDefault="00E51DF3" w:rsidP="006151CC"/>
          <w:p w14:paraId="58C0124E" w14:textId="77777777" w:rsidR="00E51DF3" w:rsidRDefault="00E51DF3" w:rsidP="006151CC"/>
          <w:p w14:paraId="5B8B1DD7" w14:textId="77777777" w:rsidR="00E51DF3" w:rsidRDefault="00E51DF3" w:rsidP="006151CC">
            <w:r>
              <w:t>C11</w:t>
            </w:r>
          </w:p>
          <w:p w14:paraId="0304A357" w14:textId="77777777" w:rsidR="00E51DF3" w:rsidRDefault="00E51DF3" w:rsidP="006151CC"/>
          <w:p w14:paraId="63FAF919" w14:textId="77777777" w:rsidR="00E51DF3" w:rsidRDefault="00E51DF3" w:rsidP="006151CC"/>
          <w:p w14:paraId="2E3332A4" w14:textId="77777777" w:rsidR="00E51DF3" w:rsidRDefault="00E51DF3" w:rsidP="006151CC"/>
          <w:p w14:paraId="7D2A8009" w14:textId="77777777" w:rsidR="00E51DF3" w:rsidRDefault="00E51DF3" w:rsidP="006151CC">
            <w:r>
              <w:t>C12</w:t>
            </w:r>
          </w:p>
          <w:p w14:paraId="627EDDE4" w14:textId="77777777" w:rsidR="00E51DF3" w:rsidRDefault="00E51DF3" w:rsidP="006151CC"/>
          <w:p w14:paraId="38136126" w14:textId="77777777" w:rsidR="00E51DF3" w:rsidRDefault="00E51DF3" w:rsidP="006151CC"/>
          <w:p w14:paraId="5A82C92B" w14:textId="77777777" w:rsidR="00E51DF3" w:rsidRDefault="00E51DF3" w:rsidP="006151CC">
            <w:r>
              <w:t>C13</w:t>
            </w:r>
          </w:p>
          <w:p w14:paraId="666C52B5" w14:textId="77777777" w:rsidR="00E51DF3" w:rsidRDefault="00E51DF3" w:rsidP="006151CC"/>
          <w:p w14:paraId="64ADCCA8" w14:textId="77777777" w:rsidR="00E51DF3" w:rsidRDefault="00E51DF3" w:rsidP="006151CC"/>
          <w:p w14:paraId="7A91403D" w14:textId="77777777" w:rsidR="00E51DF3" w:rsidRDefault="00E51DF3" w:rsidP="006151CC">
            <w:r>
              <w:t>C14</w:t>
            </w:r>
          </w:p>
          <w:p w14:paraId="315A63FD" w14:textId="77777777" w:rsidR="00E51DF3" w:rsidRDefault="00E51DF3" w:rsidP="006151CC"/>
          <w:p w14:paraId="73BAB640" w14:textId="77777777" w:rsidR="00E51DF3" w:rsidRDefault="00E51DF3" w:rsidP="006151CC"/>
          <w:p w14:paraId="5CEEB12E" w14:textId="77777777" w:rsidR="00E51DF3" w:rsidRDefault="00E51DF3" w:rsidP="006151CC">
            <w:r>
              <w:t>C15</w:t>
            </w:r>
          </w:p>
          <w:p w14:paraId="4C101C55" w14:textId="77777777" w:rsidR="00E51DF3" w:rsidRDefault="00E51DF3" w:rsidP="006151CC"/>
          <w:p w14:paraId="211BD4ED" w14:textId="77777777" w:rsidR="00E51DF3" w:rsidRDefault="00E51DF3" w:rsidP="006151CC"/>
          <w:p w14:paraId="43C45F17" w14:textId="77777777" w:rsidR="00E51DF3" w:rsidRDefault="00E51DF3" w:rsidP="006151CC">
            <w:r>
              <w:t>C16</w:t>
            </w:r>
          </w:p>
          <w:p w14:paraId="5F80CAC6" w14:textId="77777777" w:rsidR="00E51DF3" w:rsidRDefault="00E51DF3" w:rsidP="006151CC"/>
          <w:p w14:paraId="6AEFEA77" w14:textId="77777777" w:rsidR="00E51DF3" w:rsidRDefault="00E51DF3" w:rsidP="006151CC">
            <w:r>
              <w:t>C17</w:t>
            </w:r>
          </w:p>
          <w:p w14:paraId="1102BD96" w14:textId="77777777" w:rsidR="00E51DF3" w:rsidRDefault="00E51DF3" w:rsidP="006151CC"/>
          <w:p w14:paraId="312FDBC4" w14:textId="77777777" w:rsidR="00E51DF3" w:rsidRDefault="00E51DF3" w:rsidP="006151CC"/>
          <w:p w14:paraId="140EB17E" w14:textId="77777777" w:rsidR="00E51DF3" w:rsidRDefault="00E51DF3" w:rsidP="006151CC">
            <w:r>
              <w:t>C18</w:t>
            </w:r>
          </w:p>
          <w:p w14:paraId="12BBE699" w14:textId="77777777" w:rsidR="00E51DF3" w:rsidRDefault="00E51DF3" w:rsidP="006151CC"/>
          <w:p w14:paraId="4D8A3B6C" w14:textId="77777777" w:rsidR="00E51DF3" w:rsidRDefault="00E51DF3" w:rsidP="006151CC"/>
          <w:p w14:paraId="4B166EC8" w14:textId="77777777" w:rsidR="00E51DF3" w:rsidRDefault="00E51DF3" w:rsidP="006151CC">
            <w:r>
              <w:t>C19</w:t>
            </w:r>
          </w:p>
          <w:p w14:paraId="36A4D29D" w14:textId="77777777" w:rsidR="00E51DF3" w:rsidRDefault="00E51DF3" w:rsidP="006151CC"/>
          <w:p w14:paraId="6C309059" w14:textId="77777777" w:rsidR="00E51DF3" w:rsidRDefault="00E51DF3" w:rsidP="006151CC">
            <w:r>
              <w:t>C20</w:t>
            </w:r>
          </w:p>
          <w:p w14:paraId="1E1E92D5" w14:textId="77777777" w:rsidR="00E51DF3" w:rsidRDefault="00E51DF3" w:rsidP="006151CC"/>
          <w:p w14:paraId="15F3A975" w14:textId="77777777" w:rsidR="00E51DF3" w:rsidRDefault="00E51DF3" w:rsidP="006151CC"/>
          <w:p w14:paraId="3FB8AA32" w14:textId="77777777" w:rsidR="00E51DF3" w:rsidRDefault="00E51DF3" w:rsidP="006151CC">
            <w:r>
              <w:t>C21</w:t>
            </w:r>
          </w:p>
          <w:p w14:paraId="2A661EF3" w14:textId="77777777" w:rsidR="00E51DF3" w:rsidRDefault="00E51DF3" w:rsidP="006151CC"/>
          <w:p w14:paraId="2ABE2180" w14:textId="77777777" w:rsidR="00E51DF3" w:rsidRDefault="00E51DF3" w:rsidP="006151CC">
            <w:r>
              <w:t>C22</w:t>
            </w:r>
          </w:p>
          <w:p w14:paraId="5B180171" w14:textId="77777777" w:rsidR="00E51DF3" w:rsidRDefault="00E51DF3" w:rsidP="006151CC"/>
          <w:p w14:paraId="42FC3301" w14:textId="77777777" w:rsidR="00E51DF3" w:rsidRDefault="00E51DF3" w:rsidP="006151CC"/>
          <w:p w14:paraId="603D76DE" w14:textId="77777777" w:rsidR="00E51DF3" w:rsidRDefault="00E51DF3" w:rsidP="006151CC">
            <w:r>
              <w:t>C23</w:t>
            </w:r>
          </w:p>
          <w:p w14:paraId="310603C2" w14:textId="77777777" w:rsidR="00E51DF3" w:rsidRDefault="00E51DF3" w:rsidP="006151CC"/>
          <w:p w14:paraId="4ECAEC89" w14:textId="77777777" w:rsidR="00E51DF3" w:rsidRDefault="00E51DF3" w:rsidP="006151CC"/>
          <w:p w14:paraId="59E13369" w14:textId="77777777" w:rsidR="00E51DF3" w:rsidRDefault="00E51DF3" w:rsidP="006151CC">
            <w:r>
              <w:t>C24</w:t>
            </w:r>
          </w:p>
          <w:p w14:paraId="2F7E35B6" w14:textId="77777777" w:rsidR="00E51DF3" w:rsidRDefault="00E51DF3" w:rsidP="006151CC"/>
          <w:p w14:paraId="17DF568B" w14:textId="77777777" w:rsidR="00E51DF3" w:rsidRDefault="00E51DF3" w:rsidP="006151CC"/>
          <w:p w14:paraId="6E07DAA6" w14:textId="77777777" w:rsidR="00E51DF3" w:rsidRDefault="00E51DF3" w:rsidP="006151CC">
            <w:r>
              <w:t>C25</w:t>
            </w:r>
          </w:p>
          <w:p w14:paraId="3E5C0F6F" w14:textId="77777777" w:rsidR="00E51DF3" w:rsidRDefault="00E51DF3" w:rsidP="006151CC"/>
          <w:p w14:paraId="5F60AB64" w14:textId="77777777" w:rsidR="00462592" w:rsidRDefault="00462592" w:rsidP="006151CC"/>
          <w:p w14:paraId="6CC8FC59" w14:textId="77777777" w:rsidR="00E51DF3" w:rsidRDefault="00E51DF3" w:rsidP="006151CC">
            <w:r>
              <w:lastRenderedPageBreak/>
              <w:t>C26</w:t>
            </w:r>
          </w:p>
          <w:p w14:paraId="75689D78" w14:textId="77777777" w:rsidR="00C44ED4" w:rsidRDefault="00C44ED4" w:rsidP="006151CC"/>
        </w:tc>
        <w:tc>
          <w:tcPr>
            <w:tcW w:w="9391" w:type="dxa"/>
            <w:gridSpan w:val="4"/>
            <w:tcBorders>
              <w:bottom w:val="single" w:sz="4" w:space="0" w:color="auto"/>
            </w:tcBorders>
          </w:tcPr>
          <w:p w14:paraId="496E0180" w14:textId="77777777" w:rsidR="00C44ED4" w:rsidRDefault="00C44ED4" w:rsidP="006151CC">
            <w:pPr>
              <w:rPr>
                <w:rFonts w:cs="Arial"/>
              </w:rPr>
            </w:pPr>
            <w:r>
              <w:rPr>
                <w:rFonts w:cs="Arial"/>
              </w:rPr>
              <w:lastRenderedPageBreak/>
              <w:t>Devise and develop an agreed long-</w:t>
            </w:r>
            <w:r w:rsidRPr="002C1C49">
              <w:rPr>
                <w:rFonts w:cs="Arial"/>
              </w:rPr>
              <w:t>t</w:t>
            </w:r>
            <w:r>
              <w:rPr>
                <w:rFonts w:cs="Arial"/>
              </w:rPr>
              <w:t>erm fares and product strategy.</w:t>
            </w:r>
          </w:p>
          <w:p w14:paraId="1C3C5D8D" w14:textId="77777777" w:rsidR="00C44ED4" w:rsidRDefault="00C44ED4" w:rsidP="006151CC">
            <w:pPr>
              <w:rPr>
                <w:rFonts w:cs="Arial"/>
              </w:rPr>
            </w:pPr>
          </w:p>
          <w:p w14:paraId="52DD99BA" w14:textId="77777777" w:rsidR="00C44ED4" w:rsidRDefault="00C44ED4" w:rsidP="006151CC">
            <w:pPr>
              <w:rPr>
                <w:rFonts w:cs="Arial"/>
              </w:rPr>
            </w:pPr>
            <w:r w:rsidRPr="002C1C49">
              <w:rPr>
                <w:rFonts w:cs="Arial"/>
              </w:rPr>
              <w:t>Develop options for Fares Setting Rounds (FSR), model revenue effects against each and make recommendations to optimise revenue</w:t>
            </w:r>
            <w:r>
              <w:rPr>
                <w:rFonts w:cs="Arial"/>
              </w:rPr>
              <w:t>.</w:t>
            </w:r>
          </w:p>
          <w:p w14:paraId="1A5F548E" w14:textId="77777777" w:rsidR="00C44ED4" w:rsidRDefault="00C44ED4" w:rsidP="006151CC">
            <w:pPr>
              <w:rPr>
                <w:rFonts w:cs="Arial"/>
              </w:rPr>
            </w:pPr>
          </w:p>
          <w:p w14:paraId="563B9936" w14:textId="77777777" w:rsidR="00C44ED4" w:rsidRDefault="00C44ED4" w:rsidP="006151CC">
            <w:pPr>
              <w:rPr>
                <w:rFonts w:cs="Arial"/>
              </w:rPr>
            </w:pPr>
            <w:r>
              <w:rPr>
                <w:rFonts w:cs="Arial"/>
              </w:rPr>
              <w:t>I</w:t>
            </w:r>
            <w:r w:rsidRPr="002C1C49">
              <w:rPr>
                <w:rFonts w:cs="Arial"/>
              </w:rPr>
              <w:t>mplement</w:t>
            </w:r>
            <w:r>
              <w:rPr>
                <w:rFonts w:cs="Arial"/>
              </w:rPr>
              <w:t xml:space="preserve"> the </w:t>
            </w:r>
            <w:r w:rsidRPr="002C1C49">
              <w:rPr>
                <w:rFonts w:cs="Arial"/>
              </w:rPr>
              <w:t>agreed options so as to be fully compliant with all regulatory and legal requirements</w:t>
            </w:r>
            <w:r>
              <w:rPr>
                <w:rFonts w:cs="Arial"/>
              </w:rPr>
              <w:t>.</w:t>
            </w:r>
          </w:p>
          <w:p w14:paraId="47718D59" w14:textId="77777777" w:rsidR="00C44ED4" w:rsidRDefault="00C44ED4" w:rsidP="006151CC">
            <w:pPr>
              <w:rPr>
                <w:rFonts w:cs="Arial"/>
              </w:rPr>
            </w:pPr>
          </w:p>
          <w:p w14:paraId="6A487C47" w14:textId="77777777" w:rsidR="00C44ED4" w:rsidRDefault="00C44ED4" w:rsidP="006151CC">
            <w:pPr>
              <w:rPr>
                <w:rFonts w:cs="Arial"/>
              </w:rPr>
            </w:pPr>
            <w:r>
              <w:rPr>
                <w:rFonts w:cs="Arial"/>
              </w:rPr>
              <w:t xml:space="preserve">Communicate </w:t>
            </w:r>
            <w:r w:rsidRPr="00385691">
              <w:rPr>
                <w:rFonts w:cs="Arial"/>
              </w:rPr>
              <w:t xml:space="preserve">the Company’s </w:t>
            </w:r>
            <w:r>
              <w:rPr>
                <w:rFonts w:cs="Arial"/>
              </w:rPr>
              <w:t>fares compliance to the Department for Transport, as well as being the DfT’s first point of contact for pricing matters.</w:t>
            </w:r>
          </w:p>
          <w:p w14:paraId="79D48DAD" w14:textId="77777777" w:rsidR="00C44ED4" w:rsidRDefault="00C44ED4" w:rsidP="006151CC">
            <w:pPr>
              <w:rPr>
                <w:rFonts w:cs="Arial"/>
              </w:rPr>
            </w:pPr>
          </w:p>
          <w:p w14:paraId="6A4C168A" w14:textId="77777777" w:rsidR="00C44ED4" w:rsidRDefault="00C44ED4" w:rsidP="006151CC">
            <w:pPr>
              <w:rPr>
                <w:rFonts w:cs="Arial"/>
              </w:rPr>
            </w:pPr>
            <w:r>
              <w:rPr>
                <w:rFonts w:cs="Arial"/>
              </w:rPr>
              <w:t>T</w:t>
            </w:r>
            <w:r w:rsidRPr="003C3DD0">
              <w:rPr>
                <w:rFonts w:cs="Arial"/>
              </w:rPr>
              <w:t xml:space="preserve">ake due account </w:t>
            </w:r>
            <w:r>
              <w:rPr>
                <w:rFonts w:cs="Arial"/>
              </w:rPr>
              <w:t xml:space="preserve">at all times </w:t>
            </w:r>
            <w:r w:rsidRPr="003C3DD0">
              <w:rPr>
                <w:rFonts w:cs="Arial"/>
              </w:rPr>
              <w:t xml:space="preserve">of the impact of </w:t>
            </w:r>
            <w:r>
              <w:rPr>
                <w:rFonts w:cs="Arial"/>
              </w:rPr>
              <w:t xml:space="preserve">rail fare </w:t>
            </w:r>
            <w:r w:rsidRPr="003C3DD0">
              <w:rPr>
                <w:rFonts w:cs="Arial"/>
              </w:rPr>
              <w:t xml:space="preserve">pricing on </w:t>
            </w:r>
            <w:r>
              <w:rPr>
                <w:rFonts w:cs="Arial"/>
              </w:rPr>
              <w:t xml:space="preserve">the </w:t>
            </w:r>
            <w:r w:rsidRPr="003C3DD0">
              <w:rPr>
                <w:rFonts w:cs="Arial"/>
              </w:rPr>
              <w:t>Company</w:t>
            </w:r>
            <w:r>
              <w:rPr>
                <w:rFonts w:cs="Arial"/>
              </w:rPr>
              <w:t>’s reputation.</w:t>
            </w:r>
          </w:p>
          <w:p w14:paraId="04098D2B" w14:textId="77777777" w:rsidR="00C44ED4" w:rsidRDefault="00C44ED4" w:rsidP="006151CC">
            <w:pPr>
              <w:rPr>
                <w:rFonts w:cs="Arial"/>
              </w:rPr>
            </w:pPr>
          </w:p>
          <w:p w14:paraId="7D7966B6" w14:textId="77777777" w:rsidR="00C44ED4" w:rsidRDefault="00C44ED4" w:rsidP="006151CC">
            <w:pPr>
              <w:rPr>
                <w:rFonts w:cs="Arial"/>
              </w:rPr>
            </w:pPr>
            <w:r w:rsidRPr="00F753E8">
              <w:rPr>
                <w:rFonts w:cs="Arial"/>
              </w:rPr>
              <w:t xml:space="preserve">Ensure </w:t>
            </w:r>
            <w:r>
              <w:rPr>
                <w:rFonts w:cs="Arial"/>
              </w:rPr>
              <w:t xml:space="preserve">that ticketing issuing </w:t>
            </w:r>
            <w:r w:rsidRPr="00F753E8">
              <w:rPr>
                <w:rFonts w:cs="Arial"/>
              </w:rPr>
              <w:t>systems are delivering the required outputs</w:t>
            </w:r>
            <w:r>
              <w:rPr>
                <w:rFonts w:cs="Arial"/>
              </w:rPr>
              <w:t>.</w:t>
            </w:r>
          </w:p>
          <w:p w14:paraId="356647E2" w14:textId="77777777" w:rsidR="00C44ED4" w:rsidRDefault="00C44ED4" w:rsidP="006151CC">
            <w:pPr>
              <w:rPr>
                <w:rFonts w:cs="Arial"/>
              </w:rPr>
            </w:pPr>
          </w:p>
          <w:p w14:paraId="2FE07501" w14:textId="77777777" w:rsidR="00C44ED4" w:rsidRDefault="00C44ED4" w:rsidP="006151CC">
            <w:pPr>
              <w:rPr>
                <w:rFonts w:cs="Arial"/>
              </w:rPr>
            </w:pPr>
            <w:r>
              <w:rPr>
                <w:rFonts w:cs="Arial"/>
              </w:rPr>
              <w:t>E</w:t>
            </w:r>
            <w:r w:rsidRPr="00F753E8">
              <w:rPr>
                <w:rFonts w:cs="Arial"/>
              </w:rPr>
              <w:t xml:space="preserve">nsure </w:t>
            </w:r>
            <w:r>
              <w:rPr>
                <w:rFonts w:cs="Arial"/>
              </w:rPr>
              <w:t xml:space="preserve">customer facing staff </w:t>
            </w:r>
            <w:r w:rsidRPr="00F753E8">
              <w:rPr>
                <w:rFonts w:cs="Arial"/>
              </w:rPr>
              <w:t>are provided with information</w:t>
            </w:r>
            <w:r>
              <w:rPr>
                <w:rFonts w:cs="Arial"/>
              </w:rPr>
              <w:t xml:space="preserve"> and </w:t>
            </w:r>
            <w:r w:rsidRPr="00F753E8">
              <w:rPr>
                <w:rFonts w:cs="Arial"/>
              </w:rPr>
              <w:t>support to help maximise revenue and provide excellent customer service</w:t>
            </w:r>
            <w:r>
              <w:rPr>
                <w:rFonts w:cs="Arial"/>
              </w:rPr>
              <w:t>.</w:t>
            </w:r>
          </w:p>
          <w:p w14:paraId="50F58147" w14:textId="77777777" w:rsidR="00C44ED4" w:rsidRDefault="00C44ED4" w:rsidP="006151CC">
            <w:pPr>
              <w:rPr>
                <w:rFonts w:cs="Arial"/>
              </w:rPr>
            </w:pPr>
          </w:p>
          <w:p w14:paraId="756D596E" w14:textId="77777777" w:rsidR="00C44ED4" w:rsidRDefault="00C44ED4" w:rsidP="006151CC">
            <w:pPr>
              <w:rPr>
                <w:rFonts w:cs="Arial"/>
              </w:rPr>
            </w:pPr>
            <w:r w:rsidRPr="002C1C49">
              <w:rPr>
                <w:rFonts w:cs="Arial"/>
              </w:rPr>
              <w:lastRenderedPageBreak/>
              <w:t>Ensure that Communications Department and all relevant staff are briefed and in possession of the information relevant to them that enable them to understand and discharge their roles effectively</w:t>
            </w:r>
            <w:r>
              <w:rPr>
                <w:rFonts w:cs="Arial"/>
              </w:rPr>
              <w:t>.</w:t>
            </w:r>
          </w:p>
          <w:p w14:paraId="7F0CCC97" w14:textId="77777777" w:rsidR="00C44ED4" w:rsidRDefault="00C44ED4" w:rsidP="006151CC">
            <w:pPr>
              <w:rPr>
                <w:rFonts w:cs="Arial"/>
              </w:rPr>
            </w:pPr>
          </w:p>
          <w:p w14:paraId="2911B1F8" w14:textId="77777777" w:rsidR="00C44ED4" w:rsidRDefault="00C44ED4" w:rsidP="006151CC">
            <w:pPr>
              <w:rPr>
                <w:rFonts w:cs="Arial"/>
              </w:rPr>
            </w:pPr>
            <w:r>
              <w:rPr>
                <w:rFonts w:cs="Arial"/>
              </w:rPr>
              <w:t xml:space="preserve">Support </w:t>
            </w:r>
            <w:r w:rsidRPr="00F753E8">
              <w:rPr>
                <w:rFonts w:cs="Arial"/>
              </w:rPr>
              <w:t>customer service</w:t>
            </w:r>
            <w:r>
              <w:rPr>
                <w:rFonts w:cs="Arial"/>
              </w:rPr>
              <w:t xml:space="preserve"> and retail support teams with after-sale enquiries.</w:t>
            </w:r>
          </w:p>
          <w:p w14:paraId="26E54D57" w14:textId="77777777" w:rsidR="00C44ED4" w:rsidRDefault="00C44ED4" w:rsidP="006151CC">
            <w:pPr>
              <w:rPr>
                <w:rFonts w:cs="Arial"/>
              </w:rPr>
            </w:pPr>
          </w:p>
          <w:p w14:paraId="45D4B8B4" w14:textId="77777777" w:rsidR="00C44ED4" w:rsidRDefault="00C44ED4" w:rsidP="006151CC">
            <w:r>
              <w:t>P</w:t>
            </w:r>
            <w:r w:rsidRPr="00A051B2">
              <w:t>rovide commercial advice on all aspects of passenger revenue and all matters relating to railway ticketing, ticket retailing, ticket retailing regulation, conditions of carriage and byelaws</w:t>
            </w:r>
            <w:r>
              <w:t>.</w:t>
            </w:r>
          </w:p>
          <w:p w14:paraId="0CBEB0C7" w14:textId="77777777" w:rsidR="00C44ED4" w:rsidRDefault="00C44ED4" w:rsidP="006151CC"/>
          <w:p w14:paraId="0A907E8A" w14:textId="77777777" w:rsidR="00C44ED4" w:rsidRDefault="00C44ED4" w:rsidP="006151CC">
            <w:pPr>
              <w:rPr>
                <w:rFonts w:cs="Arial"/>
              </w:rPr>
            </w:pPr>
            <w:r w:rsidRPr="00F753E8">
              <w:rPr>
                <w:rFonts w:cs="Arial"/>
              </w:rPr>
              <w:t xml:space="preserve">Day to day management of the fares availability and bookings calendar in NRS to achieve optimum yields </w:t>
            </w:r>
            <w:r>
              <w:rPr>
                <w:rFonts w:cs="Arial"/>
              </w:rPr>
              <w:t>–</w:t>
            </w:r>
            <w:r w:rsidRPr="00F753E8">
              <w:rPr>
                <w:rFonts w:cs="Arial"/>
              </w:rPr>
              <w:t xml:space="preserve"> including</w:t>
            </w:r>
            <w:r>
              <w:rPr>
                <w:rFonts w:cs="Arial"/>
              </w:rPr>
              <w:t xml:space="preserve"> </w:t>
            </w:r>
            <w:r w:rsidRPr="00F753E8">
              <w:rPr>
                <w:rFonts w:cs="Arial"/>
              </w:rPr>
              <w:t xml:space="preserve">analysis and monitoring of multiple data sets (ticket sales, passenger counts/occupancy, event calendars, competition and </w:t>
            </w:r>
            <w:r>
              <w:rPr>
                <w:rFonts w:cs="Arial"/>
              </w:rPr>
              <w:t>engineering works</w:t>
            </w:r>
            <w:r w:rsidRPr="00F753E8">
              <w:rPr>
                <w:rFonts w:cs="Arial"/>
              </w:rPr>
              <w:t>)</w:t>
            </w:r>
            <w:r>
              <w:rPr>
                <w:rFonts w:cs="Arial"/>
              </w:rPr>
              <w:t>.</w:t>
            </w:r>
          </w:p>
          <w:p w14:paraId="6453291B" w14:textId="77777777" w:rsidR="00C44ED4" w:rsidRDefault="00C44ED4" w:rsidP="006151CC">
            <w:pPr>
              <w:rPr>
                <w:rFonts w:cs="Arial"/>
              </w:rPr>
            </w:pPr>
          </w:p>
          <w:p w14:paraId="655CDAC1" w14:textId="77777777" w:rsidR="00C44ED4" w:rsidRDefault="00C44ED4" w:rsidP="006151CC">
            <w:pPr>
              <w:rPr>
                <w:rFonts w:cs="Arial"/>
              </w:rPr>
            </w:pPr>
            <w:r>
              <w:rPr>
                <w:rFonts w:cs="Arial"/>
              </w:rPr>
              <w:t>Work to identify, reduce and resolve fares anomalies within the framework of the appropriate legislation.</w:t>
            </w:r>
          </w:p>
          <w:p w14:paraId="3641182C" w14:textId="77777777" w:rsidR="00C44ED4" w:rsidRDefault="00C44ED4" w:rsidP="006151CC">
            <w:pPr>
              <w:rPr>
                <w:rFonts w:cs="Arial"/>
              </w:rPr>
            </w:pPr>
          </w:p>
          <w:p w14:paraId="7A4925B3" w14:textId="77777777" w:rsidR="00C44ED4" w:rsidRDefault="00C44ED4" w:rsidP="006151CC">
            <w:pPr>
              <w:rPr>
                <w:rFonts w:cs="Arial"/>
              </w:rPr>
            </w:pPr>
            <w:r w:rsidRPr="002C2D6C">
              <w:rPr>
                <w:rFonts w:cs="Arial"/>
              </w:rPr>
              <w:t>Understand and work with allocation systems to ensure that the Company achieves its correct returns from all relevant systems (e.g. ORCATS, Travelcard and PAYG)</w:t>
            </w:r>
            <w:r>
              <w:rPr>
                <w:rFonts w:cs="Arial"/>
              </w:rPr>
              <w:t>.</w:t>
            </w:r>
          </w:p>
          <w:p w14:paraId="63383C6F" w14:textId="77777777" w:rsidR="00C44ED4" w:rsidRDefault="00C44ED4" w:rsidP="006151CC">
            <w:pPr>
              <w:rPr>
                <w:rFonts w:cs="Arial"/>
              </w:rPr>
            </w:pPr>
          </w:p>
          <w:p w14:paraId="7F736AA0" w14:textId="668AC037" w:rsidR="00C44ED4" w:rsidRDefault="00C44ED4" w:rsidP="006151CC">
            <w:pPr>
              <w:rPr>
                <w:rFonts w:cs="Arial"/>
              </w:rPr>
            </w:pPr>
            <w:r>
              <w:rPr>
                <w:rFonts w:cs="Arial"/>
              </w:rPr>
              <w:t xml:space="preserve">Represent the Company at industry bodies (e.g. </w:t>
            </w:r>
            <w:r w:rsidR="00EB341D">
              <w:rPr>
                <w:rFonts w:cs="Arial"/>
              </w:rPr>
              <w:t>Rail Delivery Group</w:t>
            </w:r>
            <w:r>
              <w:rPr>
                <w:rFonts w:cs="Arial"/>
              </w:rPr>
              <w:t xml:space="preserve">) as directed, </w:t>
            </w:r>
            <w:r>
              <w:rPr>
                <w:bCs/>
              </w:rPr>
              <w:t xml:space="preserve">including decision-making authority to agree or reject proposals on behalf of </w:t>
            </w:r>
            <w:r>
              <w:rPr>
                <w:rFonts w:cs="Arial"/>
              </w:rPr>
              <w:t>the Company.</w:t>
            </w:r>
          </w:p>
          <w:p w14:paraId="09CE8972" w14:textId="77777777" w:rsidR="00C44ED4" w:rsidRDefault="00C44ED4" w:rsidP="006151CC">
            <w:pPr>
              <w:rPr>
                <w:rFonts w:cs="Arial"/>
              </w:rPr>
            </w:pPr>
          </w:p>
          <w:p w14:paraId="537B7DB4" w14:textId="77777777" w:rsidR="00C44ED4" w:rsidRDefault="00C44ED4" w:rsidP="006151CC">
            <w:pPr>
              <w:rPr>
                <w:rFonts w:cs="Arial"/>
              </w:rPr>
            </w:pPr>
            <w:r w:rsidRPr="002C2D6C">
              <w:rPr>
                <w:rFonts w:cs="Arial"/>
              </w:rPr>
              <w:t>Work with the Marketing team to develop the product range offered by the Company, support promotional activity, to meet demand and emerging trends</w:t>
            </w:r>
            <w:r>
              <w:rPr>
                <w:rFonts w:cs="Arial"/>
              </w:rPr>
              <w:t>.</w:t>
            </w:r>
          </w:p>
          <w:p w14:paraId="4392516F" w14:textId="77777777" w:rsidR="00C44ED4" w:rsidRDefault="00C44ED4" w:rsidP="006151CC">
            <w:pPr>
              <w:rPr>
                <w:rFonts w:cs="Arial"/>
              </w:rPr>
            </w:pPr>
          </w:p>
          <w:p w14:paraId="5F4AF081" w14:textId="56D0DC67" w:rsidR="00C44ED4" w:rsidRDefault="00C44ED4" w:rsidP="006151CC">
            <w:pPr>
              <w:rPr>
                <w:rFonts w:cs="Arial"/>
              </w:rPr>
            </w:pPr>
            <w:r w:rsidRPr="002C2D6C">
              <w:rPr>
                <w:rFonts w:cs="Arial"/>
              </w:rPr>
              <w:t xml:space="preserve">Work </w:t>
            </w:r>
            <w:r w:rsidRPr="0048653C">
              <w:rPr>
                <w:rFonts w:cs="Arial"/>
              </w:rPr>
              <w:t xml:space="preserve">closely with the </w:t>
            </w:r>
            <w:r w:rsidR="00C5390B" w:rsidRPr="0048653C">
              <w:rPr>
                <w:rFonts w:cs="Arial"/>
              </w:rPr>
              <w:t xml:space="preserve">Revenue Analysis </w:t>
            </w:r>
            <w:r w:rsidRPr="0048653C">
              <w:rPr>
                <w:rFonts w:cs="Arial"/>
              </w:rPr>
              <w:t>Manager to ensure</w:t>
            </w:r>
            <w:r w:rsidRPr="002C2D6C">
              <w:rPr>
                <w:rFonts w:cs="Arial"/>
              </w:rPr>
              <w:t xml:space="preserve"> accuracy of forecasting</w:t>
            </w:r>
            <w:r>
              <w:rPr>
                <w:rFonts w:cs="Arial"/>
              </w:rPr>
              <w:t>.</w:t>
            </w:r>
          </w:p>
          <w:p w14:paraId="58F97541" w14:textId="77777777" w:rsidR="00C44ED4" w:rsidRDefault="00C44ED4" w:rsidP="006151CC">
            <w:pPr>
              <w:rPr>
                <w:rFonts w:cs="Arial"/>
              </w:rPr>
            </w:pPr>
          </w:p>
          <w:p w14:paraId="75142A22" w14:textId="513E556B" w:rsidR="00C44ED4" w:rsidRDefault="00C44ED4" w:rsidP="006151CC">
            <w:pPr>
              <w:rPr>
                <w:rFonts w:cs="Arial"/>
              </w:rPr>
            </w:pPr>
            <w:r>
              <w:rPr>
                <w:rFonts w:cs="Arial"/>
              </w:rPr>
              <w:t xml:space="preserve">Work with the Head of </w:t>
            </w:r>
            <w:r w:rsidR="00B84FB7">
              <w:rPr>
                <w:rFonts w:cs="Arial"/>
              </w:rPr>
              <w:t xml:space="preserve">Retail Strategy </w:t>
            </w:r>
            <w:r>
              <w:rPr>
                <w:rFonts w:cs="Arial"/>
              </w:rPr>
              <w:t>to ensure that smart (e.g. ITSO</w:t>
            </w:r>
            <w:r w:rsidR="00B84FB7">
              <w:rPr>
                <w:rFonts w:cs="Arial"/>
              </w:rPr>
              <w:t>, eTicket</w:t>
            </w:r>
            <w:r>
              <w:rPr>
                <w:rFonts w:cs="Arial"/>
              </w:rPr>
              <w:t>) ticketing developments are supported by accurate and appropriate new fares data.</w:t>
            </w:r>
          </w:p>
          <w:p w14:paraId="21A14D4B" w14:textId="77777777" w:rsidR="00C44ED4" w:rsidRDefault="00C44ED4" w:rsidP="006151CC">
            <w:pPr>
              <w:rPr>
                <w:rFonts w:cs="Arial"/>
              </w:rPr>
            </w:pPr>
          </w:p>
          <w:p w14:paraId="441F024C" w14:textId="5721C4BA" w:rsidR="00C44ED4" w:rsidRDefault="00C44ED4" w:rsidP="006151CC">
            <w:pPr>
              <w:rPr>
                <w:rFonts w:cs="Arial"/>
              </w:rPr>
            </w:pPr>
            <w:r w:rsidRPr="002C1C49">
              <w:rPr>
                <w:rFonts w:cs="Arial"/>
              </w:rPr>
              <w:t xml:space="preserve">Understand gating logics. Amend where </w:t>
            </w:r>
            <w:r w:rsidR="00D518E6" w:rsidRPr="002C1C49">
              <w:rPr>
                <w:rFonts w:cs="Arial"/>
              </w:rPr>
              <w:t>necessary and</w:t>
            </w:r>
            <w:r w:rsidRPr="002C1C49">
              <w:rPr>
                <w:rFonts w:cs="Arial"/>
              </w:rPr>
              <w:t xml:space="preserve"> ensure that all future pricing interacts appropriately with gating logics</w:t>
            </w:r>
            <w:r>
              <w:rPr>
                <w:rFonts w:cs="Arial"/>
              </w:rPr>
              <w:t xml:space="preserve"> and support the Company’s revenue protection policies.</w:t>
            </w:r>
          </w:p>
          <w:p w14:paraId="74A80575" w14:textId="77777777" w:rsidR="00C44ED4" w:rsidRDefault="00C44ED4" w:rsidP="006151CC">
            <w:pPr>
              <w:rPr>
                <w:rFonts w:cs="Arial"/>
              </w:rPr>
            </w:pPr>
          </w:p>
          <w:p w14:paraId="6CE65043" w14:textId="77777777" w:rsidR="00C44ED4" w:rsidRDefault="00C44ED4" w:rsidP="006151CC">
            <w:pPr>
              <w:rPr>
                <w:rFonts w:cs="Arial"/>
              </w:rPr>
            </w:pPr>
            <w:r w:rsidRPr="002C1C49">
              <w:rPr>
                <w:rFonts w:cs="Arial"/>
              </w:rPr>
              <w:t>Ensure that Routeing options are maintained and accurate</w:t>
            </w:r>
            <w:r>
              <w:rPr>
                <w:rFonts w:cs="Arial"/>
              </w:rPr>
              <w:t>.</w:t>
            </w:r>
          </w:p>
          <w:p w14:paraId="5AA216CB" w14:textId="77777777" w:rsidR="00C44ED4" w:rsidRDefault="00C44ED4" w:rsidP="006151CC">
            <w:pPr>
              <w:rPr>
                <w:rFonts w:cs="Arial"/>
              </w:rPr>
            </w:pPr>
          </w:p>
          <w:p w14:paraId="17515EB6" w14:textId="77777777" w:rsidR="00C44ED4" w:rsidRDefault="00C44ED4" w:rsidP="006151CC">
            <w:pPr>
              <w:rPr>
                <w:rFonts w:cs="Arial"/>
              </w:rPr>
            </w:pPr>
            <w:r>
              <w:rPr>
                <w:rFonts w:cs="Arial"/>
              </w:rPr>
              <w:t>Provide analysis for strategic and marketing projects to ensure decisions are made on the basis of the most accurate and relevant data available.</w:t>
            </w:r>
          </w:p>
          <w:p w14:paraId="27AB345A" w14:textId="77777777" w:rsidR="00C44ED4" w:rsidRDefault="00C44ED4" w:rsidP="006151CC">
            <w:pPr>
              <w:rPr>
                <w:rFonts w:cs="Arial"/>
              </w:rPr>
            </w:pPr>
          </w:p>
          <w:p w14:paraId="6E041811" w14:textId="77777777" w:rsidR="00C44ED4" w:rsidRDefault="00C44ED4" w:rsidP="006151CC">
            <w:pPr>
              <w:rPr>
                <w:rFonts w:cs="Arial"/>
              </w:rPr>
            </w:pPr>
            <w:r>
              <w:rPr>
                <w:rFonts w:cs="Arial"/>
              </w:rPr>
              <w:t>Take the Subject Matter Expert role in supporting major projects, as directed.</w:t>
            </w:r>
          </w:p>
          <w:p w14:paraId="2E1C26EF" w14:textId="77777777" w:rsidR="00C44ED4" w:rsidRDefault="00C44ED4" w:rsidP="006151CC">
            <w:pPr>
              <w:rPr>
                <w:rFonts w:cs="Arial"/>
              </w:rPr>
            </w:pPr>
          </w:p>
          <w:p w14:paraId="090E61E4" w14:textId="77777777" w:rsidR="00C44ED4" w:rsidRDefault="00C44ED4" w:rsidP="006151CC">
            <w:pPr>
              <w:rPr>
                <w:rFonts w:cs="Arial"/>
              </w:rPr>
            </w:pPr>
            <w:r>
              <w:rPr>
                <w:rFonts w:cs="Arial"/>
              </w:rPr>
              <w:t>Work closely with bus companies and other third parties to implement integrated pricing and ticketing solutions.</w:t>
            </w:r>
          </w:p>
          <w:p w14:paraId="07CE0AC0" w14:textId="77777777" w:rsidR="00C44ED4" w:rsidRDefault="00C44ED4" w:rsidP="006151CC">
            <w:pPr>
              <w:rPr>
                <w:rFonts w:cs="Arial"/>
              </w:rPr>
            </w:pPr>
          </w:p>
          <w:p w14:paraId="067F0D98" w14:textId="19BF6DDC" w:rsidR="00C44ED4" w:rsidRDefault="00C44ED4" w:rsidP="006151CC">
            <w:pPr>
              <w:rPr>
                <w:rFonts w:cs="Arial"/>
              </w:rPr>
            </w:pPr>
            <w:r>
              <w:rPr>
                <w:rFonts w:cs="Arial"/>
              </w:rPr>
              <w:t>Develop innovative pricing and products options for third parties</w:t>
            </w:r>
            <w:r w:rsidR="00D518E6">
              <w:rPr>
                <w:rFonts w:cs="Arial"/>
              </w:rPr>
              <w:t>,</w:t>
            </w:r>
            <w:r>
              <w:rPr>
                <w:rFonts w:cs="Arial"/>
              </w:rPr>
              <w:t xml:space="preserve"> such as Kent County Council, and manage any contracts in place with these bodies.</w:t>
            </w:r>
          </w:p>
          <w:p w14:paraId="53392947" w14:textId="77777777" w:rsidR="00C44ED4" w:rsidRDefault="00C44ED4" w:rsidP="006151CC">
            <w:pPr>
              <w:rPr>
                <w:rFonts w:cs="Arial"/>
              </w:rPr>
            </w:pPr>
          </w:p>
          <w:p w14:paraId="52F17750" w14:textId="0EB853F1" w:rsidR="00C44ED4" w:rsidRDefault="00370E85" w:rsidP="006151CC">
            <w:pPr>
              <w:rPr>
                <w:rFonts w:cs="Arial"/>
              </w:rPr>
            </w:pPr>
            <w:r>
              <w:rPr>
                <w:rFonts w:cs="Arial"/>
              </w:rPr>
              <w:t xml:space="preserve">Assist with </w:t>
            </w:r>
            <w:r w:rsidR="00C44ED4">
              <w:rPr>
                <w:rFonts w:cs="Arial"/>
              </w:rPr>
              <w:t>business cases for new payment functionalities and ensure implementation of any agreed systems.</w:t>
            </w:r>
          </w:p>
          <w:p w14:paraId="147B0ED5" w14:textId="77777777" w:rsidR="00C44ED4" w:rsidRDefault="00C44ED4" w:rsidP="006151CC">
            <w:pPr>
              <w:rPr>
                <w:rFonts w:cs="Arial"/>
              </w:rPr>
            </w:pPr>
          </w:p>
          <w:p w14:paraId="4FF4C1E4" w14:textId="77777777" w:rsidR="00C44ED4" w:rsidRDefault="00C44ED4" w:rsidP="006151CC">
            <w:pPr>
              <w:rPr>
                <w:rFonts w:cs="Arial"/>
              </w:rPr>
            </w:pPr>
            <w:r w:rsidRPr="002C1C49">
              <w:rPr>
                <w:rFonts w:cs="Arial"/>
              </w:rPr>
              <w:t>Build and maintain excellent relationships with relevant stakeholders, particularly the DfT</w:t>
            </w:r>
            <w:r>
              <w:rPr>
                <w:rFonts w:cs="Arial"/>
              </w:rPr>
              <w:t>.</w:t>
            </w:r>
          </w:p>
          <w:p w14:paraId="7BBF30B9" w14:textId="77777777" w:rsidR="00C44ED4" w:rsidRDefault="00C44ED4" w:rsidP="006151CC">
            <w:pPr>
              <w:rPr>
                <w:rFonts w:cs="Arial"/>
              </w:rPr>
            </w:pPr>
          </w:p>
          <w:p w14:paraId="6E1554A4" w14:textId="7F93D870" w:rsidR="00C44ED4" w:rsidRPr="00773DEB" w:rsidRDefault="00C44ED4" w:rsidP="006151CC">
            <w:pPr>
              <w:rPr>
                <w:rFonts w:cs="Arial"/>
              </w:rPr>
            </w:pPr>
            <w:r w:rsidRPr="002C1C49">
              <w:rPr>
                <w:rFonts w:cs="Arial"/>
              </w:rPr>
              <w:lastRenderedPageBreak/>
              <w:t xml:space="preserve">Be the acknowledged expert in all matters pricing, answering questions on this from any </w:t>
            </w:r>
            <w:r w:rsidRPr="0097412A">
              <w:rPr>
                <w:rFonts w:cs="Arial"/>
              </w:rPr>
              <w:t>source</w:t>
            </w:r>
            <w:r>
              <w:rPr>
                <w:rFonts w:cs="Arial"/>
              </w:rPr>
              <w:t>.</w:t>
            </w:r>
          </w:p>
        </w:tc>
      </w:tr>
    </w:tbl>
    <w:p w14:paraId="611EF6C0" w14:textId="2BA05A03" w:rsidR="00251073" w:rsidRDefault="00251073"/>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5704D46A" w14:textId="77777777">
        <w:tc>
          <w:tcPr>
            <w:tcW w:w="709" w:type="dxa"/>
            <w:tcBorders>
              <w:top w:val="single" w:sz="4" w:space="0" w:color="auto"/>
            </w:tcBorders>
          </w:tcPr>
          <w:p w14:paraId="7BED084D" w14:textId="77777777" w:rsidR="00D8318A" w:rsidRDefault="00D8318A" w:rsidP="005576E8">
            <w:pPr>
              <w:pStyle w:val="Heading3"/>
            </w:pPr>
            <w:r>
              <w:t>D</w:t>
            </w:r>
          </w:p>
        </w:tc>
        <w:tc>
          <w:tcPr>
            <w:tcW w:w="9356" w:type="dxa"/>
            <w:gridSpan w:val="5"/>
            <w:tcBorders>
              <w:top w:val="single" w:sz="4" w:space="0" w:color="auto"/>
            </w:tcBorders>
          </w:tcPr>
          <w:p w14:paraId="4F646908"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A1E49DF" w14:textId="77777777" w:rsidR="00251073" w:rsidRDefault="00251073" w:rsidP="005576E8">
            <w:pPr>
              <w:rPr>
                <w:b/>
              </w:rPr>
            </w:pPr>
          </w:p>
        </w:tc>
      </w:tr>
      <w:tr w:rsidR="00251073" w14:paraId="411EBDE8" w14:textId="77777777" w:rsidTr="00E51DF3">
        <w:trPr>
          <w:trHeight w:val="376"/>
        </w:trPr>
        <w:tc>
          <w:tcPr>
            <w:tcW w:w="709" w:type="dxa"/>
          </w:tcPr>
          <w:p w14:paraId="4A0B4D9F" w14:textId="5864DA36" w:rsidR="00251073" w:rsidRDefault="00251073" w:rsidP="008C1C4E">
            <w:r>
              <w:t>D1</w:t>
            </w:r>
          </w:p>
        </w:tc>
        <w:tc>
          <w:tcPr>
            <w:tcW w:w="6379" w:type="dxa"/>
          </w:tcPr>
          <w:p w14:paraId="2EADA99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57502E71"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3A12996A" w14:textId="77777777" w:rsidR="00251073" w:rsidRDefault="00251073" w:rsidP="008C1C4E"/>
        </w:tc>
        <w:tc>
          <w:tcPr>
            <w:tcW w:w="744" w:type="dxa"/>
            <w:tcBorders>
              <w:right w:val="single" w:sz="4" w:space="0" w:color="auto"/>
            </w:tcBorders>
          </w:tcPr>
          <w:p w14:paraId="769454B7"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3382EF2F" w14:textId="77777777" w:rsidR="00251073" w:rsidRPr="00E51DF3" w:rsidRDefault="00E51DF3" w:rsidP="00E51DF3">
            <w:pPr>
              <w:jc w:val="center"/>
              <w:rPr>
                <w:b/>
                <w:sz w:val="32"/>
                <w:szCs w:val="32"/>
              </w:rPr>
            </w:pPr>
            <w:r w:rsidRPr="00E51DF3">
              <w:rPr>
                <w:b/>
                <w:sz w:val="32"/>
                <w:szCs w:val="32"/>
              </w:rPr>
              <w:sym w:font="Wingdings 2" w:char="F050"/>
            </w:r>
          </w:p>
        </w:tc>
      </w:tr>
      <w:tr w:rsidR="00E51DF3" w14:paraId="30EBAE6A" w14:textId="77777777" w:rsidTr="00307029">
        <w:tc>
          <w:tcPr>
            <w:tcW w:w="709" w:type="dxa"/>
          </w:tcPr>
          <w:p w14:paraId="6451CCDA" w14:textId="34CB6FC2" w:rsidR="00E51DF3" w:rsidRDefault="00E51DF3" w:rsidP="00462592">
            <w:r>
              <w:t>D2</w:t>
            </w:r>
          </w:p>
        </w:tc>
        <w:tc>
          <w:tcPr>
            <w:tcW w:w="6379" w:type="dxa"/>
          </w:tcPr>
          <w:p w14:paraId="312CB365" w14:textId="77777777" w:rsidR="00E51DF3" w:rsidRDefault="00E51DF3" w:rsidP="008C1C4E">
            <w:pPr>
              <w:pStyle w:val="Heading3"/>
              <w:rPr>
                <w:b w:val="0"/>
              </w:rPr>
            </w:pPr>
            <w:r>
              <w:rPr>
                <w:b w:val="0"/>
              </w:rPr>
              <w:t>This is a KEY SAFETY POST or nominated deputy</w:t>
            </w:r>
          </w:p>
        </w:tc>
        <w:tc>
          <w:tcPr>
            <w:tcW w:w="709" w:type="dxa"/>
            <w:tcBorders>
              <w:right w:val="single" w:sz="4" w:space="0" w:color="auto"/>
            </w:tcBorders>
          </w:tcPr>
          <w:p w14:paraId="1AEAE842" w14:textId="77777777" w:rsidR="00E51DF3" w:rsidRDefault="00E51DF3" w:rsidP="008C1C4E">
            <w:r>
              <w:t>Yes</w:t>
            </w:r>
          </w:p>
        </w:tc>
        <w:tc>
          <w:tcPr>
            <w:tcW w:w="779" w:type="dxa"/>
            <w:tcBorders>
              <w:top w:val="single" w:sz="4" w:space="0" w:color="auto"/>
              <w:left w:val="single" w:sz="4" w:space="0" w:color="auto"/>
              <w:bottom w:val="single" w:sz="4" w:space="0" w:color="auto"/>
              <w:right w:val="single" w:sz="4" w:space="0" w:color="auto"/>
            </w:tcBorders>
          </w:tcPr>
          <w:p w14:paraId="40DCF927" w14:textId="77777777" w:rsidR="00E51DF3" w:rsidRDefault="00E51DF3" w:rsidP="008C1C4E"/>
        </w:tc>
        <w:tc>
          <w:tcPr>
            <w:tcW w:w="744" w:type="dxa"/>
            <w:tcBorders>
              <w:left w:val="single" w:sz="4" w:space="0" w:color="auto"/>
              <w:right w:val="single" w:sz="4" w:space="0" w:color="auto"/>
            </w:tcBorders>
          </w:tcPr>
          <w:p w14:paraId="784F2A73" w14:textId="77777777" w:rsidR="00E51DF3" w:rsidRDefault="00E51DF3"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01C8374" w14:textId="77777777" w:rsidR="00E51DF3" w:rsidRPr="00E51DF3" w:rsidRDefault="00E51DF3" w:rsidP="003B1BDB">
            <w:pPr>
              <w:jc w:val="center"/>
              <w:rPr>
                <w:b/>
                <w:sz w:val="32"/>
                <w:szCs w:val="32"/>
              </w:rPr>
            </w:pPr>
            <w:r w:rsidRPr="00E51DF3">
              <w:rPr>
                <w:b/>
                <w:sz w:val="32"/>
                <w:szCs w:val="32"/>
              </w:rPr>
              <w:sym w:font="Wingdings 2" w:char="F050"/>
            </w:r>
          </w:p>
        </w:tc>
      </w:tr>
      <w:tr w:rsidR="00E51DF3" w14:paraId="798E0ECF" w14:textId="77777777" w:rsidTr="00307029">
        <w:tc>
          <w:tcPr>
            <w:tcW w:w="709" w:type="dxa"/>
          </w:tcPr>
          <w:p w14:paraId="73CBA84D" w14:textId="72697786" w:rsidR="00E51DF3" w:rsidRDefault="00E51DF3" w:rsidP="00462592">
            <w:r>
              <w:t>D3</w:t>
            </w:r>
          </w:p>
        </w:tc>
        <w:tc>
          <w:tcPr>
            <w:tcW w:w="6379" w:type="dxa"/>
          </w:tcPr>
          <w:p w14:paraId="67048F8D" w14:textId="77777777" w:rsidR="00E51DF3" w:rsidRDefault="00E51DF3" w:rsidP="008C1C4E">
            <w:pPr>
              <w:pStyle w:val="Heading3"/>
              <w:rPr>
                <w:b w:val="0"/>
              </w:rPr>
            </w:pPr>
            <w:r>
              <w:rPr>
                <w:b w:val="0"/>
              </w:rPr>
              <w:t>The holder of this post is identified as a KEY SAFETY MANAGER</w:t>
            </w:r>
          </w:p>
        </w:tc>
        <w:tc>
          <w:tcPr>
            <w:tcW w:w="709" w:type="dxa"/>
            <w:tcBorders>
              <w:right w:val="single" w:sz="4" w:space="0" w:color="auto"/>
            </w:tcBorders>
          </w:tcPr>
          <w:p w14:paraId="3503FE8C" w14:textId="77777777" w:rsidR="00E51DF3" w:rsidRDefault="00E51DF3" w:rsidP="008C1C4E">
            <w:r>
              <w:t>Yes</w:t>
            </w:r>
          </w:p>
        </w:tc>
        <w:tc>
          <w:tcPr>
            <w:tcW w:w="779" w:type="dxa"/>
            <w:tcBorders>
              <w:top w:val="single" w:sz="4" w:space="0" w:color="auto"/>
              <w:left w:val="single" w:sz="4" w:space="0" w:color="auto"/>
              <w:bottom w:val="single" w:sz="4" w:space="0" w:color="auto"/>
              <w:right w:val="single" w:sz="4" w:space="0" w:color="auto"/>
            </w:tcBorders>
          </w:tcPr>
          <w:p w14:paraId="75491108" w14:textId="77777777" w:rsidR="00E51DF3" w:rsidRDefault="00E51DF3" w:rsidP="008C1C4E"/>
        </w:tc>
        <w:tc>
          <w:tcPr>
            <w:tcW w:w="744" w:type="dxa"/>
            <w:tcBorders>
              <w:left w:val="single" w:sz="4" w:space="0" w:color="auto"/>
              <w:right w:val="single" w:sz="4" w:space="0" w:color="auto"/>
            </w:tcBorders>
          </w:tcPr>
          <w:p w14:paraId="0F1F4763" w14:textId="77777777" w:rsidR="00E51DF3" w:rsidRDefault="00E51DF3"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E024E99" w14:textId="77777777" w:rsidR="00E51DF3" w:rsidRPr="00E51DF3" w:rsidRDefault="00E51DF3" w:rsidP="003B1BDB">
            <w:pPr>
              <w:jc w:val="center"/>
              <w:rPr>
                <w:b/>
                <w:sz w:val="32"/>
                <w:szCs w:val="32"/>
              </w:rPr>
            </w:pPr>
            <w:r w:rsidRPr="00E51DF3">
              <w:rPr>
                <w:b/>
                <w:sz w:val="32"/>
                <w:szCs w:val="32"/>
              </w:rPr>
              <w:sym w:font="Wingdings 2" w:char="F050"/>
            </w:r>
          </w:p>
        </w:tc>
      </w:tr>
      <w:tr w:rsidR="00E51DF3" w14:paraId="041C1AEE" w14:textId="77777777" w:rsidTr="00307029">
        <w:trPr>
          <w:trHeight w:val="347"/>
        </w:trPr>
        <w:tc>
          <w:tcPr>
            <w:tcW w:w="709" w:type="dxa"/>
          </w:tcPr>
          <w:p w14:paraId="59DB0320" w14:textId="77777777" w:rsidR="00E51DF3" w:rsidRDefault="00E51DF3" w:rsidP="008C1C4E">
            <w:r>
              <w:t>D4</w:t>
            </w:r>
          </w:p>
        </w:tc>
        <w:tc>
          <w:tcPr>
            <w:tcW w:w="6379" w:type="dxa"/>
          </w:tcPr>
          <w:p w14:paraId="09D5F70B" w14:textId="2EB6F846" w:rsidR="00E51DF3" w:rsidRDefault="00E51DF3" w:rsidP="00462592">
            <w:pPr>
              <w:pStyle w:val="Heading3"/>
            </w:pPr>
            <w:r>
              <w:rPr>
                <w:b w:val="0"/>
              </w:rPr>
              <w:t>The job requires competence in PERSONAL TRACK SAFETY</w:t>
            </w:r>
          </w:p>
        </w:tc>
        <w:tc>
          <w:tcPr>
            <w:tcW w:w="709" w:type="dxa"/>
            <w:tcBorders>
              <w:right w:val="single" w:sz="4" w:space="0" w:color="auto"/>
            </w:tcBorders>
          </w:tcPr>
          <w:p w14:paraId="707324CE" w14:textId="77777777" w:rsidR="00E51DF3" w:rsidRDefault="00E51DF3" w:rsidP="008C1C4E">
            <w:r>
              <w:t>Yes</w:t>
            </w:r>
          </w:p>
        </w:tc>
        <w:tc>
          <w:tcPr>
            <w:tcW w:w="779" w:type="dxa"/>
            <w:tcBorders>
              <w:top w:val="single" w:sz="4" w:space="0" w:color="auto"/>
              <w:left w:val="single" w:sz="4" w:space="0" w:color="auto"/>
              <w:bottom w:val="single" w:sz="4" w:space="0" w:color="auto"/>
              <w:right w:val="single" w:sz="4" w:space="0" w:color="auto"/>
            </w:tcBorders>
          </w:tcPr>
          <w:p w14:paraId="0C57DB70" w14:textId="77777777" w:rsidR="00E51DF3" w:rsidRDefault="00E51DF3" w:rsidP="008C1C4E"/>
        </w:tc>
        <w:tc>
          <w:tcPr>
            <w:tcW w:w="744" w:type="dxa"/>
            <w:tcBorders>
              <w:left w:val="single" w:sz="4" w:space="0" w:color="auto"/>
              <w:right w:val="single" w:sz="4" w:space="0" w:color="auto"/>
            </w:tcBorders>
          </w:tcPr>
          <w:p w14:paraId="218A210B" w14:textId="77777777" w:rsidR="00E51DF3" w:rsidRDefault="00E51DF3"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B22762B" w14:textId="77777777" w:rsidR="00E51DF3" w:rsidRPr="00E51DF3" w:rsidRDefault="00E51DF3" w:rsidP="003B1BDB">
            <w:pPr>
              <w:jc w:val="center"/>
              <w:rPr>
                <w:b/>
                <w:sz w:val="32"/>
                <w:szCs w:val="32"/>
              </w:rPr>
            </w:pPr>
            <w:r w:rsidRPr="00E51DF3">
              <w:rPr>
                <w:b/>
                <w:sz w:val="32"/>
                <w:szCs w:val="32"/>
              </w:rPr>
              <w:sym w:font="Wingdings 2" w:char="F050"/>
            </w:r>
          </w:p>
        </w:tc>
      </w:tr>
      <w:tr w:rsidR="00E51DF3" w14:paraId="2029F301" w14:textId="77777777" w:rsidTr="00307029">
        <w:trPr>
          <w:trHeight w:val="525"/>
        </w:trPr>
        <w:tc>
          <w:tcPr>
            <w:tcW w:w="709" w:type="dxa"/>
          </w:tcPr>
          <w:p w14:paraId="4541BEA1" w14:textId="77777777" w:rsidR="00E51DF3" w:rsidRDefault="00E51DF3" w:rsidP="008C1C4E">
            <w:r>
              <w:t>D5</w:t>
            </w:r>
          </w:p>
        </w:tc>
        <w:tc>
          <w:tcPr>
            <w:tcW w:w="6379" w:type="dxa"/>
          </w:tcPr>
          <w:p w14:paraId="063AF9BD" w14:textId="77777777" w:rsidR="00E51DF3" w:rsidRPr="00626E01" w:rsidRDefault="00E51DF3"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1F8B7392" w14:textId="77777777" w:rsidR="00E51DF3" w:rsidRDefault="00E51DF3" w:rsidP="008C1C4E">
            <w:r>
              <w:t>Yes</w:t>
            </w:r>
          </w:p>
        </w:tc>
        <w:tc>
          <w:tcPr>
            <w:tcW w:w="779" w:type="dxa"/>
            <w:tcBorders>
              <w:top w:val="single" w:sz="4" w:space="0" w:color="auto"/>
              <w:left w:val="single" w:sz="4" w:space="0" w:color="auto"/>
              <w:bottom w:val="single" w:sz="4" w:space="0" w:color="auto"/>
              <w:right w:val="single" w:sz="4" w:space="0" w:color="auto"/>
            </w:tcBorders>
          </w:tcPr>
          <w:p w14:paraId="43DD6C73" w14:textId="77777777" w:rsidR="00E51DF3" w:rsidRDefault="00E51DF3" w:rsidP="008C1C4E"/>
        </w:tc>
        <w:tc>
          <w:tcPr>
            <w:tcW w:w="744" w:type="dxa"/>
            <w:tcBorders>
              <w:left w:val="single" w:sz="4" w:space="0" w:color="auto"/>
              <w:right w:val="single" w:sz="4" w:space="0" w:color="auto"/>
            </w:tcBorders>
          </w:tcPr>
          <w:p w14:paraId="20964B66" w14:textId="77777777" w:rsidR="00E51DF3" w:rsidRDefault="00E51DF3"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0D756CE" w14:textId="77777777" w:rsidR="00E51DF3" w:rsidRPr="00E51DF3" w:rsidRDefault="00E51DF3" w:rsidP="003B1BDB">
            <w:pPr>
              <w:jc w:val="center"/>
              <w:rPr>
                <w:b/>
                <w:sz w:val="32"/>
                <w:szCs w:val="32"/>
              </w:rPr>
            </w:pPr>
            <w:r w:rsidRPr="00E51DF3">
              <w:rPr>
                <w:b/>
                <w:sz w:val="32"/>
                <w:szCs w:val="32"/>
              </w:rPr>
              <w:sym w:font="Wingdings 2" w:char="F050"/>
            </w:r>
          </w:p>
        </w:tc>
      </w:tr>
      <w:tr w:rsidR="00251073" w14:paraId="0AB1DB0C" w14:textId="77777777" w:rsidTr="00251073">
        <w:tc>
          <w:tcPr>
            <w:tcW w:w="709" w:type="dxa"/>
          </w:tcPr>
          <w:p w14:paraId="045C42DC" w14:textId="77777777" w:rsidR="00251073" w:rsidRDefault="00251073" w:rsidP="008C1C4E">
            <w:pPr>
              <w:pStyle w:val="Heading3"/>
            </w:pPr>
          </w:p>
        </w:tc>
        <w:tc>
          <w:tcPr>
            <w:tcW w:w="9356" w:type="dxa"/>
            <w:gridSpan w:val="5"/>
          </w:tcPr>
          <w:p w14:paraId="627DAF10" w14:textId="77777777" w:rsidR="00251073" w:rsidRDefault="00251073" w:rsidP="008C1C4E">
            <w:pPr>
              <w:rPr>
                <w:b/>
              </w:rPr>
            </w:pPr>
          </w:p>
        </w:tc>
      </w:tr>
      <w:tr w:rsidR="00251073" w14:paraId="1E00B35E" w14:textId="77777777" w:rsidTr="00251073">
        <w:tc>
          <w:tcPr>
            <w:tcW w:w="709" w:type="dxa"/>
          </w:tcPr>
          <w:p w14:paraId="642D13DA" w14:textId="77777777" w:rsidR="00251073" w:rsidRDefault="00251073" w:rsidP="005576E8">
            <w:r>
              <w:t>D6</w:t>
            </w:r>
          </w:p>
        </w:tc>
        <w:tc>
          <w:tcPr>
            <w:tcW w:w="9356" w:type="dxa"/>
            <w:gridSpan w:val="5"/>
          </w:tcPr>
          <w:p w14:paraId="5D40E792" w14:textId="564A337C" w:rsidR="00251073" w:rsidRPr="00251073" w:rsidRDefault="00251073" w:rsidP="00462592">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tc>
      </w:tr>
      <w:tr w:rsidR="00251073" w14:paraId="4F50B0CF" w14:textId="77777777" w:rsidTr="008C1C4E">
        <w:tc>
          <w:tcPr>
            <w:tcW w:w="709" w:type="dxa"/>
          </w:tcPr>
          <w:p w14:paraId="1BEDE322" w14:textId="77777777" w:rsidR="00251073" w:rsidRDefault="00251073" w:rsidP="008C1C4E"/>
        </w:tc>
        <w:tc>
          <w:tcPr>
            <w:tcW w:w="9356" w:type="dxa"/>
            <w:gridSpan w:val="5"/>
          </w:tcPr>
          <w:p w14:paraId="102F5BDB" w14:textId="77777777" w:rsidR="00251073" w:rsidRDefault="00E51DF3" w:rsidP="008C1C4E">
            <w:pPr>
              <w:numPr>
                <w:ilvl w:val="0"/>
                <w:numId w:val="9"/>
              </w:numPr>
              <w:overflowPunct w:val="0"/>
              <w:autoSpaceDE w:val="0"/>
              <w:autoSpaceDN w:val="0"/>
              <w:adjustRightInd w:val="0"/>
              <w:textAlignment w:val="baseline"/>
              <w:rPr>
                <w:bCs/>
              </w:rPr>
            </w:pPr>
            <w:r>
              <w:rPr>
                <w:bCs/>
              </w:rPr>
              <w:t>None</w:t>
            </w:r>
          </w:p>
          <w:p w14:paraId="03E3A57F" w14:textId="77777777" w:rsidR="00251073" w:rsidRDefault="00251073" w:rsidP="00251073">
            <w:pPr>
              <w:overflowPunct w:val="0"/>
              <w:autoSpaceDE w:val="0"/>
              <w:autoSpaceDN w:val="0"/>
              <w:adjustRightInd w:val="0"/>
              <w:textAlignment w:val="baseline"/>
              <w:rPr>
                <w:bCs/>
              </w:rPr>
            </w:pPr>
          </w:p>
        </w:tc>
      </w:tr>
    </w:tbl>
    <w:p w14:paraId="00D9CE4D" w14:textId="77777777" w:rsidR="008B5899" w:rsidRDefault="008B5899"/>
    <w:tbl>
      <w:tblPr>
        <w:tblW w:w="10065" w:type="dxa"/>
        <w:tblInd w:w="-743" w:type="dxa"/>
        <w:tblLayout w:type="fixed"/>
        <w:tblLook w:val="0000" w:firstRow="0" w:lastRow="0" w:firstColumn="0" w:lastColumn="0" w:noHBand="0" w:noVBand="0"/>
      </w:tblPr>
      <w:tblGrid>
        <w:gridCol w:w="709"/>
        <w:gridCol w:w="9356"/>
      </w:tblGrid>
      <w:tr w:rsidR="00D84FEC" w14:paraId="63F38289" w14:textId="77777777">
        <w:tc>
          <w:tcPr>
            <w:tcW w:w="709" w:type="dxa"/>
            <w:tcBorders>
              <w:top w:val="single" w:sz="4" w:space="0" w:color="auto"/>
            </w:tcBorders>
          </w:tcPr>
          <w:p w14:paraId="659BCD76" w14:textId="77777777" w:rsidR="00D84FEC" w:rsidRDefault="00D8318A">
            <w:pPr>
              <w:pStyle w:val="Heading3"/>
            </w:pPr>
            <w:r>
              <w:t>E</w:t>
            </w:r>
          </w:p>
        </w:tc>
        <w:tc>
          <w:tcPr>
            <w:tcW w:w="9356" w:type="dxa"/>
            <w:tcBorders>
              <w:top w:val="single" w:sz="4" w:space="0" w:color="auto"/>
            </w:tcBorders>
          </w:tcPr>
          <w:p w14:paraId="25262706" w14:textId="77777777" w:rsidR="00D84FEC" w:rsidRDefault="00D84FEC">
            <w:pPr>
              <w:rPr>
                <w:b/>
              </w:rPr>
            </w:pPr>
            <w:r>
              <w:rPr>
                <w:b/>
              </w:rPr>
              <w:t>Decision making Authority</w:t>
            </w:r>
          </w:p>
          <w:p w14:paraId="43B3CE06" w14:textId="77777777" w:rsidR="00D84FEC" w:rsidRDefault="00D84FEC">
            <w:pPr>
              <w:rPr>
                <w:b/>
              </w:rPr>
            </w:pPr>
          </w:p>
        </w:tc>
      </w:tr>
      <w:tr w:rsidR="00C44ED4" w14:paraId="44069693" w14:textId="77777777">
        <w:tc>
          <w:tcPr>
            <w:tcW w:w="709" w:type="dxa"/>
            <w:tcBorders>
              <w:bottom w:val="single" w:sz="4" w:space="0" w:color="auto"/>
            </w:tcBorders>
          </w:tcPr>
          <w:p w14:paraId="0FE3B11E" w14:textId="77777777" w:rsidR="00C44ED4" w:rsidRDefault="00C44ED4" w:rsidP="006151CC">
            <w:r>
              <w:t>E1</w:t>
            </w:r>
          </w:p>
          <w:p w14:paraId="2D0E7C3B" w14:textId="77777777" w:rsidR="00C44ED4" w:rsidRDefault="00C44ED4" w:rsidP="006151CC"/>
          <w:p w14:paraId="1FC09CFB" w14:textId="77777777" w:rsidR="00C44ED4" w:rsidRDefault="00C44ED4" w:rsidP="006151CC"/>
        </w:tc>
        <w:tc>
          <w:tcPr>
            <w:tcW w:w="9356" w:type="dxa"/>
            <w:tcBorders>
              <w:bottom w:val="single" w:sz="4" w:space="0" w:color="auto"/>
            </w:tcBorders>
          </w:tcPr>
          <w:p w14:paraId="3B530FD7" w14:textId="71D5F272" w:rsidR="00C44ED4" w:rsidRDefault="00C44ED4" w:rsidP="006151CC">
            <w:pPr>
              <w:rPr>
                <w:bCs/>
              </w:rPr>
            </w:pPr>
            <w:r>
              <w:rPr>
                <w:bCs/>
              </w:rPr>
              <w:t>Provi</w:t>
            </w:r>
            <w:r w:rsidR="0036046D">
              <w:rPr>
                <w:bCs/>
              </w:rPr>
              <w:t xml:space="preserve">ding </w:t>
            </w:r>
            <w:r>
              <w:rPr>
                <w:bCs/>
              </w:rPr>
              <w:t>direction, advice and guidance to Southeastern Exec regarding all aspects of fares and retailing.</w:t>
            </w:r>
          </w:p>
          <w:p w14:paraId="7C938FF5" w14:textId="77777777" w:rsidR="00C44ED4" w:rsidRDefault="00C44ED4" w:rsidP="006151CC">
            <w:pPr>
              <w:rPr>
                <w:b/>
              </w:rPr>
            </w:pPr>
          </w:p>
        </w:tc>
      </w:tr>
    </w:tbl>
    <w:p w14:paraId="58CE39CB" w14:textId="77777777" w:rsidR="008B5899" w:rsidRDefault="008B5899"/>
    <w:tbl>
      <w:tblPr>
        <w:tblW w:w="10065" w:type="dxa"/>
        <w:tblInd w:w="-743" w:type="dxa"/>
        <w:tblLayout w:type="fixed"/>
        <w:tblLook w:val="0000" w:firstRow="0" w:lastRow="0" w:firstColumn="0" w:lastColumn="0" w:noHBand="0" w:noVBand="0"/>
      </w:tblPr>
      <w:tblGrid>
        <w:gridCol w:w="709"/>
        <w:gridCol w:w="9356"/>
      </w:tblGrid>
      <w:tr w:rsidR="00D84FEC" w14:paraId="6C107C7E" w14:textId="77777777">
        <w:tc>
          <w:tcPr>
            <w:tcW w:w="709" w:type="dxa"/>
            <w:tcBorders>
              <w:top w:val="single" w:sz="4" w:space="0" w:color="auto"/>
            </w:tcBorders>
          </w:tcPr>
          <w:p w14:paraId="4BCB66E2" w14:textId="77777777" w:rsidR="00D84FEC" w:rsidRDefault="00D8318A">
            <w:pPr>
              <w:pStyle w:val="Heading3"/>
            </w:pPr>
            <w:r>
              <w:t>F</w:t>
            </w:r>
          </w:p>
        </w:tc>
        <w:tc>
          <w:tcPr>
            <w:tcW w:w="9356" w:type="dxa"/>
            <w:tcBorders>
              <w:top w:val="single" w:sz="4" w:space="0" w:color="auto"/>
            </w:tcBorders>
          </w:tcPr>
          <w:p w14:paraId="5536D201" w14:textId="77777777" w:rsidR="00D84FEC" w:rsidRDefault="00D84FEC">
            <w:pPr>
              <w:rPr>
                <w:b/>
              </w:rPr>
            </w:pPr>
            <w:r>
              <w:rPr>
                <w:b/>
              </w:rPr>
              <w:t xml:space="preserve">Most Challenging and/or Difficult parts of the </w:t>
            </w:r>
            <w:r w:rsidR="00626E01">
              <w:rPr>
                <w:b/>
              </w:rPr>
              <w:t>role</w:t>
            </w:r>
          </w:p>
          <w:p w14:paraId="33234B67" w14:textId="77777777" w:rsidR="00D84FEC" w:rsidRDefault="00D84FEC">
            <w:pPr>
              <w:rPr>
                <w:b/>
              </w:rPr>
            </w:pPr>
          </w:p>
        </w:tc>
      </w:tr>
      <w:tr w:rsidR="00C44ED4" w14:paraId="0954F88F" w14:textId="77777777">
        <w:tc>
          <w:tcPr>
            <w:tcW w:w="709" w:type="dxa"/>
            <w:tcBorders>
              <w:bottom w:val="single" w:sz="4" w:space="0" w:color="auto"/>
            </w:tcBorders>
          </w:tcPr>
          <w:p w14:paraId="373EF1B8" w14:textId="77777777" w:rsidR="00C44ED4" w:rsidRDefault="00C44ED4" w:rsidP="00462592">
            <w:r>
              <w:t>F1</w:t>
            </w:r>
          </w:p>
          <w:p w14:paraId="1C2BAECE" w14:textId="77777777" w:rsidR="00462592" w:rsidRDefault="00462592" w:rsidP="00462592"/>
          <w:p w14:paraId="17EDE5BE" w14:textId="77777777" w:rsidR="00462592" w:rsidRDefault="00462592" w:rsidP="00462592">
            <w:r>
              <w:t>F2</w:t>
            </w:r>
          </w:p>
          <w:p w14:paraId="5EA19036" w14:textId="77777777" w:rsidR="00462592" w:rsidRDefault="00462592" w:rsidP="00462592"/>
          <w:p w14:paraId="1322863D" w14:textId="77777777" w:rsidR="00462592" w:rsidRDefault="00462592" w:rsidP="00462592"/>
          <w:p w14:paraId="05FF0745" w14:textId="77777777" w:rsidR="00462592" w:rsidRDefault="00462592" w:rsidP="00462592">
            <w:r>
              <w:t>F3</w:t>
            </w:r>
          </w:p>
          <w:p w14:paraId="17382695" w14:textId="77777777" w:rsidR="00462592" w:rsidRDefault="00462592" w:rsidP="00462592"/>
          <w:p w14:paraId="3292B26A" w14:textId="77777777" w:rsidR="00462592" w:rsidRDefault="00462592" w:rsidP="00462592"/>
          <w:p w14:paraId="357751F0" w14:textId="062A571D" w:rsidR="00462592" w:rsidRDefault="00462592" w:rsidP="00462592">
            <w:r>
              <w:t>F4</w:t>
            </w:r>
          </w:p>
        </w:tc>
        <w:tc>
          <w:tcPr>
            <w:tcW w:w="9356" w:type="dxa"/>
            <w:tcBorders>
              <w:bottom w:val="single" w:sz="4" w:space="0" w:color="auto"/>
            </w:tcBorders>
          </w:tcPr>
          <w:p w14:paraId="3D8F24ED" w14:textId="703E4504" w:rsidR="00C44ED4" w:rsidRDefault="00C44ED4" w:rsidP="006151CC">
            <w:pPr>
              <w:rPr>
                <w:rFonts w:cs="Arial"/>
              </w:rPr>
            </w:pPr>
            <w:r w:rsidRPr="00E1252A">
              <w:rPr>
                <w:rFonts w:cs="Arial"/>
              </w:rPr>
              <w:t>Complying with fares regulation given the complexity of existing fares</w:t>
            </w:r>
            <w:r w:rsidR="0036046D">
              <w:rPr>
                <w:rFonts w:cs="Arial"/>
              </w:rPr>
              <w:t>.</w:t>
            </w:r>
          </w:p>
          <w:p w14:paraId="37886F8A" w14:textId="77777777" w:rsidR="00C44ED4" w:rsidRDefault="00C44ED4" w:rsidP="006151CC">
            <w:pPr>
              <w:rPr>
                <w:rFonts w:cs="Arial"/>
              </w:rPr>
            </w:pPr>
          </w:p>
          <w:p w14:paraId="082BDA00" w14:textId="77777777" w:rsidR="00C44ED4" w:rsidRDefault="00C44ED4" w:rsidP="006151CC">
            <w:pPr>
              <w:rPr>
                <w:bCs/>
              </w:rPr>
            </w:pPr>
            <w:r>
              <w:rPr>
                <w:bCs/>
              </w:rPr>
              <w:t>Making complex pricing decisions and options clear and simple to non-pricing experts to enable understanding, and the consequent optimum decisions to be made.</w:t>
            </w:r>
          </w:p>
          <w:p w14:paraId="1556F5D0" w14:textId="77777777" w:rsidR="00C44ED4" w:rsidRDefault="00C44ED4" w:rsidP="006151CC">
            <w:pPr>
              <w:rPr>
                <w:bCs/>
              </w:rPr>
            </w:pPr>
          </w:p>
          <w:p w14:paraId="4420EECD" w14:textId="77777777" w:rsidR="00C44ED4" w:rsidRDefault="00C44ED4" w:rsidP="006151CC">
            <w:pPr>
              <w:rPr>
                <w:rFonts w:cs="Arial"/>
              </w:rPr>
            </w:pPr>
            <w:r>
              <w:rPr>
                <w:bCs/>
              </w:rPr>
              <w:t xml:space="preserve">Ensuring that </w:t>
            </w:r>
            <w:r>
              <w:rPr>
                <w:rFonts w:cs="Arial"/>
              </w:rPr>
              <w:t>yield is optimised, whilst t</w:t>
            </w:r>
            <w:r w:rsidRPr="003C3DD0">
              <w:rPr>
                <w:rFonts w:cs="Arial"/>
              </w:rPr>
              <w:t>ak</w:t>
            </w:r>
            <w:r>
              <w:rPr>
                <w:rFonts w:cs="Arial"/>
              </w:rPr>
              <w:t>ing</w:t>
            </w:r>
            <w:r w:rsidRPr="003C3DD0">
              <w:rPr>
                <w:rFonts w:cs="Arial"/>
              </w:rPr>
              <w:t xml:space="preserve"> due account </w:t>
            </w:r>
            <w:r>
              <w:rPr>
                <w:rFonts w:cs="Arial"/>
              </w:rPr>
              <w:t xml:space="preserve">at all times </w:t>
            </w:r>
            <w:r w:rsidRPr="003C3DD0">
              <w:rPr>
                <w:rFonts w:cs="Arial"/>
              </w:rPr>
              <w:t xml:space="preserve">of the impact of </w:t>
            </w:r>
            <w:r>
              <w:rPr>
                <w:rFonts w:cs="Arial"/>
              </w:rPr>
              <w:t xml:space="preserve">rail fare </w:t>
            </w:r>
            <w:r w:rsidRPr="003C3DD0">
              <w:rPr>
                <w:rFonts w:cs="Arial"/>
              </w:rPr>
              <w:t xml:space="preserve">pricing on </w:t>
            </w:r>
            <w:r>
              <w:rPr>
                <w:rFonts w:cs="Arial"/>
              </w:rPr>
              <w:t xml:space="preserve">the </w:t>
            </w:r>
            <w:r w:rsidRPr="003C3DD0">
              <w:rPr>
                <w:rFonts w:cs="Arial"/>
              </w:rPr>
              <w:t>Company</w:t>
            </w:r>
            <w:r>
              <w:rPr>
                <w:rFonts w:cs="Arial"/>
              </w:rPr>
              <w:t>’s reputation.</w:t>
            </w:r>
          </w:p>
          <w:p w14:paraId="3E75F7D4" w14:textId="77777777" w:rsidR="00C44ED4" w:rsidRDefault="00C44ED4" w:rsidP="006151CC">
            <w:pPr>
              <w:rPr>
                <w:rFonts w:cs="Arial"/>
              </w:rPr>
            </w:pPr>
          </w:p>
          <w:p w14:paraId="03D123BF" w14:textId="7833A498" w:rsidR="00C44ED4" w:rsidRDefault="00C44ED4" w:rsidP="0036046D">
            <w:pPr>
              <w:rPr>
                <w:b/>
              </w:rPr>
            </w:pPr>
            <w:r w:rsidRPr="00B25B80">
              <w:t>Take due cognisance of inputs from Southeastern colleagues and external stakeholders to achieve optimised outputs.</w:t>
            </w:r>
          </w:p>
        </w:tc>
      </w:tr>
    </w:tbl>
    <w:p w14:paraId="1BD032D5" w14:textId="1BDEAAA5" w:rsidR="00745F30" w:rsidRDefault="00745F30"/>
    <w:tbl>
      <w:tblPr>
        <w:tblW w:w="10065" w:type="dxa"/>
        <w:tblInd w:w="-743" w:type="dxa"/>
        <w:tblLayout w:type="fixed"/>
        <w:tblLook w:val="0000" w:firstRow="0" w:lastRow="0" w:firstColumn="0" w:lastColumn="0" w:noHBand="0" w:noVBand="0"/>
      </w:tblPr>
      <w:tblGrid>
        <w:gridCol w:w="709"/>
        <w:gridCol w:w="9356"/>
      </w:tblGrid>
      <w:tr w:rsidR="00D84FEC" w14:paraId="71440336" w14:textId="77777777">
        <w:tc>
          <w:tcPr>
            <w:tcW w:w="709" w:type="dxa"/>
            <w:tcBorders>
              <w:top w:val="single" w:sz="4" w:space="0" w:color="auto"/>
            </w:tcBorders>
          </w:tcPr>
          <w:p w14:paraId="1D3AE7A7" w14:textId="77777777" w:rsidR="00D84FEC" w:rsidRDefault="004540EB" w:rsidP="001F19A9">
            <w:pPr>
              <w:pStyle w:val="Heading3"/>
              <w:keepNext w:val="0"/>
            </w:pPr>
            <w:r>
              <w:t>G</w:t>
            </w:r>
          </w:p>
        </w:tc>
        <w:tc>
          <w:tcPr>
            <w:tcW w:w="9356" w:type="dxa"/>
            <w:tcBorders>
              <w:top w:val="single" w:sz="4" w:space="0" w:color="auto"/>
            </w:tcBorders>
          </w:tcPr>
          <w:p w14:paraId="77D5B613" w14:textId="77777777" w:rsidR="00D84FEC" w:rsidRDefault="00D84FEC">
            <w:pPr>
              <w:rPr>
                <w:b/>
              </w:rPr>
            </w:pPr>
            <w:r>
              <w:rPr>
                <w:b/>
              </w:rPr>
              <w:t>Person Specification</w:t>
            </w:r>
          </w:p>
          <w:p w14:paraId="5CB6F0E2" w14:textId="77777777" w:rsidR="00D84FEC" w:rsidRDefault="00D84FEC">
            <w:pPr>
              <w:rPr>
                <w:b/>
              </w:rPr>
            </w:pPr>
          </w:p>
        </w:tc>
      </w:tr>
      <w:tr w:rsidR="00E51DF3" w14:paraId="77BF4F9D" w14:textId="77777777">
        <w:tc>
          <w:tcPr>
            <w:tcW w:w="709" w:type="dxa"/>
          </w:tcPr>
          <w:p w14:paraId="593C2B26" w14:textId="77777777" w:rsidR="00E51DF3" w:rsidRDefault="00E51DF3" w:rsidP="001F19A9">
            <w:pPr>
              <w:pStyle w:val="Heading3"/>
              <w:keepNext w:val="0"/>
              <w:rPr>
                <w:bCs/>
                <w:sz w:val="20"/>
              </w:rPr>
            </w:pPr>
          </w:p>
        </w:tc>
        <w:tc>
          <w:tcPr>
            <w:tcW w:w="9356" w:type="dxa"/>
          </w:tcPr>
          <w:p w14:paraId="16F1FFA5" w14:textId="77777777" w:rsidR="002E624E" w:rsidRPr="002E624E" w:rsidRDefault="002E624E" w:rsidP="002E624E">
            <w:pPr>
              <w:tabs>
                <w:tab w:val="num" w:pos="1482"/>
              </w:tabs>
              <w:contextualSpacing/>
              <w:rPr>
                <w:rFonts w:cs="Arial"/>
                <w:szCs w:val="22"/>
              </w:rPr>
            </w:pPr>
            <w:r w:rsidRPr="002E624E">
              <w:rPr>
                <w:rFonts w:cs="Arial"/>
                <w:szCs w:val="22"/>
              </w:rPr>
              <w:t>Southeastern aims to recruit people not just for jobs but for long term careers. We want good quality, talented people with the right attitude who will stay with us.</w:t>
            </w:r>
          </w:p>
          <w:p w14:paraId="5CE9131D" w14:textId="77777777" w:rsidR="002E624E" w:rsidRPr="002E624E" w:rsidRDefault="002E624E" w:rsidP="002E624E">
            <w:pPr>
              <w:tabs>
                <w:tab w:val="num" w:pos="1482"/>
              </w:tabs>
              <w:contextualSpacing/>
              <w:rPr>
                <w:rFonts w:cs="Arial"/>
                <w:szCs w:val="22"/>
              </w:rPr>
            </w:pPr>
          </w:p>
          <w:p w14:paraId="748F25E2" w14:textId="77777777" w:rsidR="002E624E" w:rsidRPr="002E624E" w:rsidRDefault="002E624E" w:rsidP="002E624E">
            <w:pPr>
              <w:tabs>
                <w:tab w:val="num" w:pos="1482"/>
              </w:tabs>
              <w:contextualSpacing/>
              <w:rPr>
                <w:rFonts w:cs="Arial"/>
                <w:szCs w:val="22"/>
              </w:rPr>
            </w:pPr>
            <w:r w:rsidRPr="002E624E">
              <w:rPr>
                <w:rFonts w:cs="Arial"/>
                <w:szCs w:val="22"/>
              </w:rPr>
              <w:t>For these reasons we look for evidence of Southeastern values and behaviours in all potential staff and our existing staff looking for promotion along with the experience/knowledge, skills, and behaviours relevant to the position applied for. These are:</w:t>
            </w:r>
          </w:p>
          <w:p w14:paraId="4D025DE8" w14:textId="77777777" w:rsidR="00BF5410" w:rsidRPr="008B2D0C" w:rsidRDefault="00BF5410" w:rsidP="00BF5410">
            <w:pPr>
              <w:pStyle w:val="Heading2"/>
              <w:keepNext w:val="0"/>
              <w:numPr>
                <w:ilvl w:val="0"/>
                <w:numId w:val="10"/>
              </w:numPr>
              <w:shd w:val="clear" w:color="auto" w:fill="FFFFFF"/>
              <w:tabs>
                <w:tab w:val="clear" w:pos="720"/>
              </w:tabs>
              <w:spacing w:before="120" w:after="105" w:line="288" w:lineRule="atLeast"/>
              <w:ind w:left="760" w:hanging="357"/>
              <w:rPr>
                <w:rFonts w:cs="Arial"/>
                <w:sz w:val="22"/>
                <w:szCs w:val="22"/>
              </w:rPr>
            </w:pPr>
            <w:r w:rsidRPr="008B2D0C">
              <w:rPr>
                <w:rFonts w:cs="Arial"/>
                <w:sz w:val="22"/>
                <w:szCs w:val="22"/>
              </w:rPr>
              <w:t>We care passionately about our people and passengers</w:t>
            </w:r>
          </w:p>
          <w:p w14:paraId="6ED974C1"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put ourselves in our passengers’ shoes to do what’s right for them</w:t>
            </w:r>
          </w:p>
          <w:p w14:paraId="27610A66"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support our colleagues to be, feel and do their best</w:t>
            </w:r>
          </w:p>
          <w:p w14:paraId="50D8AF50"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love the places we serve and do our bit for our communities and environment</w:t>
            </w:r>
          </w:p>
          <w:p w14:paraId="23CA7C1C" w14:textId="77777777" w:rsidR="00BF5410" w:rsidRPr="008B2D0C" w:rsidRDefault="00BF5410" w:rsidP="00BF5410">
            <w:pPr>
              <w:pStyle w:val="Heading2"/>
              <w:keepNext w:val="0"/>
              <w:numPr>
                <w:ilvl w:val="0"/>
                <w:numId w:val="10"/>
              </w:numPr>
              <w:shd w:val="clear" w:color="auto" w:fill="FFFFFF"/>
              <w:tabs>
                <w:tab w:val="clear" w:pos="720"/>
              </w:tabs>
              <w:spacing w:before="120" w:after="105" w:line="288" w:lineRule="atLeast"/>
              <w:ind w:left="760" w:hanging="357"/>
              <w:rPr>
                <w:rFonts w:cs="Arial"/>
                <w:sz w:val="22"/>
                <w:szCs w:val="22"/>
              </w:rPr>
            </w:pPr>
            <w:r w:rsidRPr="008B2D0C">
              <w:rPr>
                <w:rFonts w:cs="Arial"/>
                <w:sz w:val="22"/>
                <w:szCs w:val="22"/>
              </w:rPr>
              <w:lastRenderedPageBreak/>
              <w:t xml:space="preserve"> We aim to be the best</w:t>
            </w:r>
          </w:p>
          <w:p w14:paraId="2A08152A"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move with pace, we’re agile and learn from everything</w:t>
            </w:r>
          </w:p>
          <w:p w14:paraId="1320C1AE"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relentlessly strive to be the best</w:t>
            </w:r>
          </w:p>
          <w:p w14:paraId="6AB2E662"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 xml:space="preserve">we are professionals with personalities </w:t>
            </w:r>
          </w:p>
          <w:p w14:paraId="6C3D23F4" w14:textId="77777777" w:rsidR="00BF5410" w:rsidRPr="008B2D0C" w:rsidRDefault="00BF5410" w:rsidP="00BF5410">
            <w:pPr>
              <w:pStyle w:val="Heading2"/>
              <w:keepNext w:val="0"/>
              <w:numPr>
                <w:ilvl w:val="0"/>
                <w:numId w:val="10"/>
              </w:numPr>
              <w:shd w:val="clear" w:color="auto" w:fill="FFFFFF"/>
              <w:tabs>
                <w:tab w:val="clear" w:pos="720"/>
              </w:tabs>
              <w:spacing w:before="120" w:after="105" w:line="288" w:lineRule="atLeast"/>
              <w:ind w:left="760" w:hanging="357"/>
              <w:rPr>
                <w:rFonts w:cs="Arial"/>
                <w:sz w:val="22"/>
                <w:szCs w:val="22"/>
              </w:rPr>
            </w:pPr>
            <w:r w:rsidRPr="008B2D0C">
              <w:rPr>
                <w:rFonts w:cs="Arial"/>
                <w:sz w:val="22"/>
                <w:szCs w:val="22"/>
              </w:rPr>
              <w:t xml:space="preserve">We make the difference together </w:t>
            </w:r>
          </w:p>
          <w:p w14:paraId="00992621"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are answerable to each other and our passengers</w:t>
            </w:r>
          </w:p>
          <w:p w14:paraId="0E58756A"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trust each other and do what we say we will</w:t>
            </w:r>
          </w:p>
          <w:p w14:paraId="729D2A8A" w14:textId="77777777" w:rsidR="00BF5410" w:rsidRPr="008B2D0C" w:rsidRDefault="00BF5410" w:rsidP="00BF5410">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are stronger together than we are as individuals</w:t>
            </w:r>
          </w:p>
          <w:p w14:paraId="7E80FBD1" w14:textId="77777777" w:rsidR="00E51DF3" w:rsidRDefault="00E51DF3" w:rsidP="003B1BDB"/>
          <w:p w14:paraId="35497165" w14:textId="0D5196D3" w:rsidR="00E51DF3" w:rsidRDefault="00E51DF3" w:rsidP="003B1BDB">
            <w:pPr>
              <w:rPr>
                <w:bCs/>
              </w:rPr>
            </w:pPr>
            <w:r w:rsidRPr="009E35DA">
              <w:rPr>
                <w:bCs/>
              </w:rPr>
              <w:t>The job demands the following blend of experience/knowledge, skills and behaviours (all are essential, unless otherwise shown and will be assessed by application and/ or interview/assessment) :</w:t>
            </w:r>
          </w:p>
          <w:p w14:paraId="5D8FFBE4" w14:textId="77777777" w:rsidR="00E51DF3" w:rsidRDefault="00E51DF3" w:rsidP="003B1BDB">
            <w:pPr>
              <w:rPr>
                <w:b/>
              </w:rPr>
            </w:pPr>
          </w:p>
        </w:tc>
      </w:tr>
    </w:tbl>
    <w:p w14:paraId="338CF641" w14:textId="77777777" w:rsidR="008B5899" w:rsidRDefault="008B5899"/>
    <w:tbl>
      <w:tblPr>
        <w:tblW w:w="10065" w:type="dxa"/>
        <w:tblInd w:w="-743" w:type="dxa"/>
        <w:tblLayout w:type="fixed"/>
        <w:tblLook w:val="0000" w:firstRow="0" w:lastRow="0" w:firstColumn="0" w:lastColumn="0" w:noHBand="0" w:noVBand="0"/>
      </w:tblPr>
      <w:tblGrid>
        <w:gridCol w:w="709"/>
        <w:gridCol w:w="9356"/>
      </w:tblGrid>
      <w:tr w:rsidR="009E3341" w:rsidRPr="00461883" w14:paraId="22068E81" w14:textId="77777777">
        <w:tc>
          <w:tcPr>
            <w:tcW w:w="709" w:type="dxa"/>
          </w:tcPr>
          <w:p w14:paraId="015E288F" w14:textId="77777777" w:rsidR="009E3341" w:rsidRPr="00461883" w:rsidRDefault="009E3341">
            <w:pPr>
              <w:pStyle w:val="Heading3"/>
              <w:rPr>
                <w:rFonts w:cs="Arial"/>
                <w:bCs/>
                <w:szCs w:val="22"/>
              </w:rPr>
            </w:pPr>
            <w:r w:rsidRPr="00461883">
              <w:rPr>
                <w:rFonts w:cs="Arial"/>
                <w:bCs/>
                <w:szCs w:val="22"/>
              </w:rPr>
              <w:t>G1</w:t>
            </w:r>
          </w:p>
        </w:tc>
        <w:tc>
          <w:tcPr>
            <w:tcW w:w="9356" w:type="dxa"/>
          </w:tcPr>
          <w:p w14:paraId="1446A66E" w14:textId="77777777" w:rsidR="009E3341" w:rsidRPr="00461883" w:rsidRDefault="009E3341">
            <w:pPr>
              <w:pStyle w:val="Heading3"/>
              <w:rPr>
                <w:rFonts w:cs="Arial"/>
                <w:b w:val="0"/>
                <w:szCs w:val="22"/>
              </w:rPr>
            </w:pPr>
            <w:r w:rsidRPr="00156B15">
              <w:rPr>
                <w:rFonts w:cs="Arial"/>
                <w:szCs w:val="22"/>
                <w:u w:val="single"/>
              </w:rPr>
              <w:t>Experience, Knowledge &amp; Qualifications</w:t>
            </w:r>
            <w:r w:rsidRPr="00461883">
              <w:rPr>
                <w:rFonts w:cs="Arial"/>
                <w:szCs w:val="22"/>
              </w:rPr>
              <w:t xml:space="preserve"> </w:t>
            </w:r>
            <w:r w:rsidR="00E66B02" w:rsidRPr="00461883">
              <w:rPr>
                <w:rFonts w:cs="Arial"/>
                <w:b w:val="0"/>
                <w:szCs w:val="22"/>
              </w:rPr>
              <w:t>(including any specific safety training requirements)</w:t>
            </w:r>
          </w:p>
          <w:p w14:paraId="756B9171" w14:textId="797D6AAB" w:rsidR="009E3341" w:rsidRPr="00C42523" w:rsidRDefault="00C42523">
            <w:pPr>
              <w:rPr>
                <w:rFonts w:cs="Arial"/>
                <w:b/>
                <w:szCs w:val="22"/>
              </w:rPr>
            </w:pPr>
            <w:r w:rsidRPr="00C42523">
              <w:rPr>
                <w:rFonts w:cs="Arial"/>
                <w:b/>
                <w:szCs w:val="22"/>
              </w:rPr>
              <w:t>Essential</w:t>
            </w:r>
            <w:r w:rsidR="00156B15">
              <w:rPr>
                <w:rFonts w:cs="Arial"/>
                <w:b/>
                <w:szCs w:val="22"/>
              </w:rPr>
              <w:t>:</w:t>
            </w:r>
          </w:p>
          <w:p w14:paraId="3AB78C55" w14:textId="77777777" w:rsidR="00C44ED4" w:rsidRPr="00461883" w:rsidRDefault="00C44ED4" w:rsidP="00E05CD3">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Good academic achievement, probably degree level</w:t>
            </w:r>
          </w:p>
          <w:p w14:paraId="2E8F66E1" w14:textId="0B92B952" w:rsidR="00C44ED4" w:rsidRPr="00461883"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A</w:t>
            </w:r>
            <w:r w:rsidR="00C361FE" w:rsidRPr="00461883">
              <w:rPr>
                <w:rFonts w:ascii="Arial" w:hAnsi="Arial" w:cs="Arial"/>
                <w:sz w:val="22"/>
                <w:szCs w:val="22"/>
              </w:rPr>
              <w:t xml:space="preserve">n understanding </w:t>
            </w:r>
            <w:r w:rsidRPr="00461883">
              <w:rPr>
                <w:rFonts w:ascii="Arial" w:hAnsi="Arial" w:cs="Arial"/>
                <w:sz w:val="22"/>
                <w:szCs w:val="22"/>
              </w:rPr>
              <w:t>of fares and ticketing</w:t>
            </w:r>
            <w:r w:rsidR="000A7154" w:rsidRPr="00461883">
              <w:rPr>
                <w:rFonts w:ascii="Arial" w:hAnsi="Arial" w:cs="Arial"/>
                <w:sz w:val="22"/>
                <w:szCs w:val="22"/>
              </w:rPr>
              <w:t xml:space="preserve">, with a focus on </w:t>
            </w:r>
            <w:r w:rsidRPr="00461883">
              <w:rPr>
                <w:rFonts w:ascii="Arial" w:hAnsi="Arial" w:cs="Arial"/>
                <w:sz w:val="22"/>
                <w:szCs w:val="22"/>
              </w:rPr>
              <w:t>the Rail Industry</w:t>
            </w:r>
          </w:p>
          <w:p w14:paraId="6BFA1C9E" w14:textId="77777777" w:rsidR="00C44ED4" w:rsidRPr="00461883"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Ability to think strategically, yet have an exceptional eye for detail</w:t>
            </w:r>
          </w:p>
          <w:p w14:paraId="7528B927" w14:textId="77777777" w:rsidR="00C44ED4" w:rsidRPr="00461883"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Project management skills</w:t>
            </w:r>
          </w:p>
          <w:p w14:paraId="365412C4" w14:textId="16DC2A53" w:rsidR="00C44ED4" w:rsidRPr="00461883"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Good knowledge of T</w:t>
            </w:r>
            <w:r w:rsidR="00C361FE" w:rsidRPr="00461883">
              <w:rPr>
                <w:rFonts w:ascii="Arial" w:hAnsi="Arial" w:cs="Arial"/>
                <w:sz w:val="22"/>
                <w:szCs w:val="22"/>
              </w:rPr>
              <w:t xml:space="preserve">icket </w:t>
            </w:r>
            <w:r w:rsidRPr="00461883">
              <w:rPr>
                <w:rFonts w:ascii="Arial" w:hAnsi="Arial" w:cs="Arial"/>
                <w:sz w:val="22"/>
                <w:szCs w:val="22"/>
              </w:rPr>
              <w:t>I</w:t>
            </w:r>
            <w:r w:rsidR="00C361FE" w:rsidRPr="00461883">
              <w:rPr>
                <w:rFonts w:ascii="Arial" w:hAnsi="Arial" w:cs="Arial"/>
                <w:sz w:val="22"/>
                <w:szCs w:val="22"/>
              </w:rPr>
              <w:t xml:space="preserve">ssuing </w:t>
            </w:r>
            <w:r w:rsidRPr="00461883">
              <w:rPr>
                <w:rFonts w:ascii="Arial" w:hAnsi="Arial" w:cs="Arial"/>
                <w:sz w:val="22"/>
                <w:szCs w:val="22"/>
              </w:rPr>
              <w:t>S</w:t>
            </w:r>
            <w:r w:rsidR="00C361FE" w:rsidRPr="00461883">
              <w:rPr>
                <w:rFonts w:ascii="Arial" w:hAnsi="Arial" w:cs="Arial"/>
                <w:sz w:val="22"/>
                <w:szCs w:val="22"/>
              </w:rPr>
              <w:t>ystems</w:t>
            </w:r>
          </w:p>
          <w:p w14:paraId="654DAEF2" w14:textId="77777777" w:rsidR="00C44ED4" w:rsidRPr="00461883" w:rsidRDefault="00C44ED4" w:rsidP="00E05CD3">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High level of numeracy, with expert Excel skills</w:t>
            </w:r>
          </w:p>
          <w:p w14:paraId="3CF5D9C3" w14:textId="77777777" w:rsidR="00C44ED4" w:rsidRPr="00461883"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Ability to work at all levels within Southeastern and across suppliers</w:t>
            </w:r>
          </w:p>
          <w:p w14:paraId="3EAFED4D" w14:textId="3235AF0E" w:rsidR="00C44ED4" w:rsidRPr="00461883" w:rsidRDefault="003D4A38"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K</w:t>
            </w:r>
            <w:r w:rsidR="00C44ED4" w:rsidRPr="00461883">
              <w:rPr>
                <w:rFonts w:ascii="Arial" w:hAnsi="Arial" w:cs="Arial"/>
                <w:sz w:val="22"/>
                <w:szCs w:val="22"/>
              </w:rPr>
              <w:t xml:space="preserve">nowledge of the significance </w:t>
            </w:r>
            <w:r w:rsidRPr="00461883">
              <w:rPr>
                <w:rFonts w:ascii="Arial" w:hAnsi="Arial" w:cs="Arial"/>
                <w:sz w:val="22"/>
                <w:szCs w:val="22"/>
              </w:rPr>
              <w:t>of contractual arrangements with DfT</w:t>
            </w:r>
          </w:p>
          <w:p w14:paraId="7E2F662E" w14:textId="77777777" w:rsidR="00C44ED4" w:rsidRDefault="00C44ED4" w:rsidP="00E05CD3">
            <w:pPr>
              <w:pStyle w:val="ListParagraph"/>
              <w:numPr>
                <w:ilvl w:val="0"/>
                <w:numId w:val="9"/>
              </w:numPr>
              <w:tabs>
                <w:tab w:val="clear" w:pos="1070"/>
              </w:tabs>
              <w:ind w:left="356" w:hanging="284"/>
              <w:rPr>
                <w:rFonts w:ascii="Arial" w:hAnsi="Arial" w:cs="Arial"/>
                <w:sz w:val="22"/>
                <w:szCs w:val="22"/>
              </w:rPr>
            </w:pPr>
            <w:r w:rsidRPr="00461883">
              <w:rPr>
                <w:rFonts w:ascii="Arial" w:hAnsi="Arial" w:cs="Arial"/>
                <w:sz w:val="22"/>
                <w:szCs w:val="22"/>
              </w:rPr>
              <w:t>Experienced communicator with well-developed influencing skills</w:t>
            </w:r>
          </w:p>
          <w:p w14:paraId="3EFC53D2" w14:textId="5B72246C" w:rsidR="00842F19" w:rsidRPr="00C42523" w:rsidRDefault="00C42523" w:rsidP="00C42523">
            <w:pPr>
              <w:ind w:left="72"/>
              <w:rPr>
                <w:rFonts w:cs="Arial"/>
                <w:b/>
                <w:bCs/>
                <w:szCs w:val="22"/>
              </w:rPr>
            </w:pPr>
            <w:r w:rsidRPr="00C42523">
              <w:rPr>
                <w:rFonts w:cs="Arial"/>
                <w:b/>
                <w:bCs/>
                <w:szCs w:val="22"/>
              </w:rPr>
              <w:t>Desirable</w:t>
            </w:r>
            <w:r w:rsidR="00156B15">
              <w:rPr>
                <w:rFonts w:cs="Arial"/>
                <w:b/>
                <w:bCs/>
                <w:szCs w:val="22"/>
              </w:rPr>
              <w:t>:</w:t>
            </w:r>
          </w:p>
          <w:p w14:paraId="6E40BA94" w14:textId="4908CB8D" w:rsidR="00842F19" w:rsidRPr="00461883" w:rsidRDefault="00842F19" w:rsidP="00842F19">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 xml:space="preserve">Experience of automatic ticket barrier systems </w:t>
            </w:r>
          </w:p>
          <w:p w14:paraId="058BA0D9" w14:textId="77777777" w:rsidR="00156B15" w:rsidRPr="00461883" w:rsidRDefault="00156B15" w:rsidP="00156B15">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 xml:space="preserve">Understanding of Oyster/Contactless/ITSO/eTickets </w:t>
            </w:r>
          </w:p>
          <w:p w14:paraId="4442B747" w14:textId="7175BD81" w:rsidR="00842F19" w:rsidRPr="00461883" w:rsidRDefault="00842F19" w:rsidP="00842F19">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 xml:space="preserve">Experience of LENNON and Moira </w:t>
            </w:r>
          </w:p>
          <w:p w14:paraId="7B6FF04A" w14:textId="4CF40389" w:rsidR="00C44ED4" w:rsidRPr="00461883" w:rsidRDefault="003D4A38" w:rsidP="00E05CD3">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U</w:t>
            </w:r>
            <w:r w:rsidR="00C44ED4" w:rsidRPr="00461883">
              <w:rPr>
                <w:rFonts w:ascii="Arial" w:hAnsi="Arial" w:cs="Arial"/>
                <w:bCs/>
                <w:sz w:val="22"/>
                <w:szCs w:val="22"/>
              </w:rPr>
              <w:t>nderstanding of Competition Law</w:t>
            </w:r>
            <w:r w:rsidRPr="00461883">
              <w:rPr>
                <w:rFonts w:ascii="Arial" w:hAnsi="Arial" w:cs="Arial"/>
                <w:bCs/>
                <w:sz w:val="22"/>
                <w:szCs w:val="22"/>
              </w:rPr>
              <w:t xml:space="preserve"> </w:t>
            </w:r>
          </w:p>
          <w:p w14:paraId="10623136" w14:textId="77777777" w:rsidR="009E3341" w:rsidRPr="00461883" w:rsidRDefault="009E3341">
            <w:pPr>
              <w:rPr>
                <w:rFonts w:cs="Arial"/>
                <w:b/>
                <w:szCs w:val="22"/>
              </w:rPr>
            </w:pPr>
          </w:p>
        </w:tc>
      </w:tr>
    </w:tbl>
    <w:p w14:paraId="32B460EA" w14:textId="77777777" w:rsidR="00103D8A" w:rsidRDefault="00103D8A"/>
    <w:tbl>
      <w:tblPr>
        <w:tblW w:w="10065" w:type="dxa"/>
        <w:tblInd w:w="-743" w:type="dxa"/>
        <w:tblLayout w:type="fixed"/>
        <w:tblLook w:val="0000" w:firstRow="0" w:lastRow="0" w:firstColumn="0" w:lastColumn="0" w:noHBand="0" w:noVBand="0"/>
      </w:tblPr>
      <w:tblGrid>
        <w:gridCol w:w="709"/>
        <w:gridCol w:w="9356"/>
      </w:tblGrid>
      <w:tr w:rsidR="009E3341" w:rsidRPr="00461883" w14:paraId="656BA71D" w14:textId="77777777">
        <w:tc>
          <w:tcPr>
            <w:tcW w:w="709" w:type="dxa"/>
          </w:tcPr>
          <w:p w14:paraId="7095B2F1" w14:textId="77777777" w:rsidR="009E3341" w:rsidRPr="00461883" w:rsidRDefault="009E3341" w:rsidP="00BD4042">
            <w:pPr>
              <w:pStyle w:val="Heading3"/>
              <w:rPr>
                <w:rFonts w:cs="Arial"/>
                <w:bCs/>
                <w:szCs w:val="22"/>
              </w:rPr>
            </w:pPr>
            <w:r w:rsidRPr="00461883">
              <w:rPr>
                <w:rFonts w:cs="Arial"/>
                <w:bCs/>
                <w:szCs w:val="22"/>
              </w:rPr>
              <w:t>G2</w:t>
            </w:r>
          </w:p>
        </w:tc>
        <w:tc>
          <w:tcPr>
            <w:tcW w:w="9356" w:type="dxa"/>
          </w:tcPr>
          <w:p w14:paraId="39FEBDB7" w14:textId="77777777" w:rsidR="009E3341" w:rsidRPr="00461883" w:rsidRDefault="009E3341" w:rsidP="00BD4042">
            <w:pPr>
              <w:pStyle w:val="Heading3"/>
              <w:rPr>
                <w:rFonts w:cs="Arial"/>
                <w:b w:val="0"/>
                <w:bCs/>
                <w:szCs w:val="22"/>
              </w:rPr>
            </w:pPr>
            <w:r w:rsidRPr="00156B15">
              <w:rPr>
                <w:rFonts w:cs="Arial"/>
                <w:szCs w:val="22"/>
                <w:u w:val="single"/>
              </w:rPr>
              <w:t>Skills</w:t>
            </w:r>
            <w:r w:rsidRPr="00461883">
              <w:rPr>
                <w:rFonts w:cs="Arial"/>
                <w:szCs w:val="22"/>
              </w:rPr>
              <w:t xml:space="preserve"> </w:t>
            </w:r>
            <w:r w:rsidRPr="00461883">
              <w:rPr>
                <w:rFonts w:cs="Arial"/>
                <w:b w:val="0"/>
                <w:szCs w:val="22"/>
              </w:rPr>
              <w:t xml:space="preserve">(including any specific safety critical competencies) </w:t>
            </w:r>
          </w:p>
          <w:p w14:paraId="37802344" w14:textId="74158ADE" w:rsidR="00156B15" w:rsidRPr="00C42523" w:rsidRDefault="00156B15" w:rsidP="00156B15">
            <w:pPr>
              <w:rPr>
                <w:rFonts w:cs="Arial"/>
                <w:b/>
                <w:szCs w:val="22"/>
              </w:rPr>
            </w:pPr>
            <w:r w:rsidRPr="00C42523">
              <w:rPr>
                <w:rFonts w:cs="Arial"/>
                <w:b/>
                <w:szCs w:val="22"/>
              </w:rPr>
              <w:t>Essential</w:t>
            </w:r>
            <w:r>
              <w:rPr>
                <w:rFonts w:cs="Arial"/>
                <w:b/>
                <w:szCs w:val="22"/>
              </w:rPr>
              <w:t>:</w:t>
            </w:r>
          </w:p>
          <w:p w14:paraId="0D7F52EF"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Very strongly analytical, able to manipulate complex problems and produce optimal outcomes</w:t>
            </w:r>
          </w:p>
          <w:p w14:paraId="689D5916" w14:textId="31167AAF"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 xml:space="preserve">Deadline driven – must deliver to </w:t>
            </w:r>
            <w:r w:rsidR="003D4A38" w:rsidRPr="00461883">
              <w:rPr>
                <w:rFonts w:ascii="Arial" w:hAnsi="Arial" w:cs="Arial"/>
                <w:bCs/>
                <w:sz w:val="22"/>
                <w:szCs w:val="22"/>
              </w:rPr>
              <w:t xml:space="preserve">government specified </w:t>
            </w:r>
            <w:r w:rsidRPr="00461883">
              <w:rPr>
                <w:rFonts w:ascii="Arial" w:hAnsi="Arial" w:cs="Arial"/>
                <w:bCs/>
                <w:sz w:val="22"/>
                <w:szCs w:val="22"/>
              </w:rPr>
              <w:t>deadlines</w:t>
            </w:r>
          </w:p>
          <w:p w14:paraId="776F9F05"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Strong commercial awareness</w:t>
            </w:r>
          </w:p>
          <w:p w14:paraId="10347097"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Excellent communication, literacy and interpersonal skills</w:t>
            </w:r>
          </w:p>
          <w:p w14:paraId="35DE3B91"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Confidence dealing with complicated contractual and legal matters</w:t>
            </w:r>
          </w:p>
          <w:p w14:paraId="29A00AB6"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Ideas driven</w:t>
            </w:r>
          </w:p>
          <w:p w14:paraId="7BC7A435"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Influential</w:t>
            </w:r>
          </w:p>
          <w:p w14:paraId="34F37905" w14:textId="77777777"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Approachable</w:t>
            </w:r>
          </w:p>
          <w:p w14:paraId="7B7680B7" w14:textId="67DE5E1B" w:rsidR="00C44ED4" w:rsidRPr="00461883" w:rsidRDefault="00C44ED4" w:rsidP="00190886">
            <w:pPr>
              <w:pStyle w:val="ListParagraph"/>
              <w:numPr>
                <w:ilvl w:val="0"/>
                <w:numId w:val="9"/>
              </w:numPr>
              <w:tabs>
                <w:tab w:val="clear" w:pos="1070"/>
              </w:tabs>
              <w:ind w:left="356" w:hanging="284"/>
              <w:rPr>
                <w:rFonts w:ascii="Arial" w:hAnsi="Arial" w:cs="Arial"/>
                <w:bCs/>
                <w:sz w:val="22"/>
                <w:szCs w:val="22"/>
              </w:rPr>
            </w:pPr>
            <w:r w:rsidRPr="00461883">
              <w:rPr>
                <w:rFonts w:ascii="Arial" w:hAnsi="Arial" w:cs="Arial"/>
                <w:bCs/>
                <w:sz w:val="22"/>
                <w:szCs w:val="22"/>
              </w:rPr>
              <w:t>Excellent geographical knowledge of Kent and south east London</w:t>
            </w:r>
            <w:r w:rsidR="00461883" w:rsidRPr="00461883">
              <w:rPr>
                <w:rFonts w:ascii="Arial" w:hAnsi="Arial" w:cs="Arial"/>
                <w:bCs/>
                <w:sz w:val="22"/>
                <w:szCs w:val="22"/>
              </w:rPr>
              <w:t>, and the UK</w:t>
            </w:r>
          </w:p>
          <w:p w14:paraId="0C34ECC3" w14:textId="77777777" w:rsidR="009E3341" w:rsidRPr="00461883" w:rsidRDefault="009E3341" w:rsidP="00C44ED4">
            <w:pPr>
              <w:rPr>
                <w:rFonts w:cs="Arial"/>
                <w:b/>
                <w:szCs w:val="22"/>
              </w:rPr>
            </w:pPr>
          </w:p>
        </w:tc>
      </w:tr>
    </w:tbl>
    <w:p w14:paraId="41CFD7A2" w14:textId="77777777" w:rsidR="008B5899" w:rsidRDefault="008B5899"/>
    <w:tbl>
      <w:tblPr>
        <w:tblW w:w="10065" w:type="dxa"/>
        <w:tblInd w:w="-743" w:type="dxa"/>
        <w:tblLayout w:type="fixed"/>
        <w:tblLook w:val="0000" w:firstRow="0" w:lastRow="0" w:firstColumn="0" w:lastColumn="0" w:noHBand="0" w:noVBand="0"/>
      </w:tblPr>
      <w:tblGrid>
        <w:gridCol w:w="709"/>
        <w:gridCol w:w="9356"/>
      </w:tblGrid>
      <w:tr w:rsidR="009E3341" w:rsidRPr="00461883" w14:paraId="5BDC03A6" w14:textId="77777777">
        <w:tc>
          <w:tcPr>
            <w:tcW w:w="709" w:type="dxa"/>
          </w:tcPr>
          <w:p w14:paraId="6DF6FF2A" w14:textId="77777777" w:rsidR="009E3341" w:rsidRPr="00461883" w:rsidRDefault="009E3341" w:rsidP="00C361FE">
            <w:pPr>
              <w:pStyle w:val="Heading3"/>
              <w:spacing w:line="276" w:lineRule="auto"/>
              <w:rPr>
                <w:bCs/>
                <w:szCs w:val="22"/>
              </w:rPr>
            </w:pPr>
            <w:r w:rsidRPr="00461883">
              <w:rPr>
                <w:bCs/>
                <w:szCs w:val="22"/>
              </w:rPr>
              <w:lastRenderedPageBreak/>
              <w:t>G3</w:t>
            </w:r>
          </w:p>
        </w:tc>
        <w:tc>
          <w:tcPr>
            <w:tcW w:w="9356" w:type="dxa"/>
          </w:tcPr>
          <w:p w14:paraId="37A7E339" w14:textId="77777777" w:rsidR="009E3341" w:rsidRPr="00461883" w:rsidRDefault="009E3341" w:rsidP="00C361FE">
            <w:pPr>
              <w:pStyle w:val="Heading3"/>
              <w:spacing w:line="276" w:lineRule="auto"/>
              <w:rPr>
                <w:szCs w:val="22"/>
              </w:rPr>
            </w:pPr>
            <w:r w:rsidRPr="00156B15">
              <w:rPr>
                <w:szCs w:val="22"/>
                <w:u w:val="single"/>
              </w:rPr>
              <w:t>Behaviours</w:t>
            </w:r>
            <w:r w:rsidRPr="00461883">
              <w:rPr>
                <w:szCs w:val="22"/>
              </w:rPr>
              <w:t xml:space="preserve"> </w:t>
            </w:r>
          </w:p>
          <w:p w14:paraId="6FDA4D86" w14:textId="232DD35E" w:rsidR="00156B15" w:rsidRPr="00C42523" w:rsidRDefault="00156B15" w:rsidP="00156B15">
            <w:pPr>
              <w:rPr>
                <w:rFonts w:cs="Arial"/>
                <w:b/>
                <w:szCs w:val="22"/>
              </w:rPr>
            </w:pPr>
            <w:r w:rsidRPr="00C42523">
              <w:rPr>
                <w:rFonts w:cs="Arial"/>
                <w:b/>
                <w:szCs w:val="22"/>
              </w:rPr>
              <w:t>Essential</w:t>
            </w:r>
            <w:r>
              <w:rPr>
                <w:rFonts w:cs="Arial"/>
                <w:b/>
                <w:szCs w:val="22"/>
              </w:rPr>
              <w:t>:</w:t>
            </w:r>
          </w:p>
          <w:p w14:paraId="79C8C9E5" w14:textId="680C1772" w:rsidR="00674BE6" w:rsidRPr="00156B15" w:rsidRDefault="00674BE6" w:rsidP="00156B15">
            <w:pPr>
              <w:pStyle w:val="ListParagraph"/>
              <w:numPr>
                <w:ilvl w:val="0"/>
                <w:numId w:val="9"/>
              </w:numPr>
              <w:tabs>
                <w:tab w:val="clear" w:pos="1070"/>
              </w:tabs>
              <w:ind w:left="356" w:hanging="284"/>
              <w:rPr>
                <w:rFonts w:ascii="Arial" w:hAnsi="Arial" w:cs="Arial"/>
                <w:bCs/>
                <w:sz w:val="22"/>
                <w:szCs w:val="22"/>
              </w:rPr>
            </w:pPr>
            <w:r w:rsidRPr="00156B15">
              <w:rPr>
                <w:rFonts w:ascii="Arial" w:hAnsi="Arial" w:cs="Arial"/>
                <w:bCs/>
                <w:sz w:val="22"/>
                <w:szCs w:val="22"/>
              </w:rPr>
              <w:t>Take personal responsibility for your actions – be transparent and honest. Demonstrate confidence and courage, and deal effectively with difficult situations</w:t>
            </w:r>
            <w:r w:rsidR="00C361FE" w:rsidRPr="00156B15">
              <w:rPr>
                <w:rFonts w:ascii="Arial" w:hAnsi="Arial" w:cs="Arial"/>
                <w:bCs/>
                <w:sz w:val="22"/>
                <w:szCs w:val="22"/>
              </w:rPr>
              <w:t>.</w:t>
            </w:r>
          </w:p>
          <w:p w14:paraId="5074B3DC" w14:textId="308CC351" w:rsidR="00674BE6" w:rsidRPr="00156B15" w:rsidRDefault="00674BE6" w:rsidP="00156B15">
            <w:pPr>
              <w:pStyle w:val="ListParagraph"/>
              <w:numPr>
                <w:ilvl w:val="0"/>
                <w:numId w:val="9"/>
              </w:numPr>
              <w:tabs>
                <w:tab w:val="clear" w:pos="1070"/>
              </w:tabs>
              <w:ind w:left="356" w:hanging="284"/>
              <w:rPr>
                <w:rFonts w:ascii="Arial" w:hAnsi="Arial" w:cs="Arial"/>
                <w:bCs/>
                <w:sz w:val="22"/>
                <w:szCs w:val="22"/>
              </w:rPr>
            </w:pPr>
            <w:r w:rsidRPr="00156B15">
              <w:rPr>
                <w:rFonts w:ascii="Arial" w:hAnsi="Arial" w:cs="Arial"/>
                <w:bCs/>
                <w:sz w:val="22"/>
                <w:szCs w:val="22"/>
              </w:rPr>
              <w:t>Problem Solving – you will identify potential difficulties and causes, generate workable solutions, and make rational judgements.</w:t>
            </w:r>
          </w:p>
          <w:p w14:paraId="3EC4CA03" w14:textId="2824D17F" w:rsidR="009E3341" w:rsidRPr="00156B15" w:rsidRDefault="00674BE6" w:rsidP="00156B15">
            <w:pPr>
              <w:pStyle w:val="ListParagraph"/>
              <w:numPr>
                <w:ilvl w:val="0"/>
                <w:numId w:val="9"/>
              </w:numPr>
              <w:tabs>
                <w:tab w:val="clear" w:pos="1070"/>
              </w:tabs>
              <w:ind w:left="356" w:hanging="284"/>
              <w:rPr>
                <w:rFonts w:ascii="Arial" w:hAnsi="Arial" w:cs="Arial"/>
                <w:bCs/>
                <w:sz w:val="22"/>
                <w:szCs w:val="22"/>
              </w:rPr>
            </w:pPr>
            <w:r w:rsidRPr="00156B15">
              <w:rPr>
                <w:rFonts w:ascii="Arial" w:hAnsi="Arial" w:cs="Arial"/>
                <w:bCs/>
                <w:sz w:val="22"/>
                <w:szCs w:val="22"/>
              </w:rPr>
              <w:t>All colleagues have leadership responsibilities, regardless of their job role. As a leader of our business we expect you to ensure that you engage and inspire our people, are accountable for your actions and business performance, and challenge yourself as an individual to be even better. As a leader you will continually develop and role model leadership skills and our company values.</w:t>
            </w:r>
          </w:p>
          <w:p w14:paraId="5C2D95E3" w14:textId="77777777" w:rsidR="009E3341" w:rsidRPr="00461883" w:rsidRDefault="009E3341" w:rsidP="00C361FE">
            <w:pPr>
              <w:spacing w:line="276" w:lineRule="auto"/>
              <w:rPr>
                <w:b/>
                <w:szCs w:val="22"/>
              </w:rPr>
            </w:pPr>
          </w:p>
        </w:tc>
      </w:tr>
    </w:tbl>
    <w:p w14:paraId="5D902848" w14:textId="77777777" w:rsidR="008B5899" w:rsidRDefault="008B5899"/>
    <w:tbl>
      <w:tblPr>
        <w:tblW w:w="10065" w:type="dxa"/>
        <w:tblInd w:w="-743" w:type="dxa"/>
        <w:tblLayout w:type="fixed"/>
        <w:tblLook w:val="0000" w:firstRow="0" w:lastRow="0" w:firstColumn="0" w:lastColumn="0" w:noHBand="0" w:noVBand="0"/>
      </w:tblPr>
      <w:tblGrid>
        <w:gridCol w:w="709"/>
        <w:gridCol w:w="9356"/>
      </w:tblGrid>
      <w:tr w:rsidR="009E3341" w14:paraId="33B3C0CA" w14:textId="77777777">
        <w:trPr>
          <w:trHeight w:val="1049"/>
        </w:trPr>
        <w:tc>
          <w:tcPr>
            <w:tcW w:w="709" w:type="dxa"/>
            <w:tcBorders>
              <w:bottom w:val="single" w:sz="4" w:space="0" w:color="auto"/>
            </w:tcBorders>
          </w:tcPr>
          <w:p w14:paraId="2284DD82" w14:textId="77777777" w:rsidR="009E3341" w:rsidRDefault="009E3341" w:rsidP="006A6C3B">
            <w:pPr>
              <w:pStyle w:val="Heading3"/>
            </w:pPr>
            <w:r>
              <w:t>G4</w:t>
            </w:r>
          </w:p>
        </w:tc>
        <w:tc>
          <w:tcPr>
            <w:tcW w:w="9356" w:type="dxa"/>
            <w:tcBorders>
              <w:bottom w:val="single" w:sz="4" w:space="0" w:color="auto"/>
            </w:tcBorders>
          </w:tcPr>
          <w:p w14:paraId="5E3294C6" w14:textId="77777777" w:rsidR="009E3341" w:rsidRDefault="009E3341">
            <w:pPr>
              <w:rPr>
                <w:b/>
              </w:rPr>
            </w:pPr>
            <w:r>
              <w:rPr>
                <w:b/>
              </w:rPr>
              <w:t>Other</w:t>
            </w:r>
          </w:p>
          <w:p w14:paraId="558253E2" w14:textId="6956A5E2" w:rsidR="009E3341" w:rsidRPr="00FB7D7B" w:rsidRDefault="00D422C6" w:rsidP="00D422C6">
            <w:pPr>
              <w:rPr>
                <w:bCs/>
              </w:rPr>
            </w:pPr>
            <w:r w:rsidRPr="00FB7D7B">
              <w:rPr>
                <w:bCs/>
              </w:rPr>
              <w:t xml:space="preserve">Deputise for the </w:t>
            </w:r>
            <w:r w:rsidR="00FB7D7B">
              <w:rPr>
                <w:bCs/>
              </w:rPr>
              <w:t xml:space="preserve">Pricing </w:t>
            </w:r>
            <w:r w:rsidR="00461883">
              <w:rPr>
                <w:bCs/>
              </w:rPr>
              <w:t xml:space="preserve">Contractor </w:t>
            </w:r>
            <w:r w:rsidR="00E036D4">
              <w:rPr>
                <w:bCs/>
              </w:rPr>
              <w:t xml:space="preserve">or Revenue Management Manager </w:t>
            </w:r>
            <w:r w:rsidRPr="00FB7D7B">
              <w:rPr>
                <w:bCs/>
              </w:rPr>
              <w:t>and attend business/industry forums as may be required from time to time.</w:t>
            </w:r>
          </w:p>
          <w:p w14:paraId="03D8EAC9" w14:textId="77777777" w:rsidR="009E3341" w:rsidRDefault="009E3341">
            <w:pPr>
              <w:rPr>
                <w:b/>
              </w:rPr>
            </w:pPr>
          </w:p>
        </w:tc>
      </w:tr>
    </w:tbl>
    <w:p w14:paraId="11F7DFD3" w14:textId="1B7ADF8F" w:rsidR="00C74506" w:rsidRDefault="00C74506"/>
    <w:tbl>
      <w:tblPr>
        <w:tblW w:w="10065" w:type="dxa"/>
        <w:tblInd w:w="-743" w:type="dxa"/>
        <w:tblLayout w:type="fixed"/>
        <w:tblLook w:val="0000" w:firstRow="0" w:lastRow="0" w:firstColumn="0" w:lastColumn="0" w:noHBand="0" w:noVBand="0"/>
      </w:tblPr>
      <w:tblGrid>
        <w:gridCol w:w="709"/>
        <w:gridCol w:w="3970"/>
        <w:gridCol w:w="5386"/>
      </w:tblGrid>
      <w:tr w:rsidR="00626E01" w14:paraId="172B160F" w14:textId="77777777" w:rsidTr="00786F40">
        <w:tc>
          <w:tcPr>
            <w:tcW w:w="709" w:type="dxa"/>
          </w:tcPr>
          <w:p w14:paraId="6D525E58" w14:textId="77777777" w:rsidR="00626E01" w:rsidRDefault="00B47F19" w:rsidP="00786F40">
            <w:pPr>
              <w:pStyle w:val="Heading3"/>
            </w:pPr>
            <w:r>
              <w:t>H</w:t>
            </w:r>
          </w:p>
        </w:tc>
        <w:tc>
          <w:tcPr>
            <w:tcW w:w="9356" w:type="dxa"/>
            <w:gridSpan w:val="2"/>
          </w:tcPr>
          <w:p w14:paraId="0BFA34C2" w14:textId="77777777" w:rsidR="00626E01" w:rsidRDefault="00626E01" w:rsidP="00786F40">
            <w:pPr>
              <w:rPr>
                <w:b/>
              </w:rPr>
            </w:pPr>
            <w:r>
              <w:rPr>
                <w:b/>
              </w:rPr>
              <w:t>Dimensions of role</w:t>
            </w:r>
          </w:p>
          <w:p w14:paraId="18C6A16A" w14:textId="77777777" w:rsidR="00626E01" w:rsidRDefault="00626E01" w:rsidP="00786F40">
            <w:pPr>
              <w:rPr>
                <w:b/>
              </w:rPr>
            </w:pPr>
          </w:p>
        </w:tc>
      </w:tr>
      <w:tr w:rsidR="00C44ED4" w14:paraId="4A632365" w14:textId="77777777" w:rsidTr="00786F40">
        <w:tc>
          <w:tcPr>
            <w:tcW w:w="709" w:type="dxa"/>
          </w:tcPr>
          <w:p w14:paraId="12F57641" w14:textId="6F2C2C6B" w:rsidR="00C44ED4" w:rsidRDefault="00C44ED4" w:rsidP="00786F40">
            <w:r>
              <w:t>H1</w:t>
            </w:r>
          </w:p>
        </w:tc>
        <w:tc>
          <w:tcPr>
            <w:tcW w:w="3970" w:type="dxa"/>
          </w:tcPr>
          <w:p w14:paraId="6DC652FC" w14:textId="77777777" w:rsidR="00C44ED4" w:rsidRDefault="00C44ED4" w:rsidP="006151CC">
            <w:pPr>
              <w:pStyle w:val="Heading3"/>
              <w:rPr>
                <w:b w:val="0"/>
              </w:rPr>
            </w:pPr>
            <w:r>
              <w:rPr>
                <w:b w:val="0"/>
              </w:rPr>
              <w:t>Financial – Direct:</w:t>
            </w:r>
          </w:p>
        </w:tc>
        <w:tc>
          <w:tcPr>
            <w:tcW w:w="5386" w:type="dxa"/>
          </w:tcPr>
          <w:p w14:paraId="6C6A704D" w14:textId="661DEB2D" w:rsidR="00C44ED4" w:rsidRPr="00C361FE" w:rsidRDefault="00C44ED4" w:rsidP="006151CC">
            <w:r w:rsidRPr="00C361FE">
              <w:t xml:space="preserve">Influence on generating </w:t>
            </w:r>
            <w:r w:rsidR="00C361FE" w:rsidRPr="00C361FE">
              <w:t xml:space="preserve">up to </w:t>
            </w:r>
            <w:r w:rsidRPr="00C361FE">
              <w:t>£5</w:t>
            </w:r>
            <w:r w:rsidR="00C361FE" w:rsidRPr="00C361FE">
              <w:t>0</w:t>
            </w:r>
            <w:r w:rsidRPr="00C361FE">
              <w:t>m income from annual fares changes</w:t>
            </w:r>
          </w:p>
        </w:tc>
      </w:tr>
      <w:tr w:rsidR="00C44ED4" w14:paraId="1EB9407A" w14:textId="77777777" w:rsidTr="00786F40">
        <w:tc>
          <w:tcPr>
            <w:tcW w:w="709" w:type="dxa"/>
          </w:tcPr>
          <w:p w14:paraId="54A89450" w14:textId="3019CFDC" w:rsidR="00C44ED4" w:rsidRDefault="00C44ED4" w:rsidP="00786F40">
            <w:r>
              <w:t>H2</w:t>
            </w:r>
          </w:p>
        </w:tc>
        <w:tc>
          <w:tcPr>
            <w:tcW w:w="3970" w:type="dxa"/>
          </w:tcPr>
          <w:p w14:paraId="624EB2BA" w14:textId="77777777" w:rsidR="00C44ED4" w:rsidRDefault="00C44ED4" w:rsidP="006151CC">
            <w:pPr>
              <w:pStyle w:val="Heading3"/>
              <w:rPr>
                <w:b w:val="0"/>
              </w:rPr>
            </w:pPr>
            <w:r>
              <w:rPr>
                <w:b w:val="0"/>
              </w:rPr>
              <w:t>Financial – Other:</w:t>
            </w:r>
          </w:p>
        </w:tc>
        <w:tc>
          <w:tcPr>
            <w:tcW w:w="5386" w:type="dxa"/>
          </w:tcPr>
          <w:p w14:paraId="002B7878" w14:textId="77777777" w:rsidR="00C44ED4" w:rsidRDefault="00C44ED4" w:rsidP="006151CC"/>
        </w:tc>
      </w:tr>
      <w:tr w:rsidR="00C44ED4" w14:paraId="55651FE8" w14:textId="77777777" w:rsidTr="00786F40">
        <w:tc>
          <w:tcPr>
            <w:tcW w:w="709" w:type="dxa"/>
          </w:tcPr>
          <w:p w14:paraId="36FF4C04" w14:textId="7994901A" w:rsidR="00C44ED4" w:rsidRDefault="00C44ED4" w:rsidP="007605EC">
            <w:r>
              <w:t>H3</w:t>
            </w:r>
          </w:p>
        </w:tc>
        <w:tc>
          <w:tcPr>
            <w:tcW w:w="3970" w:type="dxa"/>
          </w:tcPr>
          <w:p w14:paraId="7B140446" w14:textId="77777777" w:rsidR="00C44ED4" w:rsidRDefault="00C44ED4" w:rsidP="006151CC">
            <w:pPr>
              <w:pStyle w:val="Heading3"/>
              <w:rPr>
                <w:b w:val="0"/>
              </w:rPr>
            </w:pPr>
            <w:r>
              <w:rPr>
                <w:b w:val="0"/>
              </w:rPr>
              <w:t>Staff Responsibilities – Direct:</w:t>
            </w:r>
          </w:p>
        </w:tc>
        <w:tc>
          <w:tcPr>
            <w:tcW w:w="5386" w:type="dxa"/>
          </w:tcPr>
          <w:p w14:paraId="49F4F4EE" w14:textId="77777777" w:rsidR="00C44ED4" w:rsidRDefault="00C44ED4" w:rsidP="006151CC"/>
        </w:tc>
      </w:tr>
      <w:tr w:rsidR="00C44ED4" w14:paraId="7A338AC4" w14:textId="77777777" w:rsidTr="00786F40">
        <w:tc>
          <w:tcPr>
            <w:tcW w:w="709" w:type="dxa"/>
          </w:tcPr>
          <w:p w14:paraId="2385F222" w14:textId="77777777" w:rsidR="00C44ED4" w:rsidRDefault="00C44ED4" w:rsidP="00786F40">
            <w:r>
              <w:t>H4</w:t>
            </w:r>
          </w:p>
        </w:tc>
        <w:tc>
          <w:tcPr>
            <w:tcW w:w="3970" w:type="dxa"/>
          </w:tcPr>
          <w:p w14:paraId="6AB71664" w14:textId="5A152004" w:rsidR="00C44ED4" w:rsidRPr="007605EC" w:rsidRDefault="00C44ED4" w:rsidP="007605EC">
            <w:pPr>
              <w:pStyle w:val="Heading3"/>
              <w:rPr>
                <w:b w:val="0"/>
              </w:rPr>
            </w:pPr>
            <w:r>
              <w:rPr>
                <w:b w:val="0"/>
              </w:rPr>
              <w:t>Staff Responsibilities – Other:</w:t>
            </w:r>
          </w:p>
        </w:tc>
        <w:tc>
          <w:tcPr>
            <w:tcW w:w="5386" w:type="dxa"/>
          </w:tcPr>
          <w:p w14:paraId="0CE2F73D" w14:textId="77777777" w:rsidR="00C44ED4" w:rsidRDefault="00C44ED4" w:rsidP="006151CC"/>
        </w:tc>
      </w:tr>
      <w:tr w:rsidR="00C44ED4" w14:paraId="1FCDD151" w14:textId="77777777" w:rsidTr="00626E01">
        <w:tc>
          <w:tcPr>
            <w:tcW w:w="709" w:type="dxa"/>
            <w:tcBorders>
              <w:bottom w:val="single" w:sz="4" w:space="0" w:color="auto"/>
            </w:tcBorders>
          </w:tcPr>
          <w:p w14:paraId="265F7678" w14:textId="77777777" w:rsidR="00C44ED4" w:rsidRDefault="00C44ED4" w:rsidP="00786F40">
            <w:r>
              <w:t>H5</w:t>
            </w:r>
          </w:p>
        </w:tc>
        <w:tc>
          <w:tcPr>
            <w:tcW w:w="3970" w:type="dxa"/>
            <w:tcBorders>
              <w:bottom w:val="single" w:sz="4" w:space="0" w:color="auto"/>
            </w:tcBorders>
          </w:tcPr>
          <w:p w14:paraId="489CAEEB" w14:textId="2B4E25CA" w:rsidR="00C44ED4" w:rsidRPr="007605EC" w:rsidRDefault="00C44ED4" w:rsidP="007605EC">
            <w:pPr>
              <w:pStyle w:val="Heading3"/>
              <w:rPr>
                <w:b w:val="0"/>
              </w:rPr>
            </w:pPr>
            <w:r>
              <w:rPr>
                <w:b w:val="0"/>
              </w:rPr>
              <w:t>Any Other Statistical Data:</w:t>
            </w:r>
          </w:p>
        </w:tc>
        <w:tc>
          <w:tcPr>
            <w:tcW w:w="5386" w:type="dxa"/>
            <w:tcBorders>
              <w:bottom w:val="single" w:sz="4" w:space="0" w:color="auto"/>
            </w:tcBorders>
          </w:tcPr>
          <w:p w14:paraId="3DEF48EF" w14:textId="77777777" w:rsidR="00C44ED4" w:rsidRDefault="00C44ED4" w:rsidP="006151CC"/>
        </w:tc>
      </w:tr>
    </w:tbl>
    <w:p w14:paraId="34F6F62A" w14:textId="77777777" w:rsidR="008B5899" w:rsidRDefault="008B5899"/>
    <w:tbl>
      <w:tblPr>
        <w:tblW w:w="10065" w:type="dxa"/>
        <w:tblInd w:w="-743" w:type="dxa"/>
        <w:tblLayout w:type="fixed"/>
        <w:tblLook w:val="0000" w:firstRow="0" w:lastRow="0" w:firstColumn="0" w:lastColumn="0" w:noHBand="0" w:noVBand="0"/>
      </w:tblPr>
      <w:tblGrid>
        <w:gridCol w:w="709"/>
        <w:gridCol w:w="3261"/>
        <w:gridCol w:w="2126"/>
        <w:gridCol w:w="851"/>
        <w:gridCol w:w="3118"/>
      </w:tblGrid>
      <w:tr w:rsidR="00D84FEC" w14:paraId="0A108CDA" w14:textId="77777777">
        <w:tc>
          <w:tcPr>
            <w:tcW w:w="709" w:type="dxa"/>
            <w:tcBorders>
              <w:top w:val="single" w:sz="4" w:space="0" w:color="auto"/>
            </w:tcBorders>
          </w:tcPr>
          <w:p w14:paraId="35E3D7C2" w14:textId="77777777" w:rsidR="00D84FEC" w:rsidRDefault="00B47F19">
            <w:pPr>
              <w:pStyle w:val="Heading3"/>
            </w:pPr>
            <w:r>
              <w:t>I</w:t>
            </w:r>
          </w:p>
        </w:tc>
        <w:tc>
          <w:tcPr>
            <w:tcW w:w="9356" w:type="dxa"/>
            <w:gridSpan w:val="4"/>
            <w:tcBorders>
              <w:top w:val="single" w:sz="4" w:space="0" w:color="auto"/>
            </w:tcBorders>
          </w:tcPr>
          <w:p w14:paraId="00D90453" w14:textId="77777777" w:rsidR="00D84FEC" w:rsidRDefault="00D84FEC">
            <w:pPr>
              <w:rPr>
                <w:b/>
              </w:rPr>
            </w:pPr>
            <w:r>
              <w:rPr>
                <w:b/>
              </w:rPr>
              <w:t>Acknowledgement</w:t>
            </w:r>
          </w:p>
          <w:p w14:paraId="20878546" w14:textId="77777777" w:rsidR="00D84FEC" w:rsidRDefault="00D84FEC">
            <w:pPr>
              <w:rPr>
                <w:b/>
              </w:rPr>
            </w:pPr>
          </w:p>
        </w:tc>
      </w:tr>
      <w:tr w:rsidR="00D84FEC" w14:paraId="00996F6D" w14:textId="77777777">
        <w:tc>
          <w:tcPr>
            <w:tcW w:w="709" w:type="dxa"/>
          </w:tcPr>
          <w:p w14:paraId="37F82B93" w14:textId="77777777" w:rsidR="00D84FEC" w:rsidRDefault="00B47F19">
            <w:r>
              <w:t>I</w:t>
            </w:r>
            <w:r w:rsidR="00D84FEC">
              <w:t>1</w:t>
            </w:r>
          </w:p>
        </w:tc>
        <w:tc>
          <w:tcPr>
            <w:tcW w:w="3261" w:type="dxa"/>
          </w:tcPr>
          <w:p w14:paraId="46AC7437" w14:textId="77777777" w:rsidR="00D84FEC" w:rsidRDefault="00D84FEC">
            <w:r>
              <w:t>Prepared By:</w:t>
            </w:r>
          </w:p>
          <w:p w14:paraId="60F340FD" w14:textId="77777777" w:rsidR="00D84FEC" w:rsidRDefault="00D84FEC"/>
        </w:tc>
        <w:tc>
          <w:tcPr>
            <w:tcW w:w="2126" w:type="dxa"/>
          </w:tcPr>
          <w:p w14:paraId="6F111009" w14:textId="0C0F46DD" w:rsidR="00D84FEC" w:rsidRDefault="00D84FEC">
            <w:r>
              <w:t>__</w:t>
            </w:r>
            <w:r w:rsidR="00461883">
              <w:t>Simon Byatt</w:t>
            </w:r>
            <w:r>
              <w:t>___</w:t>
            </w:r>
          </w:p>
        </w:tc>
        <w:tc>
          <w:tcPr>
            <w:tcW w:w="851" w:type="dxa"/>
          </w:tcPr>
          <w:p w14:paraId="7CA11936" w14:textId="77777777" w:rsidR="00D84FEC" w:rsidRDefault="00D84FEC">
            <w:r>
              <w:t>Date:</w:t>
            </w:r>
          </w:p>
        </w:tc>
        <w:tc>
          <w:tcPr>
            <w:tcW w:w="3118" w:type="dxa"/>
          </w:tcPr>
          <w:p w14:paraId="4B5114D8" w14:textId="10B3D2A1" w:rsidR="00D84FEC" w:rsidRDefault="00D84FEC">
            <w:r>
              <w:t>___</w:t>
            </w:r>
            <w:r w:rsidR="007605EC">
              <w:t>2</w:t>
            </w:r>
            <w:r w:rsidR="00C371E2">
              <w:t>1</w:t>
            </w:r>
            <w:r w:rsidR="00461883">
              <w:t xml:space="preserve"> </w:t>
            </w:r>
            <w:r w:rsidR="007605EC">
              <w:t xml:space="preserve">June </w:t>
            </w:r>
            <w:r w:rsidR="00461883">
              <w:t>2024_</w:t>
            </w:r>
          </w:p>
        </w:tc>
      </w:tr>
      <w:tr w:rsidR="00D84FEC" w14:paraId="5BA68D27" w14:textId="77777777">
        <w:tc>
          <w:tcPr>
            <w:tcW w:w="709" w:type="dxa"/>
          </w:tcPr>
          <w:p w14:paraId="19544A9E" w14:textId="77777777" w:rsidR="00D84FEC" w:rsidRDefault="00B47F19">
            <w:r>
              <w:t>I</w:t>
            </w:r>
            <w:r w:rsidR="00D84FEC">
              <w:t>2</w:t>
            </w:r>
          </w:p>
        </w:tc>
        <w:tc>
          <w:tcPr>
            <w:tcW w:w="3261" w:type="dxa"/>
          </w:tcPr>
          <w:p w14:paraId="51BF54B5" w14:textId="77777777" w:rsidR="00D84FEC" w:rsidRDefault="00F049B7">
            <w:r>
              <w:t>Approved By (</w:t>
            </w:r>
            <w:r w:rsidR="00D84FEC">
              <w:t>Head of Department</w:t>
            </w:r>
            <w:r>
              <w:t>)</w:t>
            </w:r>
            <w:r w:rsidR="00D84FEC">
              <w:t>:</w:t>
            </w:r>
          </w:p>
          <w:p w14:paraId="342189C5" w14:textId="77777777" w:rsidR="00D84FEC" w:rsidRDefault="00D84FEC"/>
        </w:tc>
        <w:tc>
          <w:tcPr>
            <w:tcW w:w="2126" w:type="dxa"/>
          </w:tcPr>
          <w:p w14:paraId="05AF1CD7" w14:textId="4233067F" w:rsidR="00D84FEC" w:rsidRDefault="00D84FEC">
            <w:r>
              <w:t>_</w:t>
            </w:r>
            <w:r w:rsidR="007605EC">
              <w:t>Alicia Andrews</w:t>
            </w:r>
            <w:r w:rsidR="00CE2F3C">
              <w:t>_</w:t>
            </w:r>
          </w:p>
        </w:tc>
        <w:tc>
          <w:tcPr>
            <w:tcW w:w="851" w:type="dxa"/>
          </w:tcPr>
          <w:p w14:paraId="29F22884" w14:textId="77777777" w:rsidR="00D84FEC" w:rsidRDefault="00D84FEC">
            <w:r>
              <w:t>Date:</w:t>
            </w:r>
          </w:p>
        </w:tc>
        <w:tc>
          <w:tcPr>
            <w:tcW w:w="3118" w:type="dxa"/>
          </w:tcPr>
          <w:p w14:paraId="4A092393" w14:textId="77777777" w:rsidR="00D84FEC" w:rsidRDefault="00D84FEC">
            <w:r>
              <w:t>______________</w:t>
            </w:r>
          </w:p>
        </w:tc>
      </w:tr>
    </w:tbl>
    <w:p w14:paraId="1F81E756"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1C5B08B5" w14:textId="77777777" w:rsidTr="00626E01">
        <w:trPr>
          <w:trHeight w:val="362"/>
        </w:trPr>
        <w:tc>
          <w:tcPr>
            <w:tcW w:w="709" w:type="dxa"/>
            <w:tcBorders>
              <w:top w:val="nil"/>
              <w:left w:val="nil"/>
              <w:bottom w:val="nil"/>
              <w:right w:val="nil"/>
            </w:tcBorders>
            <w:vAlign w:val="center"/>
          </w:tcPr>
          <w:p w14:paraId="5594A3BC"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425A46CD"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F85D3F2" w14:textId="77777777" w:rsidTr="00626E01">
        <w:tc>
          <w:tcPr>
            <w:tcW w:w="709" w:type="dxa"/>
            <w:tcBorders>
              <w:top w:val="nil"/>
              <w:left w:val="nil"/>
              <w:bottom w:val="nil"/>
              <w:right w:val="nil"/>
            </w:tcBorders>
            <w:vAlign w:val="center"/>
          </w:tcPr>
          <w:p w14:paraId="6B69C03F"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3012F71"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2F58B27" w14:textId="77777777" w:rsidTr="00834DE6">
        <w:trPr>
          <w:trHeight w:val="474"/>
        </w:trPr>
        <w:tc>
          <w:tcPr>
            <w:tcW w:w="709" w:type="dxa"/>
            <w:tcBorders>
              <w:top w:val="nil"/>
              <w:left w:val="nil"/>
              <w:bottom w:val="nil"/>
              <w:right w:val="nil"/>
            </w:tcBorders>
            <w:vAlign w:val="center"/>
          </w:tcPr>
          <w:p w14:paraId="7C20D935"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339AE7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26E771A3"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7FF429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6AAACE4"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CB78157"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6E9D0A1"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065F8308" w14:textId="77777777" w:rsidTr="00834DE6">
        <w:trPr>
          <w:trHeight w:val="474"/>
        </w:trPr>
        <w:tc>
          <w:tcPr>
            <w:tcW w:w="709" w:type="dxa"/>
            <w:tcBorders>
              <w:top w:val="nil"/>
              <w:left w:val="nil"/>
              <w:bottom w:val="single" w:sz="4" w:space="0" w:color="auto"/>
              <w:right w:val="nil"/>
            </w:tcBorders>
            <w:vAlign w:val="center"/>
          </w:tcPr>
          <w:p w14:paraId="60E828C3"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570B9A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108E017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2DB4A5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1BF94BE"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DBA0C2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7570E073"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1A425746" w14:textId="77777777" w:rsidTr="00834DE6">
        <w:trPr>
          <w:trHeight w:val="362"/>
        </w:trPr>
        <w:tc>
          <w:tcPr>
            <w:tcW w:w="709" w:type="dxa"/>
            <w:tcBorders>
              <w:top w:val="single" w:sz="4" w:space="0" w:color="auto"/>
              <w:left w:val="nil"/>
              <w:bottom w:val="nil"/>
              <w:right w:val="nil"/>
            </w:tcBorders>
            <w:vAlign w:val="center"/>
          </w:tcPr>
          <w:p w14:paraId="42C15619"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38651E26"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E473764" w14:textId="77777777" w:rsidTr="00834DE6">
        <w:tc>
          <w:tcPr>
            <w:tcW w:w="709" w:type="dxa"/>
            <w:tcBorders>
              <w:top w:val="nil"/>
              <w:left w:val="nil"/>
              <w:bottom w:val="nil"/>
              <w:right w:val="nil"/>
            </w:tcBorders>
            <w:vAlign w:val="center"/>
          </w:tcPr>
          <w:p w14:paraId="7E1AC622"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0531487" w14:textId="1674AAC5"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 xml:space="preserve">2 in Safety Details above is YES) at least one nominated deputy must be identified.  The Job Holder must ensure that the Nominated Deputy(ies) receives a copy </w:t>
            </w:r>
            <w:r w:rsidR="00D518E6" w:rsidRPr="00046324">
              <w:rPr>
                <w:rFonts w:cs="Arial"/>
                <w:szCs w:val="22"/>
              </w:rPr>
              <w:t>of and</w:t>
            </w:r>
            <w:r w:rsidRPr="00046324">
              <w:rPr>
                <w:rFonts w:cs="Arial"/>
                <w:szCs w:val="22"/>
              </w:rPr>
              <w:t xml:space="preserve"> is briefed on this Job Description.  If there are more nominated deputies, they should sign further copies of this Job Description.</w:t>
            </w:r>
          </w:p>
        </w:tc>
      </w:tr>
      <w:tr w:rsidR="00834DE6" w:rsidRPr="00046324" w14:paraId="47C47F01" w14:textId="77777777" w:rsidTr="00786F40">
        <w:tc>
          <w:tcPr>
            <w:tcW w:w="709" w:type="dxa"/>
            <w:tcBorders>
              <w:top w:val="nil"/>
              <w:left w:val="nil"/>
              <w:bottom w:val="nil"/>
              <w:right w:val="nil"/>
            </w:tcBorders>
            <w:vAlign w:val="center"/>
          </w:tcPr>
          <w:p w14:paraId="7D24C194"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3087D88"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69D81686" w14:textId="77777777" w:rsidTr="00834DE6">
        <w:trPr>
          <w:trHeight w:val="474"/>
        </w:trPr>
        <w:tc>
          <w:tcPr>
            <w:tcW w:w="709" w:type="dxa"/>
            <w:tcBorders>
              <w:top w:val="nil"/>
              <w:left w:val="nil"/>
              <w:bottom w:val="nil"/>
              <w:right w:val="nil"/>
            </w:tcBorders>
            <w:vAlign w:val="center"/>
          </w:tcPr>
          <w:p w14:paraId="584936D5"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BC971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4A1AF40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711A0B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A5062D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8EC35A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68D260CA"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78E68A65" w14:textId="77777777" w:rsidTr="00834DE6">
        <w:trPr>
          <w:trHeight w:val="474"/>
        </w:trPr>
        <w:tc>
          <w:tcPr>
            <w:tcW w:w="709" w:type="dxa"/>
            <w:tcBorders>
              <w:top w:val="nil"/>
              <w:left w:val="nil"/>
              <w:bottom w:val="single" w:sz="4" w:space="0" w:color="auto"/>
              <w:right w:val="nil"/>
            </w:tcBorders>
            <w:vAlign w:val="center"/>
          </w:tcPr>
          <w:p w14:paraId="21E4F72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7EAA99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307A2EC6"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A613EF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5FBA60AD"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C1BB4D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DF5C72B" w14:textId="77777777" w:rsidR="00834DE6" w:rsidRPr="00046324" w:rsidRDefault="00834DE6" w:rsidP="00786F40">
            <w:pPr>
              <w:pStyle w:val="JobDetails"/>
              <w:tabs>
                <w:tab w:val="num" w:pos="454"/>
              </w:tabs>
              <w:spacing w:before="120" w:after="120"/>
              <w:rPr>
                <w:rFonts w:ascii="Arial" w:hAnsi="Arial" w:cs="Arial"/>
                <w:szCs w:val="22"/>
              </w:rPr>
            </w:pPr>
          </w:p>
        </w:tc>
      </w:tr>
    </w:tbl>
    <w:p w14:paraId="3F58335C" w14:textId="77777777" w:rsidR="00D84FEC" w:rsidRDefault="00D84FEC" w:rsidP="00834DE6"/>
    <w:sectPr w:rsidR="00D84FEC" w:rsidSect="00457197">
      <w:headerReference w:type="even" r:id="rId7"/>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6CF3C" w14:textId="77777777" w:rsidR="00FF463B" w:rsidRDefault="00FF463B">
      <w:r>
        <w:separator/>
      </w:r>
    </w:p>
  </w:endnote>
  <w:endnote w:type="continuationSeparator" w:id="0">
    <w:p w14:paraId="18486BC1" w14:textId="77777777" w:rsidR="00FF463B" w:rsidRDefault="00FF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FC96" w14:textId="5072A250" w:rsidR="003F79D8" w:rsidRDefault="003F79D8">
    <w:pPr>
      <w:pStyle w:val="Footer"/>
      <w:rPr>
        <w:sz w:val="16"/>
        <w:szCs w:val="16"/>
      </w:rPr>
    </w:pPr>
    <w:r>
      <w:rPr>
        <w:sz w:val="16"/>
        <w:szCs w:val="16"/>
      </w:rPr>
      <w:t xml:space="preserve">Issue </w:t>
    </w:r>
    <w:r w:rsidR="00156B15">
      <w:rPr>
        <w:sz w:val="16"/>
        <w:szCs w:val="16"/>
      </w:rPr>
      <w:t>3</w:t>
    </w:r>
    <w:r w:rsidR="00156B15">
      <w:rPr>
        <w:sz w:val="16"/>
        <w:szCs w:val="16"/>
      </w:rPr>
      <w:tab/>
    </w:r>
    <w:r w:rsidR="00C44ED4" w:rsidRPr="003F79D8">
      <w:rPr>
        <w:sz w:val="16"/>
        <w:szCs w:val="16"/>
      </w:rPr>
      <w:ptab w:relativeTo="margin" w:alignment="center" w:leader="none"/>
    </w:r>
    <w:r w:rsidR="00317E16" w:rsidRPr="003F79D8">
      <w:rPr>
        <w:sz w:val="16"/>
        <w:szCs w:val="16"/>
      </w:rPr>
      <w:fldChar w:fldCharType="begin"/>
    </w:r>
    <w:r w:rsidR="00215057" w:rsidRPr="003F79D8">
      <w:rPr>
        <w:sz w:val="16"/>
        <w:szCs w:val="16"/>
      </w:rPr>
      <w:instrText xml:space="preserve"> PAGE   \* MERGEFORMAT </w:instrText>
    </w:r>
    <w:r w:rsidR="00317E16" w:rsidRPr="003F79D8">
      <w:rPr>
        <w:sz w:val="16"/>
        <w:szCs w:val="16"/>
      </w:rPr>
      <w:fldChar w:fldCharType="separate"/>
    </w:r>
    <w:r w:rsidR="00EE60AF">
      <w:rPr>
        <w:noProof/>
        <w:sz w:val="16"/>
        <w:szCs w:val="16"/>
      </w:rPr>
      <w:t>5</w:t>
    </w:r>
    <w:r w:rsidR="00317E16" w:rsidRPr="003F79D8">
      <w:rPr>
        <w:sz w:val="16"/>
        <w:szCs w:val="16"/>
      </w:rPr>
      <w:fldChar w:fldCharType="end"/>
    </w:r>
    <w:r w:rsidR="00C44ED4" w:rsidRPr="003F79D8">
      <w:rPr>
        <w:sz w:val="16"/>
        <w:szCs w:val="16"/>
      </w:rPr>
      <w:t xml:space="preserve"> of </w:t>
    </w:r>
    <w:r w:rsidR="004B27AE">
      <w:fldChar w:fldCharType="begin"/>
    </w:r>
    <w:r w:rsidR="004B27AE">
      <w:instrText xml:space="preserve"> NUMPAGES   \* MERGEFORMAT </w:instrText>
    </w:r>
    <w:r w:rsidR="004B27AE">
      <w:fldChar w:fldCharType="separate"/>
    </w:r>
    <w:r w:rsidR="00EE60AF" w:rsidRPr="00EE60AF">
      <w:rPr>
        <w:noProof/>
        <w:sz w:val="16"/>
        <w:szCs w:val="16"/>
      </w:rPr>
      <w:t>7</w:t>
    </w:r>
    <w:r w:rsidR="004B27AE">
      <w:rPr>
        <w:noProof/>
        <w:sz w:val="16"/>
        <w:szCs w:val="16"/>
      </w:rPr>
      <w:fldChar w:fldCharType="end"/>
    </w:r>
  </w:p>
  <w:p w14:paraId="4437D82A" w14:textId="4C84DF17" w:rsidR="00C44ED4" w:rsidRPr="003F79D8" w:rsidRDefault="00156B15">
    <w:pPr>
      <w:pStyle w:val="Footer"/>
      <w:rPr>
        <w:sz w:val="16"/>
        <w:szCs w:val="16"/>
      </w:rPr>
    </w:pPr>
    <w:r>
      <w:rPr>
        <w:sz w:val="16"/>
        <w:szCs w:val="16"/>
      </w:rPr>
      <w:t xml:space="preserve">June </w:t>
    </w:r>
    <w:r w:rsidR="003F79D8">
      <w:rPr>
        <w:sz w:val="16"/>
        <w:szCs w:val="16"/>
      </w:rPr>
      <w:t>20</w:t>
    </w:r>
    <w:r w:rsidR="00FB7D7B">
      <w:rPr>
        <w:sz w:val="16"/>
        <w:szCs w:val="16"/>
      </w:rPr>
      <w:t>24</w:t>
    </w:r>
    <w:r w:rsidR="00C44ED4" w:rsidRPr="003F79D8">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08D47" w14:textId="77777777" w:rsidR="00FF463B" w:rsidRDefault="00FF463B">
      <w:r>
        <w:separator/>
      </w:r>
    </w:p>
  </w:footnote>
  <w:footnote w:type="continuationSeparator" w:id="0">
    <w:p w14:paraId="0AF26947" w14:textId="77777777" w:rsidR="00FF463B" w:rsidRDefault="00FF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7318" w14:textId="77777777" w:rsidR="009E3341" w:rsidRDefault="00317E16">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30B48D8"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392B7" w14:textId="77777777" w:rsidR="009E3341" w:rsidRDefault="004B0C5F">
    <w:pPr>
      <w:pStyle w:val="Header"/>
    </w:pPr>
    <w:r w:rsidRPr="004B0C5F">
      <w:rPr>
        <w:noProof/>
        <w:lang w:eastAsia="en-GB"/>
      </w:rPr>
      <w:drawing>
        <wp:inline distT="0" distB="0" distL="0" distR="0" wp14:anchorId="4D17DF29" wp14:editId="27D8F3E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6E5066CC" w14:textId="77777777" w:rsidR="009E3341" w:rsidRDefault="009E3341">
    <w:pPr>
      <w:pStyle w:val="Header"/>
    </w:pPr>
  </w:p>
  <w:p w14:paraId="1D8484BE" w14:textId="77777777" w:rsidR="009E3341" w:rsidRDefault="009E3341">
    <w:pPr>
      <w:pStyle w:val="Header"/>
      <w:rPr>
        <w:b/>
        <w:bCs/>
        <w:sz w:val="32"/>
      </w:rPr>
    </w:pPr>
    <w:r>
      <w:rPr>
        <w:b/>
        <w:bCs/>
        <w:sz w:val="32"/>
      </w:rPr>
      <w:t>Job Description</w:t>
    </w:r>
  </w:p>
  <w:p w14:paraId="7FE51E66"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4E6003"/>
    <w:multiLevelType w:val="hybridMultilevel"/>
    <w:tmpl w:val="9CCE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3954DB68"/>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8896035">
    <w:abstractNumId w:val="2"/>
  </w:num>
  <w:num w:numId="2" w16cid:durableId="1796755675">
    <w:abstractNumId w:val="5"/>
  </w:num>
  <w:num w:numId="3" w16cid:durableId="1883202896">
    <w:abstractNumId w:val="3"/>
  </w:num>
  <w:num w:numId="4" w16cid:durableId="857427425">
    <w:abstractNumId w:val="1"/>
  </w:num>
  <w:num w:numId="5" w16cid:durableId="1227574220">
    <w:abstractNumId w:val="8"/>
  </w:num>
  <w:num w:numId="6" w16cid:durableId="1033923026">
    <w:abstractNumId w:val="10"/>
  </w:num>
  <w:num w:numId="7" w16cid:durableId="284578954">
    <w:abstractNumId w:val="0"/>
  </w:num>
  <w:num w:numId="8" w16cid:durableId="704061362">
    <w:abstractNumId w:val="6"/>
  </w:num>
  <w:num w:numId="9" w16cid:durableId="667249392">
    <w:abstractNumId w:val="7"/>
  </w:num>
  <w:num w:numId="10" w16cid:durableId="1695229502">
    <w:abstractNumId w:val="9"/>
  </w:num>
  <w:num w:numId="11" w16cid:durableId="1137340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52A82"/>
    <w:rsid w:val="000713E9"/>
    <w:rsid w:val="00080B11"/>
    <w:rsid w:val="000A7154"/>
    <w:rsid w:val="000D1EFF"/>
    <w:rsid w:val="000D487D"/>
    <w:rsid w:val="00103D8A"/>
    <w:rsid w:val="00110533"/>
    <w:rsid w:val="001269E5"/>
    <w:rsid w:val="00145946"/>
    <w:rsid w:val="00156B15"/>
    <w:rsid w:val="001857DA"/>
    <w:rsid w:val="00190886"/>
    <w:rsid w:val="001F19A9"/>
    <w:rsid w:val="00215057"/>
    <w:rsid w:val="00221F39"/>
    <w:rsid w:val="00224449"/>
    <w:rsid w:val="00234EAC"/>
    <w:rsid w:val="00251073"/>
    <w:rsid w:val="00260732"/>
    <w:rsid w:val="00276134"/>
    <w:rsid w:val="00294BFB"/>
    <w:rsid w:val="002A7F2C"/>
    <w:rsid w:val="002E624E"/>
    <w:rsid w:val="00316CB2"/>
    <w:rsid w:val="00317E16"/>
    <w:rsid w:val="003360F9"/>
    <w:rsid w:val="0036046D"/>
    <w:rsid w:val="00361480"/>
    <w:rsid w:val="00370E85"/>
    <w:rsid w:val="00373A9A"/>
    <w:rsid w:val="003D4A38"/>
    <w:rsid w:val="003E5144"/>
    <w:rsid w:val="003F79D8"/>
    <w:rsid w:val="004006DA"/>
    <w:rsid w:val="00404993"/>
    <w:rsid w:val="00440313"/>
    <w:rsid w:val="00451996"/>
    <w:rsid w:val="004540EB"/>
    <w:rsid w:val="00457197"/>
    <w:rsid w:val="00461883"/>
    <w:rsid w:val="00462592"/>
    <w:rsid w:val="004666A2"/>
    <w:rsid w:val="0048653C"/>
    <w:rsid w:val="00493D93"/>
    <w:rsid w:val="004A27BD"/>
    <w:rsid w:val="004B0C5F"/>
    <w:rsid w:val="004B27AE"/>
    <w:rsid w:val="004E6D38"/>
    <w:rsid w:val="00514D24"/>
    <w:rsid w:val="00551846"/>
    <w:rsid w:val="005576E8"/>
    <w:rsid w:val="005903EA"/>
    <w:rsid w:val="005B7429"/>
    <w:rsid w:val="005D57B8"/>
    <w:rsid w:val="005E1BE9"/>
    <w:rsid w:val="006132AF"/>
    <w:rsid w:val="0062438D"/>
    <w:rsid w:val="00626E01"/>
    <w:rsid w:val="00674BE6"/>
    <w:rsid w:val="00675296"/>
    <w:rsid w:val="006A6C3B"/>
    <w:rsid w:val="006D118E"/>
    <w:rsid w:val="007172B7"/>
    <w:rsid w:val="00743098"/>
    <w:rsid w:val="00745F30"/>
    <w:rsid w:val="007605EC"/>
    <w:rsid w:val="00766F5E"/>
    <w:rsid w:val="00773DEB"/>
    <w:rsid w:val="007749BB"/>
    <w:rsid w:val="00786F40"/>
    <w:rsid w:val="0079548B"/>
    <w:rsid w:val="007E282A"/>
    <w:rsid w:val="00813E92"/>
    <w:rsid w:val="00834DE6"/>
    <w:rsid w:val="00842F19"/>
    <w:rsid w:val="008B5899"/>
    <w:rsid w:val="008C1C4E"/>
    <w:rsid w:val="008C7602"/>
    <w:rsid w:val="008F425E"/>
    <w:rsid w:val="009E14D2"/>
    <w:rsid w:val="009E3341"/>
    <w:rsid w:val="00A17A43"/>
    <w:rsid w:val="00A24231"/>
    <w:rsid w:val="00A259D2"/>
    <w:rsid w:val="00A8416F"/>
    <w:rsid w:val="00A87BA8"/>
    <w:rsid w:val="00AA18E8"/>
    <w:rsid w:val="00B1706A"/>
    <w:rsid w:val="00B4433A"/>
    <w:rsid w:val="00B47F19"/>
    <w:rsid w:val="00B62A74"/>
    <w:rsid w:val="00B7772A"/>
    <w:rsid w:val="00B84FB7"/>
    <w:rsid w:val="00B92B16"/>
    <w:rsid w:val="00BA0F90"/>
    <w:rsid w:val="00BA6A0D"/>
    <w:rsid w:val="00BC153E"/>
    <w:rsid w:val="00BD4042"/>
    <w:rsid w:val="00BE26EF"/>
    <w:rsid w:val="00BF5410"/>
    <w:rsid w:val="00C361FE"/>
    <w:rsid w:val="00C371E2"/>
    <w:rsid w:val="00C42523"/>
    <w:rsid w:val="00C44ED4"/>
    <w:rsid w:val="00C5390B"/>
    <w:rsid w:val="00C73DF7"/>
    <w:rsid w:val="00C74506"/>
    <w:rsid w:val="00CE2F3C"/>
    <w:rsid w:val="00CE3ACB"/>
    <w:rsid w:val="00D01626"/>
    <w:rsid w:val="00D04A46"/>
    <w:rsid w:val="00D324EA"/>
    <w:rsid w:val="00D422C6"/>
    <w:rsid w:val="00D518E6"/>
    <w:rsid w:val="00D56B73"/>
    <w:rsid w:val="00D64F34"/>
    <w:rsid w:val="00D8318A"/>
    <w:rsid w:val="00D84FEC"/>
    <w:rsid w:val="00DC39D1"/>
    <w:rsid w:val="00DD0735"/>
    <w:rsid w:val="00DD5ED1"/>
    <w:rsid w:val="00DD771F"/>
    <w:rsid w:val="00DF2346"/>
    <w:rsid w:val="00E036D4"/>
    <w:rsid w:val="00E05CD3"/>
    <w:rsid w:val="00E51DF3"/>
    <w:rsid w:val="00E543BB"/>
    <w:rsid w:val="00E66B02"/>
    <w:rsid w:val="00EB341D"/>
    <w:rsid w:val="00EE0867"/>
    <w:rsid w:val="00EE6049"/>
    <w:rsid w:val="00EE60AF"/>
    <w:rsid w:val="00F049B7"/>
    <w:rsid w:val="00F107F7"/>
    <w:rsid w:val="00F14530"/>
    <w:rsid w:val="00F30B4C"/>
    <w:rsid w:val="00F73520"/>
    <w:rsid w:val="00FB7D7B"/>
    <w:rsid w:val="00FD5FE7"/>
    <w:rsid w:val="00FE7651"/>
    <w:rsid w:val="00FF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02FB7"/>
  <w15:docId w15:val="{34809AD5-4E93-46D8-8FBB-463B8C65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link w:val="Heading2Char"/>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E51DF3"/>
    <w:pPr>
      <w:ind w:left="720"/>
    </w:pPr>
    <w:rPr>
      <w:rFonts w:ascii="Times New Roman" w:hAnsi="Times New Roman"/>
      <w:sz w:val="24"/>
      <w:szCs w:val="24"/>
    </w:rPr>
  </w:style>
  <w:style w:type="character" w:customStyle="1" w:styleId="Heading2Char">
    <w:name w:val="Heading 2 Char"/>
    <w:basedOn w:val="DefaultParagraphFont"/>
    <w:link w:val="Heading2"/>
    <w:rsid w:val="00BF5410"/>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06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9178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Simon Byatt</dc:creator>
  <cp:lastModifiedBy>Saunders, Tyrone</cp:lastModifiedBy>
  <cp:revision>2</cp:revision>
  <cp:lastPrinted>2008-08-15T08:11:00Z</cp:lastPrinted>
  <dcterms:created xsi:type="dcterms:W3CDTF">2024-07-15T14:35:00Z</dcterms:created>
  <dcterms:modified xsi:type="dcterms:W3CDTF">2024-07-15T14:35:00Z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