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019"/>
        <w:gridCol w:w="2268"/>
        <w:gridCol w:w="1417"/>
        <w:gridCol w:w="3549"/>
      </w:tblGrid>
      <w:tr w:rsidR="00D84FEC" w14:paraId="4071D7D9" w14:textId="77777777" w:rsidTr="00E421E8">
        <w:tc>
          <w:tcPr>
            <w:tcW w:w="709" w:type="dxa"/>
            <w:tcBorders>
              <w:top w:val="single" w:sz="4" w:space="0" w:color="auto"/>
            </w:tcBorders>
          </w:tcPr>
          <w:p w14:paraId="4C646DFA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253" w:type="dxa"/>
            <w:gridSpan w:val="4"/>
            <w:tcBorders>
              <w:top w:val="single" w:sz="4" w:space="0" w:color="auto"/>
            </w:tcBorders>
          </w:tcPr>
          <w:p w14:paraId="43DBEC3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670185AB" w14:textId="77777777" w:rsidR="00D84FEC" w:rsidRDefault="00D84FEC">
            <w:pPr>
              <w:rPr>
                <w:b/>
              </w:rPr>
            </w:pPr>
          </w:p>
        </w:tc>
      </w:tr>
      <w:tr w:rsidR="00D84FEC" w14:paraId="106FEC5D" w14:textId="77777777" w:rsidTr="00E421E8">
        <w:tc>
          <w:tcPr>
            <w:tcW w:w="709" w:type="dxa"/>
          </w:tcPr>
          <w:p w14:paraId="6A727ACB" w14:textId="77777777" w:rsidR="00D84FEC" w:rsidRDefault="00D84FEC"/>
        </w:tc>
        <w:tc>
          <w:tcPr>
            <w:tcW w:w="2019" w:type="dxa"/>
          </w:tcPr>
          <w:p w14:paraId="44DDAB37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635F77A1" w14:textId="5CB475B4" w:rsidR="00E421E8" w:rsidRDefault="006D07B4">
            <w:r>
              <w:t>Digital Learning</w:t>
            </w:r>
            <w:r w:rsidR="00F86EA0">
              <w:t xml:space="preserve"> (eLearning) </w:t>
            </w:r>
            <w:r>
              <w:t xml:space="preserve"> Manager</w:t>
            </w:r>
          </w:p>
          <w:p w14:paraId="63B4AF00" w14:textId="77777777" w:rsidR="00D84FEC" w:rsidRDefault="00D84FEC"/>
        </w:tc>
        <w:tc>
          <w:tcPr>
            <w:tcW w:w="1417" w:type="dxa"/>
          </w:tcPr>
          <w:p w14:paraId="25AA76A8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1796D4D7" w14:textId="16596619" w:rsidR="00D84FEC" w:rsidRDefault="006D07B4">
            <w:r>
              <w:t>HR</w:t>
            </w:r>
          </w:p>
        </w:tc>
      </w:tr>
      <w:tr w:rsidR="00D84FEC" w14:paraId="13FF9E1C" w14:textId="77777777" w:rsidTr="00E421E8">
        <w:tc>
          <w:tcPr>
            <w:tcW w:w="709" w:type="dxa"/>
          </w:tcPr>
          <w:p w14:paraId="30CB5E5D" w14:textId="77777777" w:rsidR="00D84FEC" w:rsidRDefault="00D84FEC"/>
        </w:tc>
        <w:tc>
          <w:tcPr>
            <w:tcW w:w="2019" w:type="dxa"/>
          </w:tcPr>
          <w:p w14:paraId="04EFE091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0186D8CC" w14:textId="70289A9E" w:rsidR="00D84FEC" w:rsidRDefault="0091174B">
            <w:r>
              <w:t>London/Kent</w:t>
            </w:r>
          </w:p>
          <w:p w14:paraId="2D37AD7A" w14:textId="77777777" w:rsidR="00D84FEC" w:rsidRDefault="00D84FEC"/>
        </w:tc>
        <w:tc>
          <w:tcPr>
            <w:tcW w:w="1417" w:type="dxa"/>
          </w:tcPr>
          <w:p w14:paraId="4C06F0F8" w14:textId="4ABA731A" w:rsidR="00D84FEC" w:rsidRDefault="00D84FEC">
            <w:r>
              <w:t>Unique Post Number:</w:t>
            </w:r>
            <w:r w:rsidR="00D31E5D">
              <w:t xml:space="preserve"> </w:t>
            </w:r>
            <w:r w:rsidR="00D31E5D" w:rsidRPr="00D31E5D">
              <w:t>ON/H/161t</w:t>
            </w:r>
          </w:p>
          <w:p w14:paraId="415742A8" w14:textId="77777777" w:rsidR="00D84FEC" w:rsidRDefault="00D84FEC"/>
        </w:tc>
        <w:tc>
          <w:tcPr>
            <w:tcW w:w="3544" w:type="dxa"/>
          </w:tcPr>
          <w:p w14:paraId="4BA5000C" w14:textId="77777777" w:rsidR="00D84FEC" w:rsidRDefault="00D84FEC"/>
        </w:tc>
      </w:tr>
      <w:tr w:rsidR="00D84FEC" w14:paraId="6A5C02EF" w14:textId="77777777" w:rsidTr="00E421E8">
        <w:tc>
          <w:tcPr>
            <w:tcW w:w="709" w:type="dxa"/>
          </w:tcPr>
          <w:p w14:paraId="5061522A" w14:textId="77777777" w:rsidR="00D84FEC" w:rsidRDefault="00D84FEC"/>
        </w:tc>
        <w:tc>
          <w:tcPr>
            <w:tcW w:w="2019" w:type="dxa"/>
          </w:tcPr>
          <w:p w14:paraId="409A05BA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1C052075" w14:textId="27B5C482" w:rsidR="00D84FEC" w:rsidRPr="00895C6D" w:rsidRDefault="003D2295" w:rsidP="00895C6D">
            <w:r>
              <w:t>Senior Digital Learning Manager</w:t>
            </w:r>
          </w:p>
          <w:p w14:paraId="2BEEA77C" w14:textId="6663C18D" w:rsidR="00895C6D" w:rsidRDefault="00895C6D" w:rsidP="00895C6D"/>
        </w:tc>
        <w:tc>
          <w:tcPr>
            <w:tcW w:w="1417" w:type="dxa"/>
          </w:tcPr>
          <w:p w14:paraId="7D9C0C65" w14:textId="5E2AC509" w:rsidR="00D84FEC" w:rsidRDefault="00D84FEC">
            <w:r>
              <w:t>Grade:</w:t>
            </w:r>
            <w:r w:rsidR="0091174B">
              <w:t>MG1</w:t>
            </w:r>
          </w:p>
        </w:tc>
        <w:tc>
          <w:tcPr>
            <w:tcW w:w="3544" w:type="dxa"/>
          </w:tcPr>
          <w:p w14:paraId="6694826A" w14:textId="59297A9E" w:rsidR="00D84FEC" w:rsidRDefault="00D84FEC"/>
        </w:tc>
      </w:tr>
      <w:tr w:rsidR="00D84FEC" w14:paraId="1EB3925A" w14:textId="77777777" w:rsidTr="00E421E8">
        <w:tc>
          <w:tcPr>
            <w:tcW w:w="709" w:type="dxa"/>
            <w:tcBorders>
              <w:top w:val="single" w:sz="4" w:space="0" w:color="auto"/>
            </w:tcBorders>
          </w:tcPr>
          <w:p w14:paraId="66E97046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253" w:type="dxa"/>
            <w:gridSpan w:val="4"/>
            <w:tcBorders>
              <w:top w:val="single" w:sz="4" w:space="0" w:color="auto"/>
            </w:tcBorders>
          </w:tcPr>
          <w:p w14:paraId="24852B6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3DE3568" w14:textId="77777777" w:rsidR="00D84FEC" w:rsidRDefault="00D84FEC">
            <w:pPr>
              <w:rPr>
                <w:b/>
              </w:rPr>
            </w:pPr>
          </w:p>
        </w:tc>
      </w:tr>
      <w:tr w:rsidR="00D84FEC" w14:paraId="64BC395F" w14:textId="77777777" w:rsidTr="00E421E8">
        <w:tc>
          <w:tcPr>
            <w:tcW w:w="709" w:type="dxa"/>
            <w:tcBorders>
              <w:bottom w:val="single" w:sz="4" w:space="0" w:color="auto"/>
            </w:tcBorders>
          </w:tcPr>
          <w:p w14:paraId="6A0249AE" w14:textId="77777777" w:rsidR="00D84FEC" w:rsidRDefault="00D84FEC"/>
        </w:tc>
        <w:tc>
          <w:tcPr>
            <w:tcW w:w="9253" w:type="dxa"/>
            <w:gridSpan w:val="4"/>
            <w:tcBorders>
              <w:bottom w:val="single" w:sz="4" w:space="0" w:color="auto"/>
            </w:tcBorders>
          </w:tcPr>
          <w:p w14:paraId="244A54CA" w14:textId="16B0C2D4" w:rsidR="004F6290" w:rsidRDefault="003D2295">
            <w:r>
              <w:t>To be accountable for the storyboarding, design, and creation of e</w:t>
            </w:r>
            <w:r w:rsidR="006D07B4">
              <w:t>ffective eLearning content</w:t>
            </w:r>
            <w:r>
              <w:t>. The individual will need to manage each project assigned to them, alongside supporting other digital workstreams.</w:t>
            </w:r>
            <w:r w:rsidR="00D31E5D">
              <w:t xml:space="preserve"> This is to support Operational eLearning requirements. </w:t>
            </w:r>
          </w:p>
          <w:p w14:paraId="691BA600" w14:textId="77777777" w:rsidR="00D84FEC" w:rsidRDefault="00D84FEC" w:rsidP="00895C6D">
            <w:pPr>
              <w:rPr>
                <w:b/>
              </w:rPr>
            </w:pPr>
          </w:p>
        </w:tc>
      </w:tr>
      <w:tr w:rsidR="00D84FEC" w14:paraId="2F5D3292" w14:textId="77777777" w:rsidTr="00E421E8">
        <w:tc>
          <w:tcPr>
            <w:tcW w:w="709" w:type="dxa"/>
            <w:tcBorders>
              <w:top w:val="single" w:sz="4" w:space="0" w:color="auto"/>
            </w:tcBorders>
          </w:tcPr>
          <w:p w14:paraId="23F1D684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253" w:type="dxa"/>
            <w:gridSpan w:val="4"/>
            <w:tcBorders>
              <w:top w:val="single" w:sz="4" w:space="0" w:color="auto"/>
            </w:tcBorders>
          </w:tcPr>
          <w:p w14:paraId="0FBF5A1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AF04A3F" w14:textId="77777777" w:rsidR="00D84FEC" w:rsidRDefault="00D84FEC">
            <w:pPr>
              <w:rPr>
                <w:b/>
              </w:rPr>
            </w:pPr>
          </w:p>
        </w:tc>
      </w:tr>
      <w:tr w:rsidR="00D84FEC" w14:paraId="29ADDDC6" w14:textId="77777777" w:rsidTr="00E421E8">
        <w:trPr>
          <w:trHeight w:val="6770"/>
        </w:trPr>
        <w:tc>
          <w:tcPr>
            <w:tcW w:w="709" w:type="dxa"/>
          </w:tcPr>
          <w:p w14:paraId="2569E328" w14:textId="77777777" w:rsidR="00D84FEC" w:rsidRDefault="00D84FEC">
            <w:r>
              <w:t>C1</w:t>
            </w:r>
          </w:p>
          <w:p w14:paraId="6A3C4062" w14:textId="77777777" w:rsidR="00D84FEC" w:rsidRDefault="00D84FEC"/>
          <w:p w14:paraId="735278EF" w14:textId="77777777" w:rsidR="00877FB6" w:rsidRDefault="00877FB6"/>
          <w:p w14:paraId="247EDB0D" w14:textId="419B066E" w:rsidR="00D84FEC" w:rsidRDefault="00D84FEC">
            <w:r>
              <w:t>C2</w:t>
            </w:r>
          </w:p>
          <w:p w14:paraId="423F3197" w14:textId="77777777" w:rsidR="00A75EA2" w:rsidRDefault="00A75EA2"/>
          <w:p w14:paraId="530B57E7" w14:textId="0CC02459" w:rsidR="00D84FEC" w:rsidRDefault="00D84FEC">
            <w:r>
              <w:t>C3</w:t>
            </w:r>
          </w:p>
          <w:p w14:paraId="0328EEAB" w14:textId="77777777" w:rsidR="005D206C" w:rsidRDefault="005D206C"/>
          <w:p w14:paraId="24F9C894" w14:textId="77777777" w:rsidR="00CE74EA" w:rsidRDefault="00CE74EA"/>
          <w:p w14:paraId="5458D9C8" w14:textId="5ED1781D" w:rsidR="00D84FEC" w:rsidRDefault="00D84FEC">
            <w:r>
              <w:t>C4</w:t>
            </w:r>
          </w:p>
          <w:p w14:paraId="6FA7A852" w14:textId="77777777" w:rsidR="00D84FEC" w:rsidRDefault="00D84FEC"/>
          <w:p w14:paraId="0DF13A64" w14:textId="77777777" w:rsidR="00D84FEC" w:rsidRDefault="00D84FEC">
            <w:r>
              <w:t>C5</w:t>
            </w:r>
          </w:p>
          <w:p w14:paraId="63B427BE" w14:textId="77777777" w:rsidR="005D206C" w:rsidRDefault="005D206C"/>
          <w:p w14:paraId="38B01EA5" w14:textId="77777777" w:rsidR="00681EFB" w:rsidRDefault="00681EFB"/>
          <w:p w14:paraId="116595D8" w14:textId="27C481B1" w:rsidR="00D84FEC" w:rsidRDefault="00D84FEC">
            <w:r>
              <w:t>C6</w:t>
            </w:r>
          </w:p>
          <w:p w14:paraId="09003069" w14:textId="77777777" w:rsidR="00F7378A" w:rsidRDefault="00F7378A"/>
          <w:p w14:paraId="3E957A81" w14:textId="77777777" w:rsidR="00681EFB" w:rsidRDefault="00681EFB"/>
          <w:p w14:paraId="7D57E567" w14:textId="612E0C29" w:rsidR="00D84FEC" w:rsidRDefault="00D84FEC">
            <w:r>
              <w:t>C7</w:t>
            </w:r>
          </w:p>
          <w:p w14:paraId="067E879E" w14:textId="3F256FFF" w:rsidR="00A80BAC" w:rsidRDefault="00A80BAC"/>
          <w:p w14:paraId="1A465AF0" w14:textId="59D48955" w:rsidR="00A80BAC" w:rsidRDefault="00A80BAC">
            <w:r>
              <w:t>C8</w:t>
            </w:r>
          </w:p>
          <w:p w14:paraId="49A5684E" w14:textId="699F5DC9" w:rsidR="00D31E5D" w:rsidRDefault="00D31E5D"/>
          <w:p w14:paraId="34C88DE9" w14:textId="0CF8E6A2" w:rsidR="00D31E5D" w:rsidRDefault="00D31E5D"/>
          <w:p w14:paraId="43B4972A" w14:textId="3E78116A" w:rsidR="00D31E5D" w:rsidRDefault="00D31E5D">
            <w:r>
              <w:t>C9</w:t>
            </w:r>
          </w:p>
          <w:p w14:paraId="3FD267D2" w14:textId="77777777" w:rsidR="00895C6D" w:rsidRDefault="00895C6D"/>
          <w:p w14:paraId="6B2F06D8" w14:textId="79B239AF" w:rsidR="00E421E8" w:rsidRDefault="00867192" w:rsidP="005D206C">
            <w:r>
              <w:t xml:space="preserve">    </w:t>
            </w:r>
          </w:p>
          <w:p w14:paraId="4704B2F3" w14:textId="1A51FCBB" w:rsidR="009C21AD" w:rsidRDefault="009C21AD" w:rsidP="005D206C"/>
          <w:p w14:paraId="56594D5A" w14:textId="45E08A2B" w:rsidR="009C21AD" w:rsidRDefault="009C21AD" w:rsidP="005D206C"/>
          <w:p w14:paraId="0D7C84A9" w14:textId="57E0761F" w:rsidR="00E421E8" w:rsidRDefault="00E421E8" w:rsidP="005D206C"/>
        </w:tc>
        <w:tc>
          <w:tcPr>
            <w:tcW w:w="9253" w:type="dxa"/>
            <w:gridSpan w:val="4"/>
          </w:tcPr>
          <w:p w14:paraId="7CF9F639" w14:textId="5F6B7C09" w:rsidR="00375062" w:rsidRPr="00283F9C" w:rsidRDefault="00877FB6" w:rsidP="00684BF2">
            <w:pPr>
              <w:jc w:val="both"/>
            </w:pPr>
            <w:r>
              <w:t>Overall responsibility</w:t>
            </w:r>
            <w:r w:rsidR="00CE74EA">
              <w:t xml:space="preserve"> for each digital project assign</w:t>
            </w:r>
            <w:r>
              <w:t>ed</w:t>
            </w:r>
            <w:r w:rsidR="003767F8">
              <w:t xml:space="preserve">, </w:t>
            </w:r>
            <w:r>
              <w:t>and to ensure they are completed to agreed timescales.</w:t>
            </w:r>
            <w:r w:rsidR="003767F8">
              <w:t xml:space="preserve"> </w:t>
            </w:r>
          </w:p>
          <w:p w14:paraId="1C67D6B4" w14:textId="77777777" w:rsidR="00283F9C" w:rsidRPr="00283F9C" w:rsidRDefault="00283F9C" w:rsidP="00684BF2">
            <w:pPr>
              <w:jc w:val="both"/>
            </w:pPr>
          </w:p>
          <w:p w14:paraId="56A483BE" w14:textId="1C98F768" w:rsidR="00375062" w:rsidRPr="00283F9C" w:rsidRDefault="00771DC5" w:rsidP="00684BF2">
            <w:pPr>
              <w:jc w:val="both"/>
            </w:pPr>
            <w:r>
              <w:t>Managing internal/external stakeholder relationships regarding course builds</w:t>
            </w:r>
            <w:r w:rsidR="00CE74EA">
              <w:t>.</w:t>
            </w:r>
            <w:r>
              <w:t xml:space="preserve">  </w:t>
            </w:r>
          </w:p>
          <w:p w14:paraId="005EED63" w14:textId="77777777" w:rsidR="00283F9C" w:rsidRDefault="00283F9C" w:rsidP="00684BF2">
            <w:pPr>
              <w:jc w:val="both"/>
              <w:rPr>
                <w:b/>
              </w:rPr>
            </w:pPr>
          </w:p>
          <w:p w14:paraId="39B898A3" w14:textId="7DFC9618" w:rsidR="00375062" w:rsidRDefault="00CE74EA" w:rsidP="00684BF2">
            <w:pPr>
              <w:jc w:val="both"/>
            </w:pPr>
            <w:r>
              <w:t>Storyboard, d</w:t>
            </w:r>
            <w:r w:rsidR="00771DC5">
              <w:t xml:space="preserve">esign and create </w:t>
            </w:r>
            <w:r>
              <w:t xml:space="preserve">engaging </w:t>
            </w:r>
            <w:r w:rsidR="00771DC5">
              <w:t>e-learning course</w:t>
            </w:r>
            <w:r>
              <w:t>s</w:t>
            </w:r>
            <w:r w:rsidR="003767F8">
              <w:t xml:space="preserve"> with subject matter experts</w:t>
            </w:r>
            <w:r>
              <w:t xml:space="preserve"> using industry leading </w:t>
            </w:r>
            <w:r w:rsidR="00D31E5D">
              <w:t xml:space="preserve">TNA </w:t>
            </w:r>
            <w:r>
              <w:t>methodologies and software</w:t>
            </w:r>
            <w:r w:rsidR="003767F8">
              <w:t xml:space="preserve"> (Articulate and</w:t>
            </w:r>
            <w:r w:rsidR="00D31E5D">
              <w:t xml:space="preserve"> Adobe</w:t>
            </w:r>
            <w:r w:rsidR="003767F8">
              <w:t xml:space="preserve"> Captivate).</w:t>
            </w:r>
          </w:p>
          <w:p w14:paraId="58AB69C2" w14:textId="77777777" w:rsidR="00771DC5" w:rsidRPr="00283F9C" w:rsidRDefault="00771DC5" w:rsidP="00684BF2">
            <w:pPr>
              <w:jc w:val="both"/>
            </w:pPr>
          </w:p>
          <w:p w14:paraId="39B2D46B" w14:textId="3A291A79" w:rsidR="00877FB6" w:rsidRDefault="00877FB6" w:rsidP="00684BF2">
            <w:pPr>
              <w:jc w:val="both"/>
            </w:pPr>
            <w:r>
              <w:t>Filming and editing talking head videos</w:t>
            </w:r>
            <w:r w:rsidR="003767F8">
              <w:t xml:space="preserve"> </w:t>
            </w:r>
            <w:r w:rsidR="00F86EA0">
              <w:t xml:space="preserve">(software </w:t>
            </w:r>
            <w:r w:rsidR="001A6D89">
              <w:t xml:space="preserve">currently used </w:t>
            </w:r>
            <w:r w:rsidR="003767F8">
              <w:t>Premiere Pro and Audition</w:t>
            </w:r>
            <w:r w:rsidR="001A6D89">
              <w:t>).</w:t>
            </w:r>
          </w:p>
          <w:p w14:paraId="3C5E39F7" w14:textId="77777777" w:rsidR="00877FB6" w:rsidRDefault="00877FB6" w:rsidP="00684BF2">
            <w:pPr>
              <w:jc w:val="both"/>
            </w:pPr>
          </w:p>
          <w:p w14:paraId="15A3AEF4" w14:textId="522670DC" w:rsidR="005D206C" w:rsidRDefault="00CE74EA" w:rsidP="00684BF2">
            <w:pPr>
              <w:jc w:val="both"/>
            </w:pPr>
            <w:r>
              <w:t>Support digital</w:t>
            </w:r>
            <w:r w:rsidR="00877FB6">
              <w:t xml:space="preserve"> projects </w:t>
            </w:r>
            <w:proofErr w:type="gramStart"/>
            <w:r w:rsidR="00877FB6">
              <w:t>e.g.</w:t>
            </w:r>
            <w:proofErr w:type="gramEnd"/>
            <w:r>
              <w:t xml:space="preserve"> </w:t>
            </w:r>
            <w:proofErr w:type="spellStart"/>
            <w:r>
              <w:t>eAssessment</w:t>
            </w:r>
            <w:r w:rsidR="00F86EA0">
              <w:t>s</w:t>
            </w:r>
            <w:proofErr w:type="spellEnd"/>
            <w:r w:rsidR="00F86EA0">
              <w:t>,</w:t>
            </w:r>
            <w:r w:rsidR="00681EFB">
              <w:t xml:space="preserve"> launching LMS upgrades, integration of other learning portals.</w:t>
            </w:r>
          </w:p>
          <w:p w14:paraId="71ACD237" w14:textId="77777777" w:rsidR="005D206C" w:rsidRPr="00283F9C" w:rsidRDefault="005D206C" w:rsidP="00684BF2">
            <w:pPr>
              <w:jc w:val="both"/>
            </w:pPr>
          </w:p>
          <w:p w14:paraId="6A686B19" w14:textId="4C9A9409" w:rsidR="005D206C" w:rsidRDefault="00877FB6" w:rsidP="00684BF2">
            <w:pPr>
              <w:jc w:val="both"/>
            </w:pPr>
            <w:r>
              <w:t xml:space="preserve">Support </w:t>
            </w:r>
            <w:r w:rsidR="00681EFB">
              <w:t xml:space="preserve">the team </w:t>
            </w:r>
            <w:r>
              <w:t>with LMS queries</w:t>
            </w:r>
            <w:r w:rsidR="00400957">
              <w:t>, generating reports,</w:t>
            </w:r>
            <w:r w:rsidR="00F7378A">
              <w:t xml:space="preserve"> </w:t>
            </w:r>
            <w:r w:rsidR="00400957">
              <w:t>uploading</w:t>
            </w:r>
            <w:r w:rsidR="00F7378A">
              <w:t xml:space="preserve">, </w:t>
            </w:r>
            <w:proofErr w:type="gramStart"/>
            <w:r w:rsidR="00F7378A">
              <w:t>launching</w:t>
            </w:r>
            <w:proofErr w:type="gramEnd"/>
            <w:r w:rsidR="00F7378A">
              <w:t xml:space="preserve"> and promoting</w:t>
            </w:r>
            <w:r w:rsidR="00400957">
              <w:t xml:space="preserve"> courses. </w:t>
            </w:r>
          </w:p>
          <w:p w14:paraId="249E84DD" w14:textId="77777777" w:rsidR="00E421E8" w:rsidRPr="00895C6D" w:rsidRDefault="00E421E8" w:rsidP="00895C6D">
            <w:pPr>
              <w:jc w:val="both"/>
            </w:pPr>
          </w:p>
          <w:p w14:paraId="2BBDC966" w14:textId="4B5A6F92" w:rsidR="00AD7490" w:rsidRDefault="00C642E5" w:rsidP="00684BF2">
            <w:pPr>
              <w:tabs>
                <w:tab w:val="left" w:pos="7272"/>
              </w:tabs>
              <w:jc w:val="both"/>
            </w:pPr>
            <w:r>
              <w:t>Compliance reporting to managers.</w:t>
            </w:r>
          </w:p>
          <w:p w14:paraId="0899410B" w14:textId="7A60F1F9" w:rsidR="00A80BAC" w:rsidRDefault="00A80BAC" w:rsidP="00684BF2">
            <w:pPr>
              <w:tabs>
                <w:tab w:val="left" w:pos="7272"/>
              </w:tabs>
              <w:jc w:val="both"/>
            </w:pPr>
          </w:p>
          <w:p w14:paraId="24D41E05" w14:textId="78907B3B" w:rsidR="00D31E5D" w:rsidRDefault="00A80BAC" w:rsidP="00684BF2">
            <w:pPr>
              <w:tabs>
                <w:tab w:val="left" w:pos="7272"/>
              </w:tabs>
              <w:jc w:val="both"/>
            </w:pPr>
            <w:r>
              <w:t xml:space="preserve">Tracking course build progression using project software and provide regular updates </w:t>
            </w:r>
            <w:proofErr w:type="gramStart"/>
            <w:r>
              <w:t>i.e.</w:t>
            </w:r>
            <w:proofErr w:type="gramEnd"/>
            <w:r>
              <w:t xml:space="preserve"> Microsoft project.  </w:t>
            </w:r>
          </w:p>
          <w:p w14:paraId="2AE4244D" w14:textId="77777777" w:rsidR="005D206C" w:rsidRPr="00283F9C" w:rsidRDefault="005D206C" w:rsidP="00684BF2">
            <w:pPr>
              <w:jc w:val="both"/>
            </w:pPr>
          </w:p>
          <w:p w14:paraId="19A09D5C" w14:textId="03CCB006" w:rsidR="00D31E5D" w:rsidRDefault="00681EFB" w:rsidP="00283F9C">
            <w:pPr>
              <w:rPr>
                <w:bCs/>
              </w:rPr>
            </w:pPr>
            <w:r>
              <w:t>E</w:t>
            </w:r>
            <w:r w:rsidR="00D31E5D">
              <w:t>nsure accurate information is</w:t>
            </w:r>
            <w:r>
              <w:t xml:space="preserve"> conveyed </w:t>
            </w:r>
            <w:r w:rsidR="00D31E5D">
              <w:t>within courses</w:t>
            </w:r>
            <w:r>
              <w:t xml:space="preserve"> through liaising with</w:t>
            </w:r>
            <w:r w:rsidR="00D31E5D">
              <w:t xml:space="preserve"> </w:t>
            </w:r>
            <w:r>
              <w:t xml:space="preserve">subject matter experts, using </w:t>
            </w:r>
            <w:r w:rsidR="00F86EA0">
              <w:t>best pract</w:t>
            </w:r>
            <w:r>
              <w:t xml:space="preserve">ices, and through railway rulebooks. </w:t>
            </w:r>
            <w:r w:rsidR="00F86EA0">
              <w:t xml:space="preserve"> </w:t>
            </w:r>
          </w:p>
          <w:p w14:paraId="77716F7D" w14:textId="77777777" w:rsidR="00867192" w:rsidRDefault="00867192" w:rsidP="00283F9C">
            <w:pPr>
              <w:rPr>
                <w:bCs/>
              </w:rPr>
            </w:pPr>
          </w:p>
          <w:p w14:paraId="07858E39" w14:textId="2C9228AD" w:rsidR="009C21AD" w:rsidRPr="00867192" w:rsidRDefault="009C21AD" w:rsidP="00283F9C">
            <w:pPr>
              <w:rPr>
                <w:bCs/>
              </w:rPr>
            </w:pPr>
          </w:p>
        </w:tc>
      </w:tr>
      <w:tr w:rsidR="00E421E8" w14:paraId="4BF36B12" w14:textId="77777777" w:rsidTr="00E421E8">
        <w:tc>
          <w:tcPr>
            <w:tcW w:w="709" w:type="dxa"/>
            <w:tcBorders>
              <w:bottom w:val="single" w:sz="4" w:space="0" w:color="auto"/>
            </w:tcBorders>
          </w:tcPr>
          <w:p w14:paraId="101CB530" w14:textId="2A290DBB" w:rsidR="00E421E8" w:rsidRDefault="00E421E8"/>
        </w:tc>
        <w:tc>
          <w:tcPr>
            <w:tcW w:w="9253" w:type="dxa"/>
            <w:gridSpan w:val="4"/>
            <w:tcBorders>
              <w:bottom w:val="single" w:sz="4" w:space="0" w:color="auto"/>
            </w:tcBorders>
          </w:tcPr>
          <w:p w14:paraId="385FBD71" w14:textId="77777777" w:rsidR="00E421E8" w:rsidRDefault="00E421E8" w:rsidP="00684BF2">
            <w:pPr>
              <w:jc w:val="both"/>
            </w:pPr>
          </w:p>
        </w:tc>
      </w:tr>
    </w:tbl>
    <w:p w14:paraId="0E21D032" w14:textId="77777777" w:rsidR="00251073" w:rsidRDefault="00251073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752F5C8A" w14:textId="77777777">
        <w:tc>
          <w:tcPr>
            <w:tcW w:w="709" w:type="dxa"/>
            <w:tcBorders>
              <w:top w:val="single" w:sz="4" w:space="0" w:color="auto"/>
            </w:tcBorders>
          </w:tcPr>
          <w:p w14:paraId="423CCAC8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13C3279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6D69214C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175B16C4" w14:textId="77777777" w:rsidTr="00186305">
        <w:trPr>
          <w:trHeight w:val="376"/>
        </w:trPr>
        <w:tc>
          <w:tcPr>
            <w:tcW w:w="709" w:type="dxa"/>
          </w:tcPr>
          <w:p w14:paraId="34FE04C2" w14:textId="77777777" w:rsidR="00251073" w:rsidRDefault="00251073" w:rsidP="008C1C4E">
            <w:r>
              <w:t>D1</w:t>
            </w:r>
          </w:p>
          <w:p w14:paraId="10094C3D" w14:textId="77777777" w:rsidR="00251073" w:rsidRDefault="00251073" w:rsidP="008C1C4E"/>
        </w:tc>
        <w:tc>
          <w:tcPr>
            <w:tcW w:w="6379" w:type="dxa"/>
          </w:tcPr>
          <w:p w14:paraId="4FBE77C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051EC6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ED8" w14:textId="0C6FAF02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57FB10EF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9111" w14:textId="33999EE4" w:rsidR="00251073" w:rsidRPr="00186305" w:rsidRDefault="009B501B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54324C09" w14:textId="77777777" w:rsidTr="00186305">
        <w:tc>
          <w:tcPr>
            <w:tcW w:w="709" w:type="dxa"/>
          </w:tcPr>
          <w:p w14:paraId="1C850BA9" w14:textId="77777777" w:rsidR="00251073" w:rsidRDefault="00251073" w:rsidP="008C1C4E">
            <w:r>
              <w:t>D2</w:t>
            </w:r>
          </w:p>
          <w:p w14:paraId="371D1D8C" w14:textId="77777777" w:rsidR="00251073" w:rsidRDefault="00251073" w:rsidP="008C1C4E"/>
        </w:tc>
        <w:tc>
          <w:tcPr>
            <w:tcW w:w="6379" w:type="dxa"/>
          </w:tcPr>
          <w:p w14:paraId="730364D0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3F816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11A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E4F8B3C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28C8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5DD24E8D" w14:textId="77777777" w:rsidTr="00186305">
        <w:tc>
          <w:tcPr>
            <w:tcW w:w="709" w:type="dxa"/>
          </w:tcPr>
          <w:p w14:paraId="289BC4C5" w14:textId="77777777" w:rsidR="00251073" w:rsidRDefault="00251073" w:rsidP="008C1C4E">
            <w:r>
              <w:t>D3</w:t>
            </w:r>
          </w:p>
          <w:p w14:paraId="7AD888B0" w14:textId="77777777" w:rsidR="00251073" w:rsidRDefault="00251073" w:rsidP="008C1C4E"/>
        </w:tc>
        <w:tc>
          <w:tcPr>
            <w:tcW w:w="6379" w:type="dxa"/>
          </w:tcPr>
          <w:p w14:paraId="6000C0F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F6EB3E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F81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9E19ABB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BCF1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0FFF05F0" w14:textId="77777777" w:rsidTr="00186305">
        <w:trPr>
          <w:trHeight w:val="347"/>
        </w:trPr>
        <w:tc>
          <w:tcPr>
            <w:tcW w:w="709" w:type="dxa"/>
          </w:tcPr>
          <w:p w14:paraId="681C71BA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2643EC1A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16C55AC5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2C37E952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9A4" w14:textId="198A9B40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224B408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64D" w14:textId="1178F595" w:rsidR="00251073" w:rsidRPr="00186305" w:rsidRDefault="009B501B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4DAB19BB" w14:textId="77777777" w:rsidTr="00186305">
        <w:trPr>
          <w:trHeight w:val="525"/>
        </w:trPr>
        <w:tc>
          <w:tcPr>
            <w:tcW w:w="709" w:type="dxa"/>
          </w:tcPr>
          <w:p w14:paraId="45938A20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3488B591" w14:textId="77777777" w:rsidR="00251073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</w:t>
            </w:r>
            <w:proofErr w:type="gramStart"/>
            <w:r w:rsidR="00404993">
              <w:t>Yes</w:t>
            </w:r>
            <w:proofErr w:type="gramEnd"/>
            <w:r w:rsidR="00404993">
              <w:t xml:space="preserve"> </w:t>
            </w:r>
            <w:r>
              <w:t>see section D6 below)</w:t>
            </w:r>
            <w:r w:rsidRPr="00626E01">
              <w:t xml:space="preserve"> </w:t>
            </w:r>
          </w:p>
          <w:p w14:paraId="4826C178" w14:textId="7BAA3A3D" w:rsidR="00A1285D" w:rsidRPr="00626E01" w:rsidRDefault="00A1285D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11D8FC4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ED0E" w14:textId="4FE2C5C4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E0008B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BA54" w14:textId="49C9E278" w:rsidR="00251073" w:rsidRPr="00186305" w:rsidRDefault="00F86EA0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2E5E1EA4" w14:textId="77777777" w:rsidTr="00251073">
        <w:tc>
          <w:tcPr>
            <w:tcW w:w="709" w:type="dxa"/>
          </w:tcPr>
          <w:p w14:paraId="38070662" w14:textId="55F2C53F" w:rsidR="00251073" w:rsidRPr="00A1285D" w:rsidRDefault="00251073" w:rsidP="008C1C4E">
            <w:pPr>
              <w:pStyle w:val="Heading3"/>
              <w:rPr>
                <w:b w:val="0"/>
                <w:bCs/>
              </w:rPr>
            </w:pPr>
          </w:p>
        </w:tc>
        <w:tc>
          <w:tcPr>
            <w:tcW w:w="9356" w:type="dxa"/>
            <w:gridSpan w:val="5"/>
          </w:tcPr>
          <w:p w14:paraId="008CA337" w14:textId="1EA25DBC" w:rsidR="00251073" w:rsidRDefault="00251073" w:rsidP="00A1285D">
            <w:pPr>
              <w:rPr>
                <w:b/>
              </w:rPr>
            </w:pPr>
          </w:p>
        </w:tc>
      </w:tr>
      <w:tr w:rsidR="00A1285D" w14:paraId="13D8D0E5" w14:textId="77777777" w:rsidTr="00251073">
        <w:tc>
          <w:tcPr>
            <w:tcW w:w="709" w:type="dxa"/>
          </w:tcPr>
          <w:p w14:paraId="6FD934D4" w14:textId="77777777" w:rsidR="00A1285D" w:rsidRDefault="00A1285D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7ACC8A0B" w14:textId="77777777" w:rsidR="00A1285D" w:rsidRDefault="00A1285D" w:rsidP="008C1C4E">
            <w:pPr>
              <w:rPr>
                <w:b/>
              </w:rPr>
            </w:pPr>
          </w:p>
        </w:tc>
      </w:tr>
      <w:tr w:rsidR="00251073" w14:paraId="59862208" w14:textId="77777777" w:rsidTr="00251073">
        <w:tc>
          <w:tcPr>
            <w:tcW w:w="709" w:type="dxa"/>
          </w:tcPr>
          <w:p w14:paraId="6BCA531E" w14:textId="05F7A9FB" w:rsidR="00251073" w:rsidRDefault="00251073" w:rsidP="005576E8"/>
        </w:tc>
        <w:tc>
          <w:tcPr>
            <w:tcW w:w="9356" w:type="dxa"/>
            <w:gridSpan w:val="5"/>
          </w:tcPr>
          <w:p w14:paraId="73BA9F82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3EACAFA7" w14:textId="77777777" w:rsidTr="008C1C4E">
        <w:tc>
          <w:tcPr>
            <w:tcW w:w="709" w:type="dxa"/>
          </w:tcPr>
          <w:p w14:paraId="09D464A7" w14:textId="77777777" w:rsidR="00251073" w:rsidRDefault="00251073" w:rsidP="008C1C4E"/>
        </w:tc>
        <w:tc>
          <w:tcPr>
            <w:tcW w:w="9356" w:type="dxa"/>
            <w:gridSpan w:val="5"/>
          </w:tcPr>
          <w:p w14:paraId="342602AE" w14:textId="3879A5E9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3141A6E7" w14:textId="77777777" w:rsidR="00186305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74DAB93A" w14:textId="77777777">
        <w:tc>
          <w:tcPr>
            <w:tcW w:w="709" w:type="dxa"/>
            <w:tcBorders>
              <w:top w:val="single" w:sz="4" w:space="0" w:color="auto"/>
            </w:tcBorders>
          </w:tcPr>
          <w:p w14:paraId="01DB7B4E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C16067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54023C93" w14:textId="77777777" w:rsidR="00D84FEC" w:rsidRDefault="00D84FEC">
            <w:pPr>
              <w:rPr>
                <w:b/>
              </w:rPr>
            </w:pPr>
          </w:p>
        </w:tc>
      </w:tr>
      <w:tr w:rsidR="00D84FEC" w14:paraId="1A631F2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11977B0F" w14:textId="77777777" w:rsidR="00D84FEC" w:rsidRDefault="00D8318A">
            <w:r>
              <w:t>E</w:t>
            </w:r>
            <w:r w:rsidR="00D84FEC">
              <w:t>1</w:t>
            </w:r>
          </w:p>
          <w:p w14:paraId="201BF89F" w14:textId="4B35F2A7" w:rsidR="00A63813" w:rsidRDefault="00A63813"/>
          <w:p w14:paraId="0600E082" w14:textId="0D6FFFFD" w:rsidR="00A63813" w:rsidRDefault="00A80BAC">
            <w:r>
              <w:t>E2</w:t>
            </w:r>
            <w:r w:rsidR="00A63813">
              <w:t xml:space="preserve"> 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0BA31607" w14:textId="7BB176A3" w:rsidR="00A63813" w:rsidRDefault="00A80BAC">
            <w:pPr>
              <w:rPr>
                <w:bCs/>
              </w:rPr>
            </w:pPr>
            <w:r>
              <w:rPr>
                <w:bCs/>
              </w:rPr>
              <w:t>Prioritising own workload.</w:t>
            </w:r>
          </w:p>
          <w:p w14:paraId="2F24B598" w14:textId="2E57515A" w:rsidR="00A80BAC" w:rsidRDefault="00A80BAC">
            <w:pPr>
              <w:rPr>
                <w:bCs/>
              </w:rPr>
            </w:pPr>
          </w:p>
          <w:p w14:paraId="66D8A7F5" w14:textId="08ADF38C" w:rsidR="00A80BAC" w:rsidRDefault="00D31E5D">
            <w:pPr>
              <w:rPr>
                <w:bCs/>
              </w:rPr>
            </w:pPr>
            <w:r>
              <w:rPr>
                <w:bCs/>
              </w:rPr>
              <w:t>Maintaining safety critical competencies.</w:t>
            </w:r>
          </w:p>
          <w:p w14:paraId="6D5330DC" w14:textId="77777777" w:rsidR="00A13364" w:rsidRDefault="00A13364">
            <w:pPr>
              <w:rPr>
                <w:bCs/>
              </w:rPr>
            </w:pPr>
          </w:p>
          <w:p w14:paraId="379CEDFF" w14:textId="0027A2F4" w:rsidR="00A63813" w:rsidRPr="00A63813" w:rsidRDefault="00A63813">
            <w:pPr>
              <w:rPr>
                <w:bCs/>
              </w:rPr>
            </w:pPr>
          </w:p>
        </w:tc>
      </w:tr>
      <w:tr w:rsidR="00D84FEC" w14:paraId="5A852860" w14:textId="77777777">
        <w:tc>
          <w:tcPr>
            <w:tcW w:w="709" w:type="dxa"/>
            <w:tcBorders>
              <w:top w:val="single" w:sz="4" w:space="0" w:color="auto"/>
            </w:tcBorders>
          </w:tcPr>
          <w:p w14:paraId="67AE50D6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5601AC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72EF1F00" w14:textId="77777777" w:rsidR="00D84FEC" w:rsidRDefault="00D84FEC">
            <w:pPr>
              <w:rPr>
                <w:b/>
              </w:rPr>
            </w:pPr>
          </w:p>
        </w:tc>
      </w:tr>
      <w:tr w:rsidR="00D84FEC" w14:paraId="310CA30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16AE1F0" w14:textId="77777777" w:rsidR="00D84FEC" w:rsidRDefault="00D8318A">
            <w:r>
              <w:t>F</w:t>
            </w:r>
            <w:r w:rsidR="00D84FEC">
              <w:t>1</w:t>
            </w:r>
          </w:p>
          <w:p w14:paraId="3C6A7FB7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CB26CEA" w14:textId="54FA796B" w:rsidR="00D84FEC" w:rsidRDefault="006D07B4">
            <w:pPr>
              <w:rPr>
                <w:bCs/>
              </w:rPr>
            </w:pPr>
            <w:r>
              <w:rPr>
                <w:bCs/>
              </w:rPr>
              <w:t xml:space="preserve">Managing multiple projects. </w:t>
            </w:r>
          </w:p>
          <w:p w14:paraId="44093A41" w14:textId="77777777" w:rsidR="00D84FEC" w:rsidRDefault="00D84FEC">
            <w:pPr>
              <w:rPr>
                <w:b/>
              </w:rPr>
            </w:pPr>
          </w:p>
        </w:tc>
      </w:tr>
    </w:tbl>
    <w:p w14:paraId="4CD663EF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D84FEC" w14:paraId="61038B71" w14:textId="77777777">
        <w:tc>
          <w:tcPr>
            <w:tcW w:w="709" w:type="dxa"/>
            <w:tcBorders>
              <w:top w:val="single" w:sz="4" w:space="0" w:color="auto"/>
            </w:tcBorders>
          </w:tcPr>
          <w:p w14:paraId="57C4AA5B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EC8396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24FF8AB" w14:textId="77777777" w:rsidR="00D84FEC" w:rsidRDefault="00D84FEC" w:rsidP="00186305">
            <w:pPr>
              <w:rPr>
                <w:b/>
              </w:rPr>
            </w:pPr>
          </w:p>
        </w:tc>
      </w:tr>
      <w:tr w:rsidR="00186305" w14:paraId="57BABC95" w14:textId="77777777">
        <w:tc>
          <w:tcPr>
            <w:tcW w:w="709" w:type="dxa"/>
          </w:tcPr>
          <w:p w14:paraId="6009474A" w14:textId="77777777" w:rsidR="00186305" w:rsidRDefault="00186305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5F00C888" w14:textId="77777777" w:rsidR="00186305" w:rsidRDefault="00186305" w:rsidP="00A711A9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3C1A03C4" w14:textId="77777777" w:rsidR="00186305" w:rsidRDefault="00186305" w:rsidP="00A711A9">
            <w:pPr>
              <w:pStyle w:val="Heading3"/>
              <w:rPr>
                <w:b w:val="0"/>
              </w:rPr>
            </w:pPr>
          </w:p>
          <w:p w14:paraId="4D0F416E" w14:textId="77777777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</w:t>
            </w:r>
            <w:proofErr w:type="gramStart"/>
            <w:r>
              <w:rPr>
                <w:bCs/>
              </w:rPr>
              <w:t>particular experience/knowledge</w:t>
            </w:r>
            <w:proofErr w:type="gramEnd"/>
            <w:r>
              <w:rPr>
                <w:bCs/>
              </w:rPr>
              <w:t xml:space="preserve">, skills and behaviours relevant to the position applied for.  These are </w:t>
            </w:r>
          </w:p>
          <w:p w14:paraId="5D4E00E3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1484DBD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47F24C4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356507BA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7FE62C6E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3C436B34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1746B75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6A4B1881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5DF8051F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0EE9700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2C7B5007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1B9D8B7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1BB927D" w14:textId="77777777" w:rsidR="00186305" w:rsidRDefault="00186305" w:rsidP="00A711A9">
            <w:pPr>
              <w:rPr>
                <w:bCs/>
              </w:rPr>
            </w:pPr>
          </w:p>
          <w:p w14:paraId="33EF8D1E" w14:textId="394D7F5D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The job demands the following blend of experience/knowledge, </w:t>
            </w:r>
            <w:proofErr w:type="gramStart"/>
            <w:r>
              <w:rPr>
                <w:bCs/>
              </w:rPr>
              <w:t>skills</w:t>
            </w:r>
            <w:proofErr w:type="gramEnd"/>
            <w:r>
              <w:rPr>
                <w:bCs/>
              </w:rPr>
              <w:t xml:space="preserve"> and behaviours (all are </w:t>
            </w:r>
            <w:r w:rsidR="00895C6D">
              <w:rPr>
                <w:bCs/>
              </w:rPr>
              <w:t>essential,</w:t>
            </w:r>
            <w:r>
              <w:rPr>
                <w:bCs/>
              </w:rPr>
              <w:t xml:space="preserve"> unless otherwise shown and will be assessed by application and/ or interview/assessment):</w:t>
            </w:r>
          </w:p>
          <w:p w14:paraId="08058B39" w14:textId="77777777" w:rsidR="00186305" w:rsidRDefault="00186305" w:rsidP="00A711A9">
            <w:pPr>
              <w:rPr>
                <w:b/>
              </w:rPr>
            </w:pPr>
          </w:p>
        </w:tc>
      </w:tr>
      <w:tr w:rsidR="00186305" w14:paraId="2DCD0211" w14:textId="77777777">
        <w:tc>
          <w:tcPr>
            <w:tcW w:w="709" w:type="dxa"/>
          </w:tcPr>
          <w:p w14:paraId="31E186C8" w14:textId="77777777"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</w:tc>
        <w:tc>
          <w:tcPr>
            <w:tcW w:w="9356" w:type="dxa"/>
            <w:gridSpan w:val="5"/>
          </w:tcPr>
          <w:p w14:paraId="33FC7AA7" w14:textId="0632A42F" w:rsidR="00186305" w:rsidRDefault="00186305">
            <w:pPr>
              <w:pStyle w:val="Heading3"/>
            </w:pPr>
            <w:r>
              <w:t>Experience, Knowledge</w:t>
            </w:r>
            <w:r w:rsidR="00E70B49">
              <w:t>, Skills</w:t>
            </w:r>
            <w:r>
              <w:t xml:space="preserve"> &amp; Qualifications </w:t>
            </w:r>
          </w:p>
          <w:p w14:paraId="77FA23E5" w14:textId="77777777" w:rsidR="00186305" w:rsidRDefault="00186305">
            <w:pPr>
              <w:rPr>
                <w:bCs/>
              </w:rPr>
            </w:pPr>
          </w:p>
          <w:p w14:paraId="29DBD806" w14:textId="5FD144C3" w:rsidR="00E70B49" w:rsidRDefault="00E70B49" w:rsidP="00E70B49">
            <w:pPr>
              <w:rPr>
                <w:b/>
                <w:bCs/>
              </w:rPr>
            </w:pPr>
            <w:r w:rsidRPr="00F132C5">
              <w:rPr>
                <w:b/>
                <w:bCs/>
              </w:rPr>
              <w:t>Essential</w:t>
            </w:r>
          </w:p>
          <w:p w14:paraId="7A47D4B0" w14:textId="77777777" w:rsidR="00E70B49" w:rsidRPr="00F132C5" w:rsidRDefault="00E70B49" w:rsidP="00E70B49">
            <w:pPr>
              <w:rPr>
                <w:b/>
                <w:bCs/>
              </w:rPr>
            </w:pPr>
          </w:p>
          <w:p w14:paraId="71FB1CD1" w14:textId="77777777" w:rsidR="00E70B49" w:rsidRDefault="00E70B49" w:rsidP="00E70B49">
            <w:r>
              <w:t>Proven experience in designing and creating eLearning content.</w:t>
            </w:r>
          </w:p>
          <w:p w14:paraId="051F5B20" w14:textId="77777777" w:rsidR="00E70B49" w:rsidRDefault="00E70B49" w:rsidP="00E70B49"/>
          <w:p w14:paraId="498D786F" w14:textId="30B75AB3" w:rsidR="00E70B49" w:rsidRDefault="00E70B49" w:rsidP="00E70B49">
            <w:r>
              <w:t xml:space="preserve">Experienced in using Articulate Storyline to create courses. </w:t>
            </w:r>
          </w:p>
          <w:p w14:paraId="186140A6" w14:textId="77777777" w:rsidR="00E70B49" w:rsidRDefault="00E70B49" w:rsidP="00E70B49"/>
          <w:p w14:paraId="53521390" w14:textId="1EF782CA" w:rsidR="00E70B49" w:rsidRDefault="00E70B49" w:rsidP="00E70B49">
            <w:r>
              <w:t xml:space="preserve">Experienced in using the Adobe Creative Suite: Audition, Premier Pro, Captivate </w:t>
            </w:r>
          </w:p>
          <w:p w14:paraId="3D72037E" w14:textId="77777777" w:rsidR="00E70B49" w:rsidRDefault="00E70B49" w:rsidP="00E70B49"/>
          <w:p w14:paraId="0EC561F8" w14:textId="6FC32677" w:rsidR="00E70B49" w:rsidRDefault="00E70B49" w:rsidP="00E70B49">
            <w:r>
              <w:t>Proven experience in scripting and creating storyboards for eLearning</w:t>
            </w:r>
            <w:r w:rsidR="00675518">
              <w:t>/courses</w:t>
            </w:r>
            <w:r>
              <w:t xml:space="preserve">. </w:t>
            </w:r>
          </w:p>
          <w:p w14:paraId="50402434" w14:textId="77777777" w:rsidR="00E70B49" w:rsidRDefault="00E70B49" w:rsidP="00E70B49"/>
          <w:p w14:paraId="454C14BA" w14:textId="59FCBF34" w:rsidR="00E70B49" w:rsidRDefault="00E70B49" w:rsidP="00E70B49">
            <w:r>
              <w:t>Experience of working with Subject Matter Experts to define storyboard content.</w:t>
            </w:r>
          </w:p>
          <w:p w14:paraId="39D9DC27" w14:textId="77777777" w:rsidR="00E70B49" w:rsidRDefault="00E70B49" w:rsidP="00E70B49"/>
          <w:p w14:paraId="12C3EECD" w14:textId="47B9B176" w:rsidR="00E70B49" w:rsidRDefault="00E70B49" w:rsidP="00E70B49">
            <w:r>
              <w:t>Excellent written and communication skills.</w:t>
            </w:r>
          </w:p>
          <w:p w14:paraId="1B568B96" w14:textId="77777777" w:rsidR="00E70B49" w:rsidRDefault="00E70B49" w:rsidP="00E70B49"/>
          <w:p w14:paraId="01ACF00A" w14:textId="2084FAB2" w:rsidR="00E70B49" w:rsidRDefault="00E70B49" w:rsidP="00E70B49">
            <w:r>
              <w:t xml:space="preserve">Excellent project and time management skills. </w:t>
            </w:r>
          </w:p>
          <w:p w14:paraId="4352D412" w14:textId="77777777" w:rsidR="00E70B49" w:rsidRDefault="00E70B49" w:rsidP="00E70B49">
            <w:pPr>
              <w:rPr>
                <w:b/>
                <w:bCs/>
              </w:rPr>
            </w:pPr>
          </w:p>
          <w:p w14:paraId="5C8AE4E7" w14:textId="77777777" w:rsidR="00675518" w:rsidRDefault="00675518" w:rsidP="00E70B49">
            <w:pPr>
              <w:rPr>
                <w:b/>
                <w:bCs/>
              </w:rPr>
            </w:pPr>
          </w:p>
          <w:p w14:paraId="56E61DF9" w14:textId="77777777" w:rsidR="00675518" w:rsidRDefault="00675518" w:rsidP="00E70B49">
            <w:pPr>
              <w:rPr>
                <w:b/>
                <w:bCs/>
              </w:rPr>
            </w:pPr>
          </w:p>
          <w:p w14:paraId="339CCE80" w14:textId="77777777" w:rsidR="00675518" w:rsidRDefault="00675518" w:rsidP="00E70B49">
            <w:pPr>
              <w:rPr>
                <w:b/>
                <w:bCs/>
              </w:rPr>
            </w:pPr>
          </w:p>
          <w:p w14:paraId="32E703DD" w14:textId="77777777" w:rsidR="00675518" w:rsidRDefault="00675518" w:rsidP="00E70B49">
            <w:pPr>
              <w:rPr>
                <w:b/>
                <w:bCs/>
              </w:rPr>
            </w:pPr>
          </w:p>
          <w:p w14:paraId="0FF6473F" w14:textId="77777777" w:rsidR="00675518" w:rsidRDefault="00675518" w:rsidP="00E70B49">
            <w:pPr>
              <w:rPr>
                <w:b/>
                <w:bCs/>
              </w:rPr>
            </w:pPr>
          </w:p>
          <w:p w14:paraId="628160A2" w14:textId="638C145E" w:rsidR="00E70B49" w:rsidRDefault="00E70B49" w:rsidP="00E70B49">
            <w:pPr>
              <w:rPr>
                <w:b/>
                <w:bCs/>
              </w:rPr>
            </w:pPr>
            <w:r w:rsidRPr="00F132C5">
              <w:rPr>
                <w:b/>
                <w:bCs/>
              </w:rPr>
              <w:lastRenderedPageBreak/>
              <w:t>Desirable</w:t>
            </w:r>
          </w:p>
          <w:p w14:paraId="36A69476" w14:textId="77777777" w:rsidR="006D38AA" w:rsidRDefault="006D38AA" w:rsidP="00E70B49"/>
          <w:p w14:paraId="18651F1E" w14:textId="5B9E9D6A" w:rsidR="00E70B49" w:rsidRDefault="00E70B49" w:rsidP="00E70B49">
            <w:r>
              <w:t>Experience of filming creative content using DSLR cameras and lighting equipment.</w:t>
            </w:r>
          </w:p>
          <w:p w14:paraId="4AE358DA" w14:textId="77777777" w:rsidR="00E70B49" w:rsidRDefault="00E70B49" w:rsidP="00E70B49"/>
          <w:p w14:paraId="7A677A77" w14:textId="1491D2C0" w:rsidR="00E70B49" w:rsidRDefault="00E70B49" w:rsidP="00E70B49">
            <w:r>
              <w:t xml:space="preserve">Ability to create graphics using </w:t>
            </w:r>
            <w:r w:rsidR="00681EFB">
              <w:t xml:space="preserve">software such as </w:t>
            </w:r>
            <w:r>
              <w:t>Adobe Creative Suite</w:t>
            </w:r>
            <w:r w:rsidR="00675518">
              <w:t xml:space="preserve"> </w:t>
            </w:r>
            <w:proofErr w:type="gramStart"/>
            <w:r w:rsidR="00675518">
              <w:t>i.e.</w:t>
            </w:r>
            <w:proofErr w:type="gramEnd"/>
            <w:r w:rsidR="00675518">
              <w:t xml:space="preserve"> Illustrator</w:t>
            </w:r>
            <w:r>
              <w:t>.</w:t>
            </w:r>
          </w:p>
          <w:p w14:paraId="07E4BE6C" w14:textId="77777777" w:rsidR="00E70B49" w:rsidRDefault="00E70B49" w:rsidP="00E70B49"/>
          <w:p w14:paraId="6ED22CC0" w14:textId="0ED476F8" w:rsidR="00E70B49" w:rsidRDefault="00E70B49" w:rsidP="00E70B49">
            <w:r>
              <w:t>Experience of administrating an LMS.</w:t>
            </w:r>
          </w:p>
          <w:p w14:paraId="1148545B" w14:textId="77777777" w:rsidR="00E70B49" w:rsidRDefault="00E70B49" w:rsidP="00E70B49"/>
          <w:p w14:paraId="100BB5F8" w14:textId="6D69DCCB" w:rsidR="00E70B49" w:rsidRDefault="00E70B49" w:rsidP="00E70B49">
            <w:r>
              <w:t>Experience of using a LMS authoring tool to create eLearning content.</w:t>
            </w:r>
          </w:p>
          <w:p w14:paraId="00AC06CA" w14:textId="77777777" w:rsidR="00E70B49" w:rsidRDefault="00E70B49" w:rsidP="00E70B49"/>
          <w:p w14:paraId="2C509415" w14:textId="631F1F56" w:rsidR="00E70B49" w:rsidRDefault="00E70B49" w:rsidP="00E70B49">
            <w:r>
              <w:t>Experience of using Adobe After Effects</w:t>
            </w:r>
            <w:r w:rsidR="00681EFB">
              <w:t>, or equivalent</w:t>
            </w:r>
            <w:r>
              <w:t>.</w:t>
            </w:r>
          </w:p>
          <w:p w14:paraId="5CCACF93" w14:textId="77777777" w:rsidR="00E70B49" w:rsidRDefault="00E70B49" w:rsidP="00E70B49"/>
          <w:p w14:paraId="2A4DAAD1" w14:textId="628D2B81" w:rsidR="00E70B49" w:rsidRDefault="00E70B49" w:rsidP="00E70B49">
            <w:r>
              <w:t>Confident in hosting webinar training sessions.</w:t>
            </w:r>
          </w:p>
          <w:p w14:paraId="5BCBA02F" w14:textId="77777777" w:rsidR="00186305" w:rsidRDefault="00186305">
            <w:pPr>
              <w:rPr>
                <w:b/>
              </w:rPr>
            </w:pPr>
          </w:p>
        </w:tc>
      </w:tr>
      <w:tr w:rsidR="00626E01" w14:paraId="1F45C9C0" w14:textId="77777777" w:rsidTr="00786F40">
        <w:tc>
          <w:tcPr>
            <w:tcW w:w="709" w:type="dxa"/>
          </w:tcPr>
          <w:p w14:paraId="6E2B466E" w14:textId="77777777" w:rsidR="00626E01" w:rsidRDefault="00186305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0D39E1ED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009CED3C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5B6AADA4" w14:textId="77777777" w:rsidTr="00786F40">
        <w:tc>
          <w:tcPr>
            <w:tcW w:w="709" w:type="dxa"/>
          </w:tcPr>
          <w:p w14:paraId="53599202" w14:textId="77777777" w:rsidR="00626E01" w:rsidRDefault="00186305" w:rsidP="00786F40">
            <w:r>
              <w:t>H1</w:t>
            </w:r>
          </w:p>
          <w:p w14:paraId="2E43321A" w14:textId="77777777" w:rsidR="00626E01" w:rsidRDefault="00626E01" w:rsidP="00786F40"/>
        </w:tc>
        <w:tc>
          <w:tcPr>
            <w:tcW w:w="3970" w:type="dxa"/>
            <w:gridSpan w:val="2"/>
          </w:tcPr>
          <w:p w14:paraId="62E5E9A8" w14:textId="220DD38F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A80BAC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2941C68C" w14:textId="77777777" w:rsidR="00626E01" w:rsidRDefault="00626E01" w:rsidP="00786F40"/>
        </w:tc>
      </w:tr>
      <w:tr w:rsidR="00626E01" w14:paraId="36983803" w14:textId="77777777" w:rsidTr="00786F40">
        <w:tc>
          <w:tcPr>
            <w:tcW w:w="709" w:type="dxa"/>
          </w:tcPr>
          <w:p w14:paraId="2694630B" w14:textId="77777777" w:rsidR="00626E01" w:rsidRDefault="00186305" w:rsidP="00786F40">
            <w:r>
              <w:t>H2</w:t>
            </w:r>
          </w:p>
          <w:p w14:paraId="25A85724" w14:textId="77777777" w:rsidR="00626E01" w:rsidRDefault="00626E01" w:rsidP="00786F40"/>
        </w:tc>
        <w:tc>
          <w:tcPr>
            <w:tcW w:w="3970" w:type="dxa"/>
            <w:gridSpan w:val="2"/>
          </w:tcPr>
          <w:p w14:paraId="4623D81E" w14:textId="7F6E0BBE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A80BAC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6826E125" w14:textId="77777777" w:rsidR="00626E01" w:rsidRDefault="00626E01" w:rsidP="00786F40"/>
        </w:tc>
      </w:tr>
      <w:tr w:rsidR="00626E01" w14:paraId="3A2E1C45" w14:textId="77777777" w:rsidTr="00786F40">
        <w:tc>
          <w:tcPr>
            <w:tcW w:w="709" w:type="dxa"/>
          </w:tcPr>
          <w:p w14:paraId="08A99054" w14:textId="77777777" w:rsidR="00626E01" w:rsidRDefault="00186305" w:rsidP="00786F40">
            <w:r>
              <w:t>H3</w:t>
            </w:r>
          </w:p>
          <w:p w14:paraId="6C1293B2" w14:textId="77777777" w:rsidR="00626E01" w:rsidRDefault="00626E01" w:rsidP="00786F40"/>
        </w:tc>
        <w:tc>
          <w:tcPr>
            <w:tcW w:w="3970" w:type="dxa"/>
            <w:gridSpan w:val="2"/>
          </w:tcPr>
          <w:p w14:paraId="1FB901D0" w14:textId="2614F7B6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A80BAC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17873CA4" w14:textId="77777777" w:rsidR="00626E01" w:rsidRDefault="00626E01" w:rsidP="00786F40"/>
        </w:tc>
      </w:tr>
      <w:tr w:rsidR="00626E01" w14:paraId="5AA811EC" w14:textId="77777777" w:rsidTr="00786F40">
        <w:tc>
          <w:tcPr>
            <w:tcW w:w="709" w:type="dxa"/>
          </w:tcPr>
          <w:p w14:paraId="15FF61DB" w14:textId="77777777" w:rsidR="00626E01" w:rsidRDefault="00186305" w:rsidP="00786F40">
            <w:r>
              <w:t>H4</w:t>
            </w:r>
          </w:p>
        </w:tc>
        <w:tc>
          <w:tcPr>
            <w:tcW w:w="3970" w:type="dxa"/>
            <w:gridSpan w:val="2"/>
          </w:tcPr>
          <w:p w14:paraId="0159B96C" w14:textId="54455EBA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A80BAC">
              <w:rPr>
                <w:b w:val="0"/>
              </w:rPr>
              <w:t xml:space="preserve"> None</w:t>
            </w:r>
          </w:p>
          <w:p w14:paraId="6A2B13D0" w14:textId="77777777" w:rsidR="00626E01" w:rsidRDefault="00626E01" w:rsidP="00786F40"/>
        </w:tc>
        <w:tc>
          <w:tcPr>
            <w:tcW w:w="5386" w:type="dxa"/>
            <w:gridSpan w:val="3"/>
          </w:tcPr>
          <w:p w14:paraId="11A3F985" w14:textId="77777777" w:rsidR="00626E01" w:rsidRDefault="00626E01" w:rsidP="00786F40"/>
        </w:tc>
      </w:tr>
      <w:tr w:rsidR="00626E01" w14:paraId="62B92605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7CC463D2" w14:textId="77777777" w:rsidR="00626E01" w:rsidRDefault="00186305" w:rsidP="00786F40">
            <w: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15366E5F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6434E862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5CC3E871" w14:textId="77777777" w:rsidR="00626E01" w:rsidRDefault="00626E01" w:rsidP="00786F40"/>
        </w:tc>
      </w:tr>
      <w:tr w:rsidR="00D84FEC" w14:paraId="6AE6F2C4" w14:textId="77777777">
        <w:tc>
          <w:tcPr>
            <w:tcW w:w="709" w:type="dxa"/>
            <w:tcBorders>
              <w:top w:val="single" w:sz="4" w:space="0" w:color="auto"/>
            </w:tcBorders>
          </w:tcPr>
          <w:p w14:paraId="73F46807" w14:textId="77777777" w:rsidR="00D84FEC" w:rsidRDefault="00186305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247C91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16F90950" w14:textId="77777777" w:rsidR="00D84FEC" w:rsidRDefault="00D84FEC">
            <w:pPr>
              <w:rPr>
                <w:b/>
              </w:rPr>
            </w:pPr>
          </w:p>
        </w:tc>
      </w:tr>
      <w:tr w:rsidR="00D84FEC" w14:paraId="728CC2E1" w14:textId="77777777">
        <w:tc>
          <w:tcPr>
            <w:tcW w:w="709" w:type="dxa"/>
          </w:tcPr>
          <w:p w14:paraId="38FC3C98" w14:textId="77777777" w:rsidR="00D84FEC" w:rsidRDefault="00186305">
            <w:r>
              <w:t>I1</w:t>
            </w:r>
          </w:p>
        </w:tc>
        <w:tc>
          <w:tcPr>
            <w:tcW w:w="3261" w:type="dxa"/>
          </w:tcPr>
          <w:p w14:paraId="3FAD6291" w14:textId="77777777" w:rsidR="00D84FEC" w:rsidRDefault="00D84FEC">
            <w:r>
              <w:t>Prepared By:</w:t>
            </w:r>
          </w:p>
          <w:p w14:paraId="79AB3C39" w14:textId="77777777" w:rsidR="00D84FEC" w:rsidRDefault="00D84FEC"/>
        </w:tc>
        <w:tc>
          <w:tcPr>
            <w:tcW w:w="2126" w:type="dxa"/>
            <w:gridSpan w:val="2"/>
          </w:tcPr>
          <w:p w14:paraId="393257F6" w14:textId="19D563B3" w:rsidR="00D84FEC" w:rsidRDefault="00675518">
            <w:r>
              <w:t>John Cottiss</w:t>
            </w:r>
          </w:p>
        </w:tc>
        <w:tc>
          <w:tcPr>
            <w:tcW w:w="851" w:type="dxa"/>
          </w:tcPr>
          <w:p w14:paraId="5B653894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55387927" w14:textId="3E7D6F40" w:rsidR="00D84FEC" w:rsidRDefault="00675518">
            <w:r>
              <w:t>04/01/23</w:t>
            </w:r>
          </w:p>
        </w:tc>
      </w:tr>
      <w:tr w:rsidR="00D84FEC" w14:paraId="40AD20AD" w14:textId="77777777">
        <w:tc>
          <w:tcPr>
            <w:tcW w:w="709" w:type="dxa"/>
          </w:tcPr>
          <w:p w14:paraId="1D1D194B" w14:textId="77777777" w:rsidR="00D84FEC" w:rsidRDefault="00186305">
            <w:r>
              <w:t>I2</w:t>
            </w:r>
          </w:p>
        </w:tc>
        <w:tc>
          <w:tcPr>
            <w:tcW w:w="3261" w:type="dxa"/>
          </w:tcPr>
          <w:p w14:paraId="006006ED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7EF659CE" w14:textId="77777777" w:rsidR="00D84FEC" w:rsidRDefault="00D84FEC"/>
        </w:tc>
        <w:tc>
          <w:tcPr>
            <w:tcW w:w="2126" w:type="dxa"/>
            <w:gridSpan w:val="2"/>
          </w:tcPr>
          <w:p w14:paraId="4BE03E61" w14:textId="2C60AC06" w:rsidR="00D84FEC" w:rsidRDefault="00681EFB">
            <w:r>
              <w:t>Gregory Tallent</w:t>
            </w:r>
          </w:p>
        </w:tc>
        <w:tc>
          <w:tcPr>
            <w:tcW w:w="851" w:type="dxa"/>
          </w:tcPr>
          <w:p w14:paraId="74C5F1EA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68DEA6AD" w14:textId="755C373F" w:rsidR="00D84FEC" w:rsidRDefault="00681EFB">
            <w:r>
              <w:t>06/01/23</w:t>
            </w:r>
          </w:p>
        </w:tc>
      </w:tr>
    </w:tbl>
    <w:p w14:paraId="4CCB60EB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37B9D6D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1E992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186305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A437B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0351438B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2CF9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2626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69569EE4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E6C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9BAA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8F0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A2BD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101C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E9A3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34A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6C0546D8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A81E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60BB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BC63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107C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514B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7C69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B0F4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128278FD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BAD94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20BEC9D4" w14:textId="77777777" w:rsidR="00834DE6" w:rsidRPr="00046324" w:rsidRDefault="00186305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51934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E8C96D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6ECB167F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84A1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44F1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00D7B86E" w14:textId="4DC9623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r w:rsidR="00895C6D" w:rsidRPr="00046324">
              <w:rPr>
                <w:rFonts w:cs="Arial"/>
                <w:szCs w:val="22"/>
              </w:rPr>
              <w:t>of, and</w:t>
            </w:r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62FEB5BB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AEB5F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4374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7EC6581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7535ED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BA8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6013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97BB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BE21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C5DB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665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A921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67EF1BD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691EF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D5B58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301E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C8B0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E676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1CEC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6ABF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B0CAE06" w14:textId="77777777" w:rsidR="00D84FEC" w:rsidRDefault="00D84FEC" w:rsidP="00834DE6"/>
    <w:sectPr w:rsidR="00D84FEC" w:rsidSect="003350AD">
      <w:headerReference w:type="even" r:id="rId11"/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8181" w14:textId="77777777" w:rsidR="00DA6276" w:rsidRDefault="00DA6276">
      <w:r>
        <w:separator/>
      </w:r>
    </w:p>
  </w:endnote>
  <w:endnote w:type="continuationSeparator" w:id="0">
    <w:p w14:paraId="1121258B" w14:textId="77777777" w:rsidR="00DA6276" w:rsidRDefault="00DA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0113" w14:textId="35892140" w:rsidR="005D206C" w:rsidRPr="003350AD" w:rsidRDefault="005D206C">
    <w:pPr>
      <w:pStyle w:val="Footer"/>
      <w:rPr>
        <w:rStyle w:val="PageNumber"/>
        <w:sz w:val="16"/>
        <w:szCs w:val="16"/>
      </w:rPr>
    </w:pPr>
    <w:r w:rsidRPr="003350AD">
      <w:rPr>
        <w:sz w:val="16"/>
        <w:szCs w:val="16"/>
      </w:rPr>
      <w:tab/>
    </w:r>
    <w:r w:rsidR="0076484F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PAGE </w:instrText>
    </w:r>
    <w:r w:rsidR="0076484F" w:rsidRPr="003350AD">
      <w:rPr>
        <w:rStyle w:val="PageNumber"/>
        <w:sz w:val="16"/>
        <w:szCs w:val="16"/>
      </w:rPr>
      <w:fldChar w:fldCharType="separate"/>
    </w:r>
    <w:r w:rsidR="008507D7">
      <w:rPr>
        <w:rStyle w:val="PageNumber"/>
        <w:noProof/>
        <w:sz w:val="16"/>
        <w:szCs w:val="16"/>
      </w:rPr>
      <w:t>5</w:t>
    </w:r>
    <w:r w:rsidR="0076484F" w:rsidRPr="003350AD">
      <w:rPr>
        <w:rStyle w:val="PageNumber"/>
        <w:sz w:val="16"/>
        <w:szCs w:val="16"/>
      </w:rPr>
      <w:fldChar w:fldCharType="end"/>
    </w:r>
    <w:r w:rsidRPr="003350AD">
      <w:rPr>
        <w:rStyle w:val="PageNumber"/>
        <w:sz w:val="16"/>
        <w:szCs w:val="16"/>
      </w:rPr>
      <w:t xml:space="preserve"> of </w:t>
    </w:r>
    <w:r w:rsidR="0076484F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NUMPAGES </w:instrText>
    </w:r>
    <w:r w:rsidR="0076484F" w:rsidRPr="003350AD">
      <w:rPr>
        <w:rStyle w:val="PageNumber"/>
        <w:sz w:val="16"/>
        <w:szCs w:val="16"/>
      </w:rPr>
      <w:fldChar w:fldCharType="separate"/>
    </w:r>
    <w:r w:rsidR="008507D7">
      <w:rPr>
        <w:rStyle w:val="PageNumber"/>
        <w:noProof/>
        <w:sz w:val="16"/>
        <w:szCs w:val="16"/>
      </w:rPr>
      <w:t>5</w:t>
    </w:r>
    <w:r w:rsidR="0076484F" w:rsidRPr="003350AD">
      <w:rPr>
        <w:rStyle w:val="PageNumber"/>
        <w:sz w:val="16"/>
        <w:szCs w:val="16"/>
      </w:rPr>
      <w:fldChar w:fldCharType="end"/>
    </w:r>
  </w:p>
  <w:p w14:paraId="7F6A223F" w14:textId="54F2FB4A" w:rsidR="005D206C" w:rsidRPr="003350AD" w:rsidRDefault="00E70B49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>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6A16" w14:textId="77777777" w:rsidR="00DA6276" w:rsidRDefault="00DA6276">
      <w:r>
        <w:separator/>
      </w:r>
    </w:p>
  </w:footnote>
  <w:footnote w:type="continuationSeparator" w:id="0">
    <w:p w14:paraId="705C2DFF" w14:textId="77777777" w:rsidR="00DA6276" w:rsidRDefault="00DA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9AC4" w14:textId="77777777" w:rsidR="005D206C" w:rsidRDefault="007648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20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E8275F" w14:textId="77777777" w:rsidR="005D206C" w:rsidRDefault="005D2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32DF" w14:textId="77777777" w:rsidR="005D206C" w:rsidRDefault="005D206C">
    <w:pPr>
      <w:pStyle w:val="Header"/>
    </w:pPr>
    <w:r w:rsidRPr="0083535D">
      <w:rPr>
        <w:noProof/>
        <w:lang w:eastAsia="en-GB"/>
      </w:rPr>
      <w:drawing>
        <wp:inline distT="0" distB="0" distL="0" distR="0" wp14:anchorId="3FCA3C44" wp14:editId="4C76D0D9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CC50E1" w14:textId="77777777" w:rsidR="005D206C" w:rsidRDefault="005D206C">
    <w:pPr>
      <w:pStyle w:val="Header"/>
    </w:pPr>
  </w:p>
  <w:p w14:paraId="1A47A69A" w14:textId="77777777" w:rsidR="005D206C" w:rsidRDefault="005D206C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9CF13C6" w14:textId="77777777" w:rsidR="005D206C" w:rsidRDefault="005D2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9710524">
    <w:abstractNumId w:val="2"/>
  </w:num>
  <w:num w:numId="2" w16cid:durableId="1699744727">
    <w:abstractNumId w:val="4"/>
  </w:num>
  <w:num w:numId="3" w16cid:durableId="445395331">
    <w:abstractNumId w:val="3"/>
  </w:num>
  <w:num w:numId="4" w16cid:durableId="1672484667">
    <w:abstractNumId w:val="1"/>
  </w:num>
  <w:num w:numId="5" w16cid:durableId="1594902154">
    <w:abstractNumId w:val="7"/>
  </w:num>
  <w:num w:numId="6" w16cid:durableId="864564598">
    <w:abstractNumId w:val="9"/>
  </w:num>
  <w:num w:numId="7" w16cid:durableId="598829325">
    <w:abstractNumId w:val="0"/>
  </w:num>
  <w:num w:numId="8" w16cid:durableId="209537724">
    <w:abstractNumId w:val="5"/>
  </w:num>
  <w:num w:numId="9" w16cid:durableId="1381978526">
    <w:abstractNumId w:val="6"/>
  </w:num>
  <w:num w:numId="10" w16cid:durableId="1186559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33F44"/>
    <w:rsid w:val="00040E0D"/>
    <w:rsid w:val="00044C20"/>
    <w:rsid w:val="000712DC"/>
    <w:rsid w:val="000839C6"/>
    <w:rsid w:val="00097F59"/>
    <w:rsid w:val="000B753F"/>
    <w:rsid w:val="000F7991"/>
    <w:rsid w:val="001207BE"/>
    <w:rsid w:val="00123196"/>
    <w:rsid w:val="00133494"/>
    <w:rsid w:val="00186305"/>
    <w:rsid w:val="001A6D89"/>
    <w:rsid w:val="001F19A9"/>
    <w:rsid w:val="00224449"/>
    <w:rsid w:val="00251073"/>
    <w:rsid w:val="002734C2"/>
    <w:rsid w:val="00276134"/>
    <w:rsid w:val="00283F9C"/>
    <w:rsid w:val="002B03E4"/>
    <w:rsid w:val="003350AD"/>
    <w:rsid w:val="0033563F"/>
    <w:rsid w:val="00366033"/>
    <w:rsid w:val="00373A9A"/>
    <w:rsid w:val="00375062"/>
    <w:rsid w:val="003767F8"/>
    <w:rsid w:val="003A2EC2"/>
    <w:rsid w:val="003D2295"/>
    <w:rsid w:val="004006DA"/>
    <w:rsid w:val="00400957"/>
    <w:rsid w:val="00404993"/>
    <w:rsid w:val="00440313"/>
    <w:rsid w:val="004540EB"/>
    <w:rsid w:val="00455D21"/>
    <w:rsid w:val="00462C72"/>
    <w:rsid w:val="00465896"/>
    <w:rsid w:val="004F6290"/>
    <w:rsid w:val="0054462B"/>
    <w:rsid w:val="00547A39"/>
    <w:rsid w:val="005576E8"/>
    <w:rsid w:val="00563B9E"/>
    <w:rsid w:val="005850A5"/>
    <w:rsid w:val="005903EA"/>
    <w:rsid w:val="00594A45"/>
    <w:rsid w:val="005D206C"/>
    <w:rsid w:val="005D57B8"/>
    <w:rsid w:val="006042CE"/>
    <w:rsid w:val="006132AF"/>
    <w:rsid w:val="00626E01"/>
    <w:rsid w:val="00655B6F"/>
    <w:rsid w:val="006652F8"/>
    <w:rsid w:val="00675296"/>
    <w:rsid w:val="00675518"/>
    <w:rsid w:val="00676E5A"/>
    <w:rsid w:val="00681EFB"/>
    <w:rsid w:val="006822A7"/>
    <w:rsid w:val="00684BF2"/>
    <w:rsid w:val="006D07B4"/>
    <w:rsid w:val="006D38AA"/>
    <w:rsid w:val="00745F30"/>
    <w:rsid w:val="0076484F"/>
    <w:rsid w:val="00771DC5"/>
    <w:rsid w:val="00786F40"/>
    <w:rsid w:val="0079548B"/>
    <w:rsid w:val="0080054D"/>
    <w:rsid w:val="00834DE6"/>
    <w:rsid w:val="0083535D"/>
    <w:rsid w:val="008507D7"/>
    <w:rsid w:val="00867192"/>
    <w:rsid w:val="00877FB6"/>
    <w:rsid w:val="00895C6D"/>
    <w:rsid w:val="008B3C97"/>
    <w:rsid w:val="008C1C4E"/>
    <w:rsid w:val="0091174B"/>
    <w:rsid w:val="00977FD8"/>
    <w:rsid w:val="009847F4"/>
    <w:rsid w:val="009A389A"/>
    <w:rsid w:val="009A6E46"/>
    <w:rsid w:val="009B501B"/>
    <w:rsid w:val="009C21AD"/>
    <w:rsid w:val="009E14D2"/>
    <w:rsid w:val="00A1285D"/>
    <w:rsid w:val="00A13364"/>
    <w:rsid w:val="00A24231"/>
    <w:rsid w:val="00A259D2"/>
    <w:rsid w:val="00A63813"/>
    <w:rsid w:val="00A641ED"/>
    <w:rsid w:val="00A74644"/>
    <w:rsid w:val="00A75EA2"/>
    <w:rsid w:val="00A80BAC"/>
    <w:rsid w:val="00A917C0"/>
    <w:rsid w:val="00AD7490"/>
    <w:rsid w:val="00AF7983"/>
    <w:rsid w:val="00B14767"/>
    <w:rsid w:val="00B1706A"/>
    <w:rsid w:val="00B302E4"/>
    <w:rsid w:val="00B52106"/>
    <w:rsid w:val="00BA0F90"/>
    <w:rsid w:val="00BA2F61"/>
    <w:rsid w:val="00BB1CC0"/>
    <w:rsid w:val="00BB4848"/>
    <w:rsid w:val="00BB7ED9"/>
    <w:rsid w:val="00BD4042"/>
    <w:rsid w:val="00BF4F69"/>
    <w:rsid w:val="00C642E5"/>
    <w:rsid w:val="00C74506"/>
    <w:rsid w:val="00CE74EA"/>
    <w:rsid w:val="00D24276"/>
    <w:rsid w:val="00D31E5D"/>
    <w:rsid w:val="00D324EA"/>
    <w:rsid w:val="00D64F34"/>
    <w:rsid w:val="00D8318A"/>
    <w:rsid w:val="00D84FEC"/>
    <w:rsid w:val="00DA544F"/>
    <w:rsid w:val="00DA6276"/>
    <w:rsid w:val="00DD0735"/>
    <w:rsid w:val="00DF2346"/>
    <w:rsid w:val="00DF3F9A"/>
    <w:rsid w:val="00E421E8"/>
    <w:rsid w:val="00E70B49"/>
    <w:rsid w:val="00ED3DA3"/>
    <w:rsid w:val="00ED4D2C"/>
    <w:rsid w:val="00EE0867"/>
    <w:rsid w:val="00EF539C"/>
    <w:rsid w:val="00EF67E0"/>
    <w:rsid w:val="00F049B7"/>
    <w:rsid w:val="00F26206"/>
    <w:rsid w:val="00F528A5"/>
    <w:rsid w:val="00F7378A"/>
    <w:rsid w:val="00F8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CACD"/>
  <w15:docId w15:val="{204A2621-7B3E-4332-8961-DFC6C2D9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ED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B7ED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B7ED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B7ED9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7E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7E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7ED9"/>
  </w:style>
  <w:style w:type="paragraph" w:customStyle="1" w:styleId="Default">
    <w:name w:val="Default"/>
    <w:rsid w:val="00BB7ED9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B1CC0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B1CC0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86305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592f3f-f4b4-404c-9adc-1a38b16317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3F4875285A040AEDDE231AAE49B61" ma:contentTypeVersion="15" ma:contentTypeDescription="Create a new document." ma:contentTypeScope="" ma:versionID="540eb46bce56b7d8bf97b0b607747349">
  <xsd:schema xmlns:xsd="http://www.w3.org/2001/XMLSchema" xmlns:xs="http://www.w3.org/2001/XMLSchema" xmlns:p="http://schemas.microsoft.com/office/2006/metadata/properties" xmlns:ns3="cc592f3f-f4b4-404c-9adc-1a38b16317e6" xmlns:ns4="a83674bf-d73a-4e45-b558-4b08eb458862" targetNamespace="http://schemas.microsoft.com/office/2006/metadata/properties" ma:root="true" ma:fieldsID="f3ddbce402f0f94696d8b6ec356128bd" ns3:_="" ns4:_="">
    <xsd:import namespace="cc592f3f-f4b4-404c-9adc-1a38b16317e6"/>
    <xsd:import namespace="a83674bf-d73a-4e45-b558-4b08eb458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92f3f-f4b4-404c-9adc-1a38b1631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674bf-d73a-4e45-b558-4b08eb458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36286-3038-45CC-8A38-59ED33402F55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a83674bf-d73a-4e45-b558-4b08eb458862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c592f3f-f4b4-404c-9adc-1a38b16317e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853590-8204-43BC-A7F9-47EF00EEC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31864-1E41-497F-943D-3B9570EAD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92f3f-f4b4-404c-9adc-1a38b16317e6"/>
    <ds:schemaRef ds:uri="a83674bf-d73a-4e45-b558-4b08eb458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2DB628-DE29-4C7C-9E1B-F39AE85F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4676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2018-05-31T10:23:00Z</cp:lastPrinted>
  <dcterms:created xsi:type="dcterms:W3CDTF">2023-01-06T17:09:00Z</dcterms:created>
  <dcterms:modified xsi:type="dcterms:W3CDTF">2023-01-06T17:09:00Z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0x01010029A3F4875285A040AEDDE231AAE49B61</vt:lpwstr>
  </property>
  <property fmtid="{D5CDD505-2E9C-101B-9397-08002B2CF9AE}" pid="6" name="GrammarlyDocumentId">
    <vt:lpwstr>a6262995986c6dd1aa1cc2922f30d51422346cc5b91f17919568da436e646d46</vt:lpwstr>
  </property>
</Properties>
</file>