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1417"/>
        <w:gridCol w:w="567"/>
        <w:gridCol w:w="709"/>
        <w:gridCol w:w="779"/>
        <w:gridCol w:w="744"/>
        <w:gridCol w:w="745"/>
      </w:tblGrid>
      <w:tr w:rsidR="00D84FEC">
        <w:tc>
          <w:tcPr>
            <w:tcW w:w="709" w:type="dxa"/>
            <w:tcBorders>
              <w:top w:val="single" w:sz="4" w:space="0" w:color="auto"/>
            </w:tcBorders>
          </w:tcPr>
          <w:p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D84FEC">
        <w:tc>
          <w:tcPr>
            <w:tcW w:w="709" w:type="dxa"/>
          </w:tcPr>
          <w:p w:rsidR="00D84FEC" w:rsidRDefault="00D84FEC"/>
        </w:tc>
        <w:tc>
          <w:tcPr>
            <w:tcW w:w="2127" w:type="dxa"/>
          </w:tcPr>
          <w:p w:rsidR="00D84FEC" w:rsidRDefault="00D84FEC">
            <w:r>
              <w:t>Job Title:</w:t>
            </w:r>
          </w:p>
        </w:tc>
        <w:tc>
          <w:tcPr>
            <w:tcW w:w="2268" w:type="dxa"/>
          </w:tcPr>
          <w:p w:rsidR="00D84FEC" w:rsidRDefault="00BD17E6">
            <w:r>
              <w:t xml:space="preserve">Passenger Services </w:t>
            </w:r>
            <w:r w:rsidR="004B5597">
              <w:t xml:space="preserve">Roster Manager </w:t>
            </w:r>
          </w:p>
          <w:p w:rsidR="00D84FEC" w:rsidRDefault="00D84FEC"/>
        </w:tc>
        <w:tc>
          <w:tcPr>
            <w:tcW w:w="1417" w:type="dxa"/>
          </w:tcPr>
          <w:p w:rsidR="00D84FEC" w:rsidRDefault="00D84FEC">
            <w:r>
              <w:t>Function:</w:t>
            </w:r>
          </w:p>
        </w:tc>
        <w:tc>
          <w:tcPr>
            <w:tcW w:w="3544" w:type="dxa"/>
            <w:gridSpan w:val="5"/>
          </w:tcPr>
          <w:p w:rsidR="00D84FEC" w:rsidRDefault="004B5597">
            <w:r>
              <w:t>Passenger</w:t>
            </w:r>
            <w:r w:rsidR="00A5475D">
              <w:t xml:space="preserve"> Services</w:t>
            </w:r>
          </w:p>
        </w:tc>
      </w:tr>
      <w:tr w:rsidR="00D84FEC">
        <w:tc>
          <w:tcPr>
            <w:tcW w:w="709" w:type="dxa"/>
          </w:tcPr>
          <w:p w:rsidR="00D84FEC" w:rsidRDefault="00D84FEC"/>
        </w:tc>
        <w:tc>
          <w:tcPr>
            <w:tcW w:w="2127" w:type="dxa"/>
          </w:tcPr>
          <w:p w:rsidR="00D84FEC" w:rsidRDefault="00D84FEC">
            <w:r>
              <w:t>Location:</w:t>
            </w:r>
          </w:p>
        </w:tc>
        <w:tc>
          <w:tcPr>
            <w:tcW w:w="2268" w:type="dxa"/>
          </w:tcPr>
          <w:p w:rsidR="00D84FEC" w:rsidRDefault="00D84FEC" w:rsidP="00087457"/>
        </w:tc>
        <w:tc>
          <w:tcPr>
            <w:tcW w:w="1417" w:type="dxa"/>
          </w:tcPr>
          <w:p w:rsidR="00D84FEC" w:rsidRDefault="00D84FEC">
            <w:r>
              <w:t>Unique Post Number:</w:t>
            </w:r>
          </w:p>
          <w:p w:rsidR="00D84FEC" w:rsidRDefault="00D84FEC"/>
        </w:tc>
        <w:tc>
          <w:tcPr>
            <w:tcW w:w="3544" w:type="dxa"/>
            <w:gridSpan w:val="5"/>
          </w:tcPr>
          <w:p w:rsidR="00D84FEC" w:rsidRDefault="00D84FEC"/>
        </w:tc>
      </w:tr>
      <w:tr w:rsidR="00D84FEC" w:rsidTr="001410FA">
        <w:tc>
          <w:tcPr>
            <w:tcW w:w="709" w:type="dxa"/>
            <w:tcBorders>
              <w:bottom w:val="single" w:sz="4" w:space="0" w:color="auto"/>
            </w:tcBorders>
          </w:tcPr>
          <w:p w:rsidR="00D84FEC" w:rsidRDefault="00D84FEC"/>
        </w:tc>
        <w:tc>
          <w:tcPr>
            <w:tcW w:w="2127" w:type="dxa"/>
            <w:tcBorders>
              <w:bottom w:val="single" w:sz="4" w:space="0" w:color="auto"/>
            </w:tcBorders>
          </w:tcPr>
          <w:p w:rsidR="00D84FEC" w:rsidRDefault="00D84FEC">
            <w:r>
              <w:t>Reports To: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84FEC" w:rsidRDefault="00087457" w:rsidP="00087457">
            <w:r>
              <w:t xml:space="preserve">Head of Passenger Services Support </w:t>
            </w:r>
          </w:p>
          <w:p w:rsidR="00BD17E6" w:rsidRDefault="00BD17E6" w:rsidP="00087457"/>
        </w:tc>
        <w:tc>
          <w:tcPr>
            <w:tcW w:w="1417" w:type="dxa"/>
            <w:tcBorders>
              <w:bottom w:val="single" w:sz="4" w:space="0" w:color="auto"/>
            </w:tcBorders>
          </w:tcPr>
          <w:p w:rsidR="00D84FEC" w:rsidRDefault="00D84FEC">
            <w:r>
              <w:t>Grade: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</w:tcPr>
          <w:p w:rsidR="00D84FEC" w:rsidRDefault="00661298">
            <w:r>
              <w:t>MG1</w:t>
            </w:r>
          </w:p>
        </w:tc>
      </w:tr>
      <w:tr w:rsidR="001410FA" w:rsidTr="001410FA">
        <w:tc>
          <w:tcPr>
            <w:tcW w:w="709" w:type="dxa"/>
            <w:tcBorders>
              <w:top w:val="single" w:sz="4" w:space="0" w:color="auto"/>
            </w:tcBorders>
          </w:tcPr>
          <w:p w:rsidR="001410FA" w:rsidRDefault="001410FA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:rsidR="001410FA" w:rsidRDefault="001410FA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:rsidR="001410FA" w:rsidRDefault="001410FA">
            <w:pPr>
              <w:rPr>
                <w:b/>
              </w:rPr>
            </w:pPr>
          </w:p>
        </w:tc>
      </w:tr>
      <w:tr w:rsidR="001410FA" w:rsidTr="001410FA">
        <w:trPr>
          <w:trHeight w:val="1755"/>
        </w:trPr>
        <w:tc>
          <w:tcPr>
            <w:tcW w:w="709" w:type="dxa"/>
            <w:tcBorders>
              <w:bottom w:val="single" w:sz="4" w:space="0" w:color="auto"/>
            </w:tcBorders>
          </w:tcPr>
          <w:p w:rsidR="001410FA" w:rsidRDefault="001410FA">
            <w:pPr>
              <w:pStyle w:val="Heading3"/>
            </w:pPr>
          </w:p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:rsidR="001410FA" w:rsidRDefault="001410FA" w:rsidP="004B5597">
            <w:pPr>
              <w:rPr>
                <w:szCs w:val="22"/>
              </w:rPr>
            </w:pPr>
            <w:r w:rsidRPr="004B5597">
              <w:rPr>
                <w:szCs w:val="22"/>
              </w:rPr>
              <w:t xml:space="preserve">Effective leadership and development of the </w:t>
            </w:r>
            <w:r w:rsidR="00087457">
              <w:rPr>
                <w:szCs w:val="22"/>
              </w:rPr>
              <w:t>Roster team</w:t>
            </w:r>
            <w:r w:rsidRPr="004B5597">
              <w:rPr>
                <w:szCs w:val="22"/>
              </w:rPr>
              <w:t xml:space="preserve">, ensuring </w:t>
            </w:r>
            <w:r>
              <w:rPr>
                <w:szCs w:val="22"/>
              </w:rPr>
              <w:t xml:space="preserve">the team are an </w:t>
            </w:r>
            <w:r w:rsidRPr="004B5597">
              <w:rPr>
                <w:szCs w:val="22"/>
              </w:rPr>
              <w:t>appropriately skilled and motivated team.</w:t>
            </w:r>
          </w:p>
          <w:p w:rsidR="001410FA" w:rsidRPr="004B5597" w:rsidRDefault="001410FA" w:rsidP="004B5597">
            <w:pPr>
              <w:rPr>
                <w:szCs w:val="22"/>
              </w:rPr>
            </w:pPr>
          </w:p>
          <w:p w:rsidR="001410FA" w:rsidRPr="004B5597" w:rsidRDefault="001410FA" w:rsidP="004B5597">
            <w:pPr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4B5597">
              <w:rPr>
                <w:szCs w:val="22"/>
              </w:rPr>
              <w:t xml:space="preserve">anage </w:t>
            </w:r>
            <w:r w:rsidR="00087457">
              <w:rPr>
                <w:szCs w:val="22"/>
              </w:rPr>
              <w:t xml:space="preserve">and Partner with Passenger Services Managers to </w:t>
            </w:r>
            <w:r w:rsidRPr="004B5597">
              <w:rPr>
                <w:szCs w:val="22"/>
              </w:rPr>
              <w:t>continual improvement of procedures and processes associated with staff rostering systems; improve rostering efficiency, and Cost Control.</w:t>
            </w:r>
            <w:r>
              <w:rPr>
                <w:szCs w:val="22"/>
              </w:rPr>
              <w:t xml:space="preserve">  </w:t>
            </w:r>
            <w:r w:rsidRPr="004B5597">
              <w:rPr>
                <w:szCs w:val="22"/>
              </w:rPr>
              <w:t>Optimise the Station Coverage in an efficient man</w:t>
            </w:r>
            <w:r>
              <w:rPr>
                <w:szCs w:val="22"/>
              </w:rPr>
              <w:t>ne</w:t>
            </w:r>
            <w:r w:rsidRPr="004B5597">
              <w:rPr>
                <w:szCs w:val="22"/>
              </w:rPr>
              <w:t>r, taking into account staff availability</w:t>
            </w:r>
            <w:r>
              <w:rPr>
                <w:szCs w:val="22"/>
              </w:rPr>
              <w:t>, requirements and constraints.  P</w:t>
            </w:r>
            <w:r w:rsidRPr="004B5597">
              <w:rPr>
                <w:szCs w:val="22"/>
              </w:rPr>
              <w:t xml:space="preserve">roduce rosters which maximise staff productivity balanced </w:t>
            </w:r>
            <w:r>
              <w:rPr>
                <w:szCs w:val="22"/>
              </w:rPr>
              <w:t>with</w:t>
            </w:r>
            <w:r w:rsidRPr="004B5597">
              <w:rPr>
                <w:szCs w:val="22"/>
              </w:rPr>
              <w:t xml:space="preserve"> operational costs and lifestyle factors.  </w:t>
            </w:r>
          </w:p>
          <w:p w:rsidR="001410FA" w:rsidRDefault="001410FA" w:rsidP="004B5597">
            <w:pPr>
              <w:rPr>
                <w:b/>
              </w:rPr>
            </w:pPr>
          </w:p>
        </w:tc>
      </w:tr>
      <w:tr w:rsidR="00D84FEC" w:rsidTr="001410FA">
        <w:tc>
          <w:tcPr>
            <w:tcW w:w="709" w:type="dxa"/>
            <w:tcBorders>
              <w:top w:val="single" w:sz="4" w:space="0" w:color="auto"/>
            </w:tcBorders>
          </w:tcPr>
          <w:p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D84FEC">
        <w:tc>
          <w:tcPr>
            <w:tcW w:w="709" w:type="dxa"/>
            <w:tcBorders>
              <w:bottom w:val="single" w:sz="4" w:space="0" w:color="auto"/>
            </w:tcBorders>
          </w:tcPr>
          <w:p w:rsidR="00D84FEC" w:rsidRPr="001410FA" w:rsidRDefault="00D84FEC">
            <w:pPr>
              <w:rPr>
                <w:szCs w:val="22"/>
              </w:rPr>
            </w:pPr>
            <w:r w:rsidRPr="001410FA">
              <w:rPr>
                <w:szCs w:val="22"/>
              </w:rPr>
              <w:t>C1</w:t>
            </w:r>
          </w:p>
          <w:p w:rsidR="00A5475D" w:rsidRPr="001410FA" w:rsidRDefault="00A5475D">
            <w:pPr>
              <w:rPr>
                <w:szCs w:val="22"/>
              </w:rPr>
            </w:pPr>
          </w:p>
          <w:p w:rsidR="00D84FEC" w:rsidRPr="001410FA" w:rsidRDefault="00D84FEC">
            <w:pPr>
              <w:rPr>
                <w:szCs w:val="22"/>
              </w:rPr>
            </w:pPr>
          </w:p>
          <w:p w:rsidR="00D84FEC" w:rsidRPr="001410FA" w:rsidRDefault="00D84FEC">
            <w:pPr>
              <w:rPr>
                <w:szCs w:val="22"/>
              </w:rPr>
            </w:pPr>
            <w:r w:rsidRPr="001410FA">
              <w:rPr>
                <w:szCs w:val="22"/>
              </w:rPr>
              <w:t>C2</w:t>
            </w:r>
          </w:p>
          <w:p w:rsidR="00D84FEC" w:rsidRPr="001410FA" w:rsidRDefault="00D84FEC">
            <w:pPr>
              <w:rPr>
                <w:szCs w:val="22"/>
              </w:rPr>
            </w:pPr>
          </w:p>
          <w:p w:rsidR="00A5475D" w:rsidRPr="001410FA" w:rsidRDefault="00A5475D">
            <w:pPr>
              <w:rPr>
                <w:szCs w:val="22"/>
              </w:rPr>
            </w:pPr>
          </w:p>
          <w:p w:rsidR="00D84FEC" w:rsidRPr="001410FA" w:rsidRDefault="00D84FEC">
            <w:pPr>
              <w:rPr>
                <w:szCs w:val="22"/>
              </w:rPr>
            </w:pPr>
            <w:r w:rsidRPr="001410FA">
              <w:rPr>
                <w:szCs w:val="22"/>
              </w:rPr>
              <w:t>C3</w:t>
            </w:r>
          </w:p>
          <w:p w:rsidR="00D84FEC" w:rsidRPr="001410FA" w:rsidRDefault="00D84FEC">
            <w:pPr>
              <w:rPr>
                <w:szCs w:val="22"/>
              </w:rPr>
            </w:pPr>
          </w:p>
          <w:p w:rsidR="00A5475D" w:rsidRPr="001410FA" w:rsidRDefault="00A5475D">
            <w:pPr>
              <w:rPr>
                <w:szCs w:val="22"/>
              </w:rPr>
            </w:pPr>
          </w:p>
          <w:p w:rsidR="00D84FEC" w:rsidRPr="001410FA" w:rsidRDefault="00D84FEC">
            <w:pPr>
              <w:rPr>
                <w:szCs w:val="22"/>
              </w:rPr>
            </w:pPr>
            <w:r w:rsidRPr="001410FA">
              <w:rPr>
                <w:szCs w:val="22"/>
              </w:rPr>
              <w:t>C4</w:t>
            </w:r>
          </w:p>
          <w:p w:rsidR="00A5475D" w:rsidRPr="001410FA" w:rsidRDefault="00A5475D">
            <w:pPr>
              <w:rPr>
                <w:szCs w:val="22"/>
              </w:rPr>
            </w:pPr>
          </w:p>
          <w:p w:rsidR="005C31BB" w:rsidRPr="001410FA" w:rsidRDefault="005C31BB">
            <w:pPr>
              <w:rPr>
                <w:szCs w:val="22"/>
              </w:rPr>
            </w:pPr>
          </w:p>
          <w:p w:rsidR="00D84FEC" w:rsidRPr="001410FA" w:rsidRDefault="00D84FEC">
            <w:pPr>
              <w:rPr>
                <w:szCs w:val="22"/>
              </w:rPr>
            </w:pPr>
            <w:r w:rsidRPr="001410FA">
              <w:rPr>
                <w:szCs w:val="22"/>
              </w:rPr>
              <w:t>C5</w:t>
            </w:r>
          </w:p>
          <w:p w:rsidR="00D84FEC" w:rsidRPr="001410FA" w:rsidRDefault="00D84FEC">
            <w:pPr>
              <w:rPr>
                <w:szCs w:val="22"/>
              </w:rPr>
            </w:pPr>
          </w:p>
          <w:p w:rsidR="005C31BB" w:rsidRPr="001410FA" w:rsidRDefault="005C31BB">
            <w:pPr>
              <w:rPr>
                <w:szCs w:val="22"/>
              </w:rPr>
            </w:pPr>
          </w:p>
          <w:p w:rsidR="00D84FEC" w:rsidRPr="001410FA" w:rsidRDefault="00D84FEC">
            <w:pPr>
              <w:rPr>
                <w:szCs w:val="22"/>
              </w:rPr>
            </w:pPr>
            <w:r w:rsidRPr="001410FA">
              <w:rPr>
                <w:szCs w:val="22"/>
              </w:rPr>
              <w:t>C6</w:t>
            </w:r>
          </w:p>
          <w:p w:rsidR="00D8318A" w:rsidRPr="001410FA" w:rsidRDefault="00D8318A">
            <w:pPr>
              <w:rPr>
                <w:szCs w:val="22"/>
              </w:rPr>
            </w:pPr>
          </w:p>
          <w:p w:rsidR="005C31BB" w:rsidRPr="001410FA" w:rsidRDefault="005C31BB">
            <w:pPr>
              <w:rPr>
                <w:szCs w:val="22"/>
              </w:rPr>
            </w:pPr>
          </w:p>
          <w:p w:rsidR="00D84FEC" w:rsidRPr="001410FA" w:rsidRDefault="00D84FEC">
            <w:pPr>
              <w:rPr>
                <w:szCs w:val="22"/>
              </w:rPr>
            </w:pPr>
            <w:r w:rsidRPr="001410FA">
              <w:rPr>
                <w:szCs w:val="22"/>
              </w:rPr>
              <w:t>C7</w:t>
            </w:r>
          </w:p>
          <w:p w:rsidR="00D84FEC" w:rsidRPr="001410FA" w:rsidRDefault="00D84FEC">
            <w:pPr>
              <w:rPr>
                <w:szCs w:val="22"/>
              </w:rPr>
            </w:pPr>
          </w:p>
          <w:p w:rsidR="00D84FEC" w:rsidRPr="001410FA" w:rsidRDefault="00D84FEC">
            <w:pPr>
              <w:rPr>
                <w:szCs w:val="22"/>
              </w:rPr>
            </w:pPr>
            <w:r w:rsidRPr="001410FA">
              <w:rPr>
                <w:szCs w:val="22"/>
              </w:rPr>
              <w:t>C8</w:t>
            </w:r>
          </w:p>
          <w:p w:rsidR="00D84FEC" w:rsidRPr="001410FA" w:rsidRDefault="00D84FEC">
            <w:pPr>
              <w:rPr>
                <w:szCs w:val="22"/>
              </w:rPr>
            </w:pPr>
          </w:p>
          <w:p w:rsidR="00D8318A" w:rsidRPr="001410FA" w:rsidRDefault="00D84FEC">
            <w:pPr>
              <w:rPr>
                <w:szCs w:val="22"/>
              </w:rPr>
            </w:pPr>
            <w:r w:rsidRPr="001410FA">
              <w:rPr>
                <w:szCs w:val="22"/>
              </w:rPr>
              <w:t>C</w:t>
            </w:r>
            <w:r w:rsidR="00A5475D" w:rsidRPr="001410FA">
              <w:rPr>
                <w:szCs w:val="22"/>
              </w:rPr>
              <w:t>9</w:t>
            </w:r>
          </w:p>
          <w:p w:rsidR="001D3BBD" w:rsidRPr="001410FA" w:rsidRDefault="001D3BBD">
            <w:pPr>
              <w:rPr>
                <w:szCs w:val="22"/>
              </w:rPr>
            </w:pPr>
          </w:p>
          <w:p w:rsidR="001D3BBD" w:rsidRPr="001410FA" w:rsidRDefault="001D3BBD">
            <w:pPr>
              <w:rPr>
                <w:szCs w:val="22"/>
              </w:rPr>
            </w:pPr>
          </w:p>
          <w:p w:rsidR="001D3BBD" w:rsidRPr="001410FA" w:rsidRDefault="001D3BBD">
            <w:pPr>
              <w:rPr>
                <w:szCs w:val="22"/>
              </w:rPr>
            </w:pPr>
            <w:r w:rsidRPr="001410FA">
              <w:rPr>
                <w:szCs w:val="22"/>
              </w:rPr>
              <w:t>C10</w:t>
            </w:r>
          </w:p>
          <w:p w:rsidR="00D84FEC" w:rsidRPr="001410FA" w:rsidRDefault="00D84FEC">
            <w:pPr>
              <w:rPr>
                <w:szCs w:val="22"/>
              </w:rPr>
            </w:pPr>
          </w:p>
          <w:p w:rsidR="00D84FEC" w:rsidRPr="001410FA" w:rsidRDefault="00D84FEC">
            <w:pPr>
              <w:rPr>
                <w:szCs w:val="22"/>
              </w:rPr>
            </w:pPr>
          </w:p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:rsidR="004E589D" w:rsidRPr="001410FA" w:rsidRDefault="004E589D" w:rsidP="00A5475D">
            <w:pPr>
              <w:rPr>
                <w:rFonts w:eastAsiaTheme="minorHAnsi" w:cs="Arial"/>
                <w:szCs w:val="22"/>
              </w:rPr>
            </w:pPr>
            <w:r w:rsidRPr="001410FA">
              <w:rPr>
                <w:szCs w:val="22"/>
              </w:rPr>
              <w:t xml:space="preserve">Accountable for the production of optimised </w:t>
            </w:r>
            <w:r w:rsidR="005C31BB" w:rsidRPr="001410FA">
              <w:rPr>
                <w:szCs w:val="22"/>
              </w:rPr>
              <w:t xml:space="preserve">station </w:t>
            </w:r>
            <w:r w:rsidRPr="001410FA">
              <w:rPr>
                <w:szCs w:val="22"/>
              </w:rPr>
              <w:t xml:space="preserve">rosters </w:t>
            </w:r>
            <w:r w:rsidR="005C31BB" w:rsidRPr="001410FA">
              <w:rPr>
                <w:szCs w:val="22"/>
              </w:rPr>
              <w:t>that</w:t>
            </w:r>
            <w:r w:rsidRPr="001410FA">
              <w:rPr>
                <w:szCs w:val="22"/>
              </w:rPr>
              <w:t xml:space="preserve"> are compliant with company requirements, including </w:t>
            </w:r>
            <w:r w:rsidR="005C31BB" w:rsidRPr="001410FA">
              <w:rPr>
                <w:szCs w:val="22"/>
              </w:rPr>
              <w:t xml:space="preserve">the </w:t>
            </w:r>
            <w:r w:rsidRPr="001410FA">
              <w:rPr>
                <w:szCs w:val="22"/>
              </w:rPr>
              <w:t>Franchise Committed Obligations</w:t>
            </w:r>
            <w:r w:rsidRPr="001410FA">
              <w:rPr>
                <w:rFonts w:eastAsiaTheme="minorHAnsi" w:cs="Arial"/>
                <w:szCs w:val="22"/>
              </w:rPr>
              <w:t xml:space="preserve">. </w:t>
            </w:r>
          </w:p>
          <w:p w:rsidR="004E589D" w:rsidRPr="001410FA" w:rsidRDefault="004E589D" w:rsidP="00A5475D">
            <w:pPr>
              <w:rPr>
                <w:rFonts w:eastAsiaTheme="minorHAnsi" w:cs="Arial"/>
                <w:szCs w:val="22"/>
              </w:rPr>
            </w:pPr>
          </w:p>
          <w:p w:rsidR="00A5475D" w:rsidRPr="001410FA" w:rsidRDefault="00A5475D" w:rsidP="00A5475D">
            <w:pPr>
              <w:rPr>
                <w:szCs w:val="22"/>
              </w:rPr>
            </w:pPr>
            <w:r w:rsidRPr="001410FA">
              <w:rPr>
                <w:szCs w:val="22"/>
              </w:rPr>
              <w:t xml:space="preserve">Lead the Roster team in producing </w:t>
            </w:r>
            <w:r w:rsidR="004E589D" w:rsidRPr="001410FA">
              <w:rPr>
                <w:szCs w:val="22"/>
              </w:rPr>
              <w:t>efficient</w:t>
            </w:r>
            <w:r w:rsidRPr="001410FA">
              <w:rPr>
                <w:szCs w:val="22"/>
              </w:rPr>
              <w:t xml:space="preserve"> rosters</w:t>
            </w:r>
            <w:r w:rsidR="004E589D" w:rsidRPr="001410FA">
              <w:rPr>
                <w:szCs w:val="22"/>
              </w:rPr>
              <w:t>, taking into account and proactively managing</w:t>
            </w:r>
            <w:r w:rsidRPr="001410FA">
              <w:rPr>
                <w:szCs w:val="22"/>
              </w:rPr>
              <w:t xml:space="preserve"> costs.</w:t>
            </w:r>
          </w:p>
          <w:p w:rsidR="00A5475D" w:rsidRPr="001410FA" w:rsidRDefault="00A5475D" w:rsidP="00A5475D">
            <w:pPr>
              <w:pStyle w:val="BodyTextIndent"/>
              <w:tabs>
                <w:tab w:val="num" w:pos="1134"/>
              </w:tabs>
              <w:spacing w:after="0"/>
              <w:ind w:left="0"/>
              <w:rPr>
                <w:rFonts w:cs="Times New Roman"/>
                <w:sz w:val="22"/>
                <w:szCs w:val="22"/>
                <w:u w:val="single"/>
              </w:rPr>
            </w:pPr>
          </w:p>
          <w:p w:rsidR="00A5475D" w:rsidRPr="001410FA" w:rsidRDefault="00A5475D" w:rsidP="00A5475D">
            <w:pPr>
              <w:pStyle w:val="Header"/>
              <w:tabs>
                <w:tab w:val="clear" w:pos="4153"/>
                <w:tab w:val="clear" w:pos="8306"/>
              </w:tabs>
              <w:rPr>
                <w:szCs w:val="22"/>
              </w:rPr>
            </w:pPr>
            <w:r w:rsidRPr="001410FA">
              <w:rPr>
                <w:szCs w:val="22"/>
              </w:rPr>
              <w:t xml:space="preserve">Produce efficient </w:t>
            </w:r>
            <w:r w:rsidR="005C31BB" w:rsidRPr="001410FA">
              <w:rPr>
                <w:szCs w:val="22"/>
              </w:rPr>
              <w:t xml:space="preserve">&amp; comprehensive </w:t>
            </w:r>
            <w:r w:rsidRPr="001410FA">
              <w:rPr>
                <w:szCs w:val="22"/>
              </w:rPr>
              <w:t>rosters within agreed production deadlines and distribute the rosters as required.</w:t>
            </w:r>
          </w:p>
          <w:p w:rsidR="00A5475D" w:rsidRPr="001410FA" w:rsidRDefault="00A5475D" w:rsidP="00A5475D">
            <w:pPr>
              <w:pStyle w:val="Header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  <w:p w:rsidR="00A5475D" w:rsidRPr="001410FA" w:rsidRDefault="00A5475D" w:rsidP="00A5475D">
            <w:pPr>
              <w:pStyle w:val="Header"/>
              <w:tabs>
                <w:tab w:val="clear" w:pos="4153"/>
                <w:tab w:val="clear" w:pos="8306"/>
              </w:tabs>
              <w:rPr>
                <w:szCs w:val="22"/>
              </w:rPr>
            </w:pPr>
            <w:r w:rsidRPr="001410FA">
              <w:rPr>
                <w:szCs w:val="22"/>
              </w:rPr>
              <w:t xml:space="preserve">Management </w:t>
            </w:r>
            <w:r w:rsidR="005C31BB" w:rsidRPr="001410FA">
              <w:rPr>
                <w:szCs w:val="22"/>
              </w:rPr>
              <w:t xml:space="preserve">all elements </w:t>
            </w:r>
            <w:r w:rsidR="004E589D" w:rsidRPr="001410FA">
              <w:rPr>
                <w:szCs w:val="22"/>
              </w:rPr>
              <w:t xml:space="preserve">of </w:t>
            </w:r>
            <w:r w:rsidRPr="001410FA">
              <w:rPr>
                <w:szCs w:val="22"/>
              </w:rPr>
              <w:t>‘off track</w:t>
            </w:r>
            <w:r w:rsidR="005C31BB" w:rsidRPr="001410FA">
              <w:rPr>
                <w:szCs w:val="22"/>
              </w:rPr>
              <w:t xml:space="preserve">/un-productive </w:t>
            </w:r>
            <w:r w:rsidRPr="001410FA">
              <w:rPr>
                <w:szCs w:val="22"/>
              </w:rPr>
              <w:t>time’, including training</w:t>
            </w:r>
            <w:r w:rsidR="005C31BB" w:rsidRPr="001410FA">
              <w:rPr>
                <w:szCs w:val="22"/>
              </w:rPr>
              <w:t>, medical release</w:t>
            </w:r>
            <w:r w:rsidRPr="001410FA">
              <w:rPr>
                <w:szCs w:val="22"/>
              </w:rPr>
              <w:t xml:space="preserve">, and </w:t>
            </w:r>
            <w:r w:rsidR="004E589D" w:rsidRPr="001410FA">
              <w:rPr>
                <w:szCs w:val="22"/>
              </w:rPr>
              <w:t xml:space="preserve">annual </w:t>
            </w:r>
            <w:r w:rsidRPr="001410FA">
              <w:rPr>
                <w:szCs w:val="22"/>
              </w:rPr>
              <w:t>leave.</w:t>
            </w:r>
          </w:p>
          <w:p w:rsidR="00A5475D" w:rsidRPr="001410FA" w:rsidRDefault="00A5475D" w:rsidP="00A5475D">
            <w:pPr>
              <w:pStyle w:val="Header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  <w:p w:rsidR="00A5475D" w:rsidRPr="001410FA" w:rsidRDefault="00A5475D" w:rsidP="00A5475D">
            <w:pPr>
              <w:pStyle w:val="Header"/>
              <w:tabs>
                <w:tab w:val="clear" w:pos="4153"/>
                <w:tab w:val="clear" w:pos="8306"/>
              </w:tabs>
              <w:rPr>
                <w:szCs w:val="22"/>
              </w:rPr>
            </w:pPr>
            <w:r w:rsidRPr="001410FA">
              <w:rPr>
                <w:szCs w:val="22"/>
              </w:rPr>
              <w:t>Review</w:t>
            </w:r>
            <w:r w:rsidR="005C31BB" w:rsidRPr="001410FA">
              <w:rPr>
                <w:szCs w:val="22"/>
              </w:rPr>
              <w:t>, support and f</w:t>
            </w:r>
            <w:r w:rsidRPr="001410FA">
              <w:rPr>
                <w:szCs w:val="22"/>
              </w:rPr>
              <w:t xml:space="preserve">eedback into </w:t>
            </w:r>
            <w:r w:rsidR="004E589D" w:rsidRPr="001410FA">
              <w:rPr>
                <w:szCs w:val="22"/>
              </w:rPr>
              <w:t>Management t</w:t>
            </w:r>
            <w:r w:rsidRPr="001410FA">
              <w:rPr>
                <w:szCs w:val="22"/>
              </w:rPr>
              <w:t xml:space="preserve">eam on the accuracy and quality </w:t>
            </w:r>
            <w:r w:rsidR="005C31BB" w:rsidRPr="001410FA">
              <w:rPr>
                <w:szCs w:val="22"/>
              </w:rPr>
              <w:t xml:space="preserve">of proposed </w:t>
            </w:r>
            <w:r w:rsidRPr="001410FA">
              <w:rPr>
                <w:szCs w:val="22"/>
              </w:rPr>
              <w:t xml:space="preserve">master rosters both pre and post </w:t>
            </w:r>
            <w:r w:rsidR="004E589D" w:rsidRPr="001410FA">
              <w:rPr>
                <w:szCs w:val="22"/>
              </w:rPr>
              <w:t xml:space="preserve">TT change and </w:t>
            </w:r>
            <w:r w:rsidRPr="001410FA">
              <w:rPr>
                <w:szCs w:val="22"/>
              </w:rPr>
              <w:t>implementation.</w:t>
            </w:r>
          </w:p>
          <w:p w:rsidR="005C31BB" w:rsidRPr="001410FA" w:rsidRDefault="005C31BB" w:rsidP="00A5475D">
            <w:pPr>
              <w:pStyle w:val="Header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  <w:p w:rsidR="005C31BB" w:rsidRPr="001410FA" w:rsidRDefault="00A5475D" w:rsidP="00A5475D">
            <w:pPr>
              <w:pStyle w:val="Header"/>
              <w:tabs>
                <w:tab w:val="clear" w:pos="4153"/>
                <w:tab w:val="clear" w:pos="8306"/>
              </w:tabs>
              <w:rPr>
                <w:szCs w:val="22"/>
              </w:rPr>
            </w:pPr>
            <w:r w:rsidRPr="001410FA">
              <w:rPr>
                <w:szCs w:val="22"/>
              </w:rPr>
              <w:t>Maintain and updat</w:t>
            </w:r>
            <w:r w:rsidR="005C31BB" w:rsidRPr="001410FA">
              <w:rPr>
                <w:szCs w:val="22"/>
              </w:rPr>
              <w:t xml:space="preserve">e </w:t>
            </w:r>
            <w:r w:rsidRPr="001410FA">
              <w:rPr>
                <w:szCs w:val="22"/>
              </w:rPr>
              <w:t xml:space="preserve">accurate records for </w:t>
            </w:r>
            <w:r w:rsidR="005C31BB" w:rsidRPr="001410FA">
              <w:rPr>
                <w:szCs w:val="22"/>
              </w:rPr>
              <w:t>staff costs to include; R</w:t>
            </w:r>
            <w:r w:rsidRPr="001410FA">
              <w:rPr>
                <w:szCs w:val="22"/>
              </w:rPr>
              <w:t>est days</w:t>
            </w:r>
            <w:r w:rsidR="005C31BB" w:rsidRPr="001410FA">
              <w:rPr>
                <w:szCs w:val="22"/>
              </w:rPr>
              <w:t xml:space="preserve">, Overtime </w:t>
            </w:r>
            <w:r w:rsidRPr="001410FA">
              <w:rPr>
                <w:szCs w:val="22"/>
              </w:rPr>
              <w:t xml:space="preserve">and Sundays. </w:t>
            </w:r>
          </w:p>
          <w:p w:rsidR="005C31BB" w:rsidRPr="001410FA" w:rsidRDefault="005C31BB" w:rsidP="00A5475D">
            <w:pPr>
              <w:pStyle w:val="Header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  <w:p w:rsidR="00A5475D" w:rsidRPr="001410FA" w:rsidRDefault="005C31BB" w:rsidP="00A5475D">
            <w:pPr>
              <w:pStyle w:val="Header"/>
              <w:tabs>
                <w:tab w:val="clear" w:pos="4153"/>
                <w:tab w:val="clear" w:pos="8306"/>
              </w:tabs>
              <w:rPr>
                <w:szCs w:val="22"/>
              </w:rPr>
            </w:pPr>
            <w:r w:rsidRPr="001410FA">
              <w:rPr>
                <w:szCs w:val="22"/>
              </w:rPr>
              <w:t>Pr</w:t>
            </w:r>
            <w:r w:rsidR="00A5475D" w:rsidRPr="001410FA">
              <w:rPr>
                <w:szCs w:val="22"/>
              </w:rPr>
              <w:t xml:space="preserve">oduce </w:t>
            </w:r>
            <w:r w:rsidRPr="001410FA">
              <w:rPr>
                <w:szCs w:val="22"/>
              </w:rPr>
              <w:t xml:space="preserve">periodic financial and compliance/utilisation reports to the Business Manager. </w:t>
            </w:r>
          </w:p>
          <w:p w:rsidR="005C31BB" w:rsidRPr="001410FA" w:rsidRDefault="005C31BB" w:rsidP="00A5475D">
            <w:pPr>
              <w:pStyle w:val="Header"/>
              <w:tabs>
                <w:tab w:val="clear" w:pos="4153"/>
                <w:tab w:val="clear" w:pos="8306"/>
              </w:tabs>
              <w:rPr>
                <w:szCs w:val="22"/>
              </w:rPr>
            </w:pPr>
          </w:p>
          <w:p w:rsidR="00A5475D" w:rsidRPr="001410FA" w:rsidRDefault="005C31BB" w:rsidP="00A5475D">
            <w:pPr>
              <w:rPr>
                <w:szCs w:val="22"/>
              </w:rPr>
            </w:pPr>
            <w:r w:rsidRPr="001410FA">
              <w:rPr>
                <w:szCs w:val="22"/>
              </w:rPr>
              <w:t>Assist the Business Manager with compilation of staff costs forecasts and budgets</w:t>
            </w:r>
          </w:p>
          <w:p w:rsidR="00A5475D" w:rsidRPr="001410FA" w:rsidRDefault="00A5475D" w:rsidP="00A5475D">
            <w:pPr>
              <w:rPr>
                <w:szCs w:val="22"/>
              </w:rPr>
            </w:pPr>
          </w:p>
          <w:p w:rsidR="00D84FEC" w:rsidRPr="001410FA" w:rsidRDefault="005C31BB" w:rsidP="005C31BB">
            <w:pPr>
              <w:rPr>
                <w:szCs w:val="22"/>
              </w:rPr>
            </w:pPr>
            <w:r w:rsidRPr="001410FA">
              <w:rPr>
                <w:szCs w:val="22"/>
              </w:rPr>
              <w:t>Appointed Super User/Administrator for IRMA (rostering programme) and arrange IRMA training as required.</w:t>
            </w:r>
          </w:p>
          <w:p w:rsidR="001D3BBD" w:rsidRPr="001410FA" w:rsidRDefault="001D3BBD" w:rsidP="005C31BB">
            <w:pPr>
              <w:rPr>
                <w:szCs w:val="22"/>
              </w:rPr>
            </w:pPr>
          </w:p>
          <w:p w:rsidR="001D3BBD" w:rsidRPr="001410FA" w:rsidRDefault="001D3BBD" w:rsidP="005C31BB">
            <w:pPr>
              <w:rPr>
                <w:szCs w:val="22"/>
              </w:rPr>
            </w:pPr>
            <w:r w:rsidRPr="001410FA">
              <w:rPr>
                <w:szCs w:val="22"/>
              </w:rPr>
              <w:t>Accountable for ensuring rosters comply with Hidden 18/ Fatigue &amp; Risk Index on a weekly and periodic basis.</w:t>
            </w:r>
          </w:p>
          <w:p w:rsidR="001D3BBD" w:rsidRPr="001410FA" w:rsidRDefault="001D3BBD" w:rsidP="005C31BB">
            <w:pPr>
              <w:rPr>
                <w:szCs w:val="22"/>
              </w:rPr>
            </w:pPr>
          </w:p>
        </w:tc>
      </w:tr>
      <w:tr w:rsidR="00D8318A">
        <w:tc>
          <w:tcPr>
            <w:tcW w:w="709" w:type="dxa"/>
            <w:tcBorders>
              <w:top w:val="single" w:sz="4" w:space="0" w:color="auto"/>
            </w:tcBorders>
          </w:tcPr>
          <w:p w:rsidR="00D8318A" w:rsidRDefault="00251073" w:rsidP="005576E8">
            <w:pPr>
              <w:pStyle w:val="Heading3"/>
            </w:pPr>
            <w:r>
              <w:lastRenderedPageBreak/>
              <w:br w:type="page"/>
            </w:r>
            <w:r w:rsidR="00D8318A">
              <w:t>D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:rsidR="00251073" w:rsidRDefault="00251073" w:rsidP="005576E8">
            <w:pPr>
              <w:rPr>
                <w:b/>
              </w:rPr>
            </w:pPr>
          </w:p>
        </w:tc>
      </w:tr>
      <w:tr w:rsidR="00251073" w:rsidTr="00A5475D">
        <w:trPr>
          <w:trHeight w:val="376"/>
        </w:trPr>
        <w:tc>
          <w:tcPr>
            <w:tcW w:w="709" w:type="dxa"/>
          </w:tcPr>
          <w:p w:rsidR="00251073" w:rsidRDefault="00251073" w:rsidP="008C1C4E">
            <w:r>
              <w:t>D1</w:t>
            </w:r>
          </w:p>
          <w:p w:rsidR="00251073" w:rsidRDefault="00251073" w:rsidP="008C1C4E"/>
        </w:tc>
        <w:tc>
          <w:tcPr>
            <w:tcW w:w="6379" w:type="dxa"/>
            <w:gridSpan w:val="4"/>
          </w:tcPr>
          <w:p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73" w:rsidRDefault="00251073" w:rsidP="008C1C4E"/>
        </w:tc>
        <w:tc>
          <w:tcPr>
            <w:tcW w:w="744" w:type="dxa"/>
            <w:tcBorders>
              <w:right w:val="single" w:sz="4" w:space="0" w:color="auto"/>
            </w:tcBorders>
          </w:tcPr>
          <w:p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73" w:rsidRPr="00661298" w:rsidRDefault="00A5475D" w:rsidP="00A5475D">
            <w:pPr>
              <w:jc w:val="center"/>
              <w:rPr>
                <w:b/>
                <w:sz w:val="32"/>
                <w:szCs w:val="32"/>
              </w:rPr>
            </w:pPr>
            <w:r w:rsidRPr="00661298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A5475D" w:rsidTr="00DB231D">
        <w:tc>
          <w:tcPr>
            <w:tcW w:w="709" w:type="dxa"/>
          </w:tcPr>
          <w:p w:rsidR="00A5475D" w:rsidRDefault="00A5475D" w:rsidP="008C1C4E">
            <w:r>
              <w:t>D2</w:t>
            </w:r>
          </w:p>
          <w:p w:rsidR="00A5475D" w:rsidRDefault="00A5475D" w:rsidP="008C1C4E"/>
        </w:tc>
        <w:tc>
          <w:tcPr>
            <w:tcW w:w="6379" w:type="dxa"/>
            <w:gridSpan w:val="4"/>
          </w:tcPr>
          <w:p w:rsidR="00A5475D" w:rsidRDefault="00A5475D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 or nominated deputy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5475D" w:rsidRDefault="00A5475D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D" w:rsidRDefault="00A5475D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A5475D" w:rsidRDefault="00A5475D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D" w:rsidRPr="00661298" w:rsidRDefault="00A5475D" w:rsidP="006C0910">
            <w:pPr>
              <w:jc w:val="center"/>
              <w:rPr>
                <w:b/>
                <w:sz w:val="32"/>
                <w:szCs w:val="32"/>
              </w:rPr>
            </w:pPr>
            <w:r w:rsidRPr="00661298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A5475D" w:rsidTr="00DB231D">
        <w:tc>
          <w:tcPr>
            <w:tcW w:w="709" w:type="dxa"/>
          </w:tcPr>
          <w:p w:rsidR="00A5475D" w:rsidRDefault="00A5475D" w:rsidP="008C1C4E">
            <w:r>
              <w:t>D3</w:t>
            </w:r>
          </w:p>
          <w:p w:rsidR="00A5475D" w:rsidRDefault="00A5475D" w:rsidP="008C1C4E"/>
        </w:tc>
        <w:tc>
          <w:tcPr>
            <w:tcW w:w="6379" w:type="dxa"/>
            <w:gridSpan w:val="4"/>
          </w:tcPr>
          <w:p w:rsidR="00A5475D" w:rsidRDefault="00A5475D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holder of this post is identified as a KEY SAFETY MANAGER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5475D" w:rsidRDefault="00A5475D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D" w:rsidRDefault="00A5475D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A5475D" w:rsidRDefault="00A5475D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D" w:rsidRPr="00661298" w:rsidRDefault="00A5475D" w:rsidP="006C0910">
            <w:pPr>
              <w:jc w:val="center"/>
              <w:rPr>
                <w:b/>
                <w:sz w:val="32"/>
                <w:szCs w:val="32"/>
              </w:rPr>
            </w:pPr>
            <w:r w:rsidRPr="00661298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A5475D" w:rsidTr="00DB231D">
        <w:trPr>
          <w:trHeight w:val="347"/>
        </w:trPr>
        <w:tc>
          <w:tcPr>
            <w:tcW w:w="709" w:type="dxa"/>
          </w:tcPr>
          <w:p w:rsidR="00A5475D" w:rsidRDefault="00A5475D" w:rsidP="008C1C4E">
            <w:r>
              <w:t>D4</w:t>
            </w:r>
          </w:p>
        </w:tc>
        <w:tc>
          <w:tcPr>
            <w:tcW w:w="6379" w:type="dxa"/>
            <w:gridSpan w:val="4"/>
          </w:tcPr>
          <w:p w:rsidR="00A5475D" w:rsidRDefault="00A5475D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:rsidR="00A5475D" w:rsidRDefault="00A5475D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:rsidR="00A5475D" w:rsidRDefault="00A5475D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D" w:rsidRDefault="00A5475D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A5475D" w:rsidRDefault="00A5475D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D" w:rsidRPr="00661298" w:rsidRDefault="00A5475D" w:rsidP="006C0910">
            <w:pPr>
              <w:jc w:val="center"/>
              <w:rPr>
                <w:b/>
                <w:sz w:val="32"/>
                <w:szCs w:val="32"/>
              </w:rPr>
            </w:pPr>
            <w:r w:rsidRPr="00661298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A5475D" w:rsidTr="00DB231D">
        <w:trPr>
          <w:trHeight w:val="525"/>
        </w:trPr>
        <w:tc>
          <w:tcPr>
            <w:tcW w:w="709" w:type="dxa"/>
          </w:tcPr>
          <w:p w:rsidR="00A5475D" w:rsidRDefault="00A5475D" w:rsidP="008C1C4E">
            <w:r>
              <w:t>D5</w:t>
            </w:r>
          </w:p>
        </w:tc>
        <w:tc>
          <w:tcPr>
            <w:tcW w:w="6379" w:type="dxa"/>
            <w:gridSpan w:val="4"/>
          </w:tcPr>
          <w:p w:rsidR="00A5475D" w:rsidRPr="00626E01" w:rsidRDefault="00A5475D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(if Yes 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5475D" w:rsidRDefault="00A5475D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5D" w:rsidRDefault="00A5475D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A5475D" w:rsidRDefault="00A5475D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5D" w:rsidRPr="00661298" w:rsidRDefault="00A5475D" w:rsidP="006C0910">
            <w:pPr>
              <w:jc w:val="center"/>
              <w:rPr>
                <w:b/>
                <w:sz w:val="32"/>
                <w:szCs w:val="32"/>
              </w:rPr>
            </w:pPr>
            <w:r w:rsidRPr="00661298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:rsidTr="00251073">
        <w:tc>
          <w:tcPr>
            <w:tcW w:w="709" w:type="dxa"/>
          </w:tcPr>
          <w:p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8"/>
          </w:tcPr>
          <w:p w:rsidR="00251073" w:rsidRDefault="00251073" w:rsidP="008C1C4E">
            <w:pPr>
              <w:rPr>
                <w:b/>
              </w:rPr>
            </w:pPr>
          </w:p>
        </w:tc>
      </w:tr>
      <w:tr w:rsidR="00251073" w:rsidTr="00251073">
        <w:tc>
          <w:tcPr>
            <w:tcW w:w="709" w:type="dxa"/>
          </w:tcPr>
          <w:p w:rsidR="00251073" w:rsidRDefault="00251073" w:rsidP="005576E8">
            <w:r>
              <w:t>D6</w:t>
            </w:r>
          </w:p>
        </w:tc>
        <w:tc>
          <w:tcPr>
            <w:tcW w:w="9356" w:type="dxa"/>
            <w:gridSpan w:val="8"/>
          </w:tcPr>
          <w:p w:rsid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 w:rsidR="00745F30">
              <w:t>r</w:t>
            </w:r>
            <w:r w:rsidR="00745F30" w:rsidRPr="00745F30">
              <w:t>esponsibilities</w:t>
            </w:r>
            <w:r w:rsidR="00745F30">
              <w:rPr>
                <w:rFonts w:cs="Arial"/>
                <w:szCs w:val="22"/>
              </w:rPr>
              <w:t>:</w:t>
            </w:r>
            <w:r w:rsidR="00A5475D">
              <w:rPr>
                <w:rFonts w:cs="Arial"/>
                <w:szCs w:val="22"/>
              </w:rPr>
              <w:t xml:space="preserve"> Not Applicable</w:t>
            </w:r>
          </w:p>
          <w:p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D84FEC">
        <w:tc>
          <w:tcPr>
            <w:tcW w:w="709" w:type="dxa"/>
            <w:tcBorders>
              <w:top w:val="single" w:sz="4" w:space="0" w:color="auto"/>
            </w:tcBorders>
          </w:tcPr>
          <w:p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:rsidR="00D84FEC" w:rsidRDefault="00D84FEC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D84FEC">
        <w:tc>
          <w:tcPr>
            <w:tcW w:w="709" w:type="dxa"/>
            <w:tcBorders>
              <w:bottom w:val="single" w:sz="4" w:space="0" w:color="auto"/>
            </w:tcBorders>
          </w:tcPr>
          <w:p w:rsidR="00D84FEC" w:rsidRDefault="00D8318A">
            <w:r>
              <w:t>E</w:t>
            </w:r>
            <w:r w:rsidR="00D84FEC">
              <w:t>1</w:t>
            </w:r>
          </w:p>
          <w:p w:rsidR="00D84FEC" w:rsidRDefault="00D84FEC"/>
          <w:p w:rsidR="00D84FEC" w:rsidRDefault="00D84FEC"/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:rsidR="00D84FEC" w:rsidRDefault="001410FA">
            <w:pPr>
              <w:rPr>
                <w:bCs/>
              </w:rPr>
            </w:pPr>
            <w:r>
              <w:rPr>
                <w:bCs/>
              </w:rPr>
              <w:t>N/A</w:t>
            </w:r>
          </w:p>
          <w:p w:rsidR="00D84FEC" w:rsidRDefault="00D84FEC">
            <w:pPr>
              <w:rPr>
                <w:bCs/>
              </w:rPr>
            </w:pPr>
          </w:p>
          <w:p w:rsidR="00D84FEC" w:rsidRDefault="00D84FEC">
            <w:pPr>
              <w:rPr>
                <w:b/>
              </w:rPr>
            </w:pPr>
          </w:p>
        </w:tc>
      </w:tr>
      <w:tr w:rsidR="00D84FEC">
        <w:tc>
          <w:tcPr>
            <w:tcW w:w="709" w:type="dxa"/>
            <w:tcBorders>
              <w:top w:val="single" w:sz="4" w:space="0" w:color="auto"/>
            </w:tcBorders>
          </w:tcPr>
          <w:p w:rsidR="00D84FEC" w:rsidRDefault="00D8318A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:rsidR="00D84FEC" w:rsidRDefault="00D84FEC">
            <w:pPr>
              <w:rPr>
                <w:b/>
              </w:rPr>
            </w:pPr>
            <w:r>
              <w:rPr>
                <w:b/>
              </w:rPr>
              <w:t xml:space="preserve">Most Challenging and/or Difficult parts of the </w:t>
            </w:r>
            <w:r w:rsidR="00626E01">
              <w:rPr>
                <w:b/>
              </w:rPr>
              <w:t>role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A5475D">
        <w:tc>
          <w:tcPr>
            <w:tcW w:w="709" w:type="dxa"/>
            <w:tcBorders>
              <w:bottom w:val="single" w:sz="4" w:space="0" w:color="auto"/>
            </w:tcBorders>
          </w:tcPr>
          <w:p w:rsidR="00A5475D" w:rsidRDefault="00A5475D">
            <w:r>
              <w:t>F1</w:t>
            </w:r>
          </w:p>
          <w:p w:rsidR="00A5475D" w:rsidRDefault="00A5475D"/>
          <w:p w:rsidR="00A5475D" w:rsidRDefault="00A5475D">
            <w:r>
              <w:t>F2</w:t>
            </w:r>
          </w:p>
          <w:p w:rsidR="00A5475D" w:rsidRDefault="00A5475D"/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:rsidR="00A5475D" w:rsidRPr="001C3D8C" w:rsidRDefault="00A5475D" w:rsidP="006C0910">
            <w:pPr>
              <w:rPr>
                <w:bCs/>
              </w:rPr>
            </w:pPr>
            <w:r w:rsidRPr="001C3D8C">
              <w:rPr>
                <w:bCs/>
              </w:rPr>
              <w:t xml:space="preserve">Meeting </w:t>
            </w:r>
            <w:r w:rsidR="001D3BBD">
              <w:rPr>
                <w:bCs/>
              </w:rPr>
              <w:t xml:space="preserve">compliance and station coverage requirements </w:t>
            </w:r>
            <w:r w:rsidRPr="001C3D8C">
              <w:rPr>
                <w:bCs/>
              </w:rPr>
              <w:t>within cost constraint</w:t>
            </w:r>
            <w:r w:rsidR="001D3BBD">
              <w:rPr>
                <w:bCs/>
              </w:rPr>
              <w:t>s</w:t>
            </w:r>
          </w:p>
          <w:p w:rsidR="00A5475D" w:rsidRPr="001C3D8C" w:rsidRDefault="00A5475D" w:rsidP="006C0910">
            <w:pPr>
              <w:rPr>
                <w:bCs/>
              </w:rPr>
            </w:pPr>
          </w:p>
          <w:p w:rsidR="00A5475D" w:rsidRPr="001C3D8C" w:rsidRDefault="00A5475D" w:rsidP="006C0910">
            <w:pPr>
              <w:rPr>
                <w:bCs/>
              </w:rPr>
            </w:pPr>
            <w:r w:rsidRPr="001C3D8C">
              <w:rPr>
                <w:bCs/>
              </w:rPr>
              <w:t>Managing conflicting priorities</w:t>
            </w:r>
          </w:p>
          <w:p w:rsidR="00A5475D" w:rsidRPr="000B7100" w:rsidRDefault="00A5475D" w:rsidP="006C0910">
            <w:pPr>
              <w:rPr>
                <w:bCs/>
              </w:rPr>
            </w:pPr>
          </w:p>
        </w:tc>
      </w:tr>
    </w:tbl>
    <w:p w:rsidR="00745F30" w:rsidRDefault="00745F30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709"/>
        <w:gridCol w:w="1417"/>
        <w:gridCol w:w="851"/>
        <w:gridCol w:w="3118"/>
      </w:tblGrid>
      <w:tr w:rsidR="00D84FEC">
        <w:tc>
          <w:tcPr>
            <w:tcW w:w="709" w:type="dxa"/>
            <w:tcBorders>
              <w:top w:val="single" w:sz="4" w:space="0" w:color="auto"/>
            </w:tcBorders>
          </w:tcPr>
          <w:p w:rsidR="00D84FEC" w:rsidRDefault="004540EB" w:rsidP="001F19A9">
            <w:pPr>
              <w:pStyle w:val="Heading3"/>
              <w:keepNext w:val="0"/>
            </w:pPr>
            <w:r>
              <w:lastRenderedPageBreak/>
              <w:t>G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661298">
        <w:tc>
          <w:tcPr>
            <w:tcW w:w="709" w:type="dxa"/>
          </w:tcPr>
          <w:p w:rsidR="00661298" w:rsidRDefault="00661298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  <w:gridSpan w:val="5"/>
          </w:tcPr>
          <w:p w:rsidR="00661298" w:rsidRPr="009E35DA" w:rsidRDefault="00661298" w:rsidP="00A711A9">
            <w:pPr>
              <w:pStyle w:val="Heading3"/>
              <w:rPr>
                <w:b w:val="0"/>
              </w:rPr>
            </w:pPr>
            <w:proofErr w:type="spellStart"/>
            <w:r w:rsidRPr="009E35DA">
              <w:rPr>
                <w:b w:val="0"/>
              </w:rPr>
              <w:t>Southeastern</w:t>
            </w:r>
            <w:proofErr w:type="spellEnd"/>
            <w:r w:rsidRPr="009E35DA">
              <w:rPr>
                <w:b w:val="0"/>
              </w:rPr>
              <w:t xml:space="preserve"> aims to recruit people not just for jobs but for long term careers. We want good quality, talented people with the right attitude who will stay with us.</w:t>
            </w:r>
          </w:p>
          <w:p w:rsidR="00661298" w:rsidRPr="009E35DA" w:rsidRDefault="00661298" w:rsidP="00A711A9">
            <w:pPr>
              <w:pStyle w:val="Heading3"/>
              <w:rPr>
                <w:b w:val="0"/>
              </w:rPr>
            </w:pPr>
          </w:p>
          <w:p w:rsidR="00661298" w:rsidRDefault="00661298" w:rsidP="00A711A9">
            <w:pPr>
              <w:pStyle w:val="Heading3"/>
              <w:rPr>
                <w:b w:val="0"/>
                <w:bCs/>
              </w:rPr>
            </w:pPr>
            <w:r w:rsidRPr="009E35DA">
              <w:rPr>
                <w:b w:val="0"/>
              </w:rPr>
              <w:t xml:space="preserve">For these reasons we look for evidence of </w:t>
            </w:r>
            <w:proofErr w:type="spellStart"/>
            <w:r w:rsidRPr="009E35DA">
              <w:rPr>
                <w:b w:val="0"/>
              </w:rPr>
              <w:t>Southeastern</w:t>
            </w:r>
            <w:proofErr w:type="spellEnd"/>
            <w:r w:rsidRPr="009E35DA">
              <w:rPr>
                <w:b w:val="0"/>
              </w:rPr>
              <w:t xml:space="preserve"> values and behaviours in all potential staff and our existing staff looking for promotion </w:t>
            </w:r>
            <w:r w:rsidRPr="009E35DA">
              <w:rPr>
                <w:b w:val="0"/>
                <w:bCs/>
              </w:rPr>
              <w:t>along with the particular experience/knowledge, skills and behaviours relevant to the position applied for.</w:t>
            </w:r>
            <w:r>
              <w:rPr>
                <w:b w:val="0"/>
                <w:bCs/>
              </w:rPr>
              <w:t xml:space="preserve">  These are</w:t>
            </w:r>
          </w:p>
          <w:p w:rsidR="00661298" w:rsidRPr="001C27DB" w:rsidRDefault="00661298" w:rsidP="00A711A9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care passionately about 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our </w:t>
            </w:r>
            <w:r w:rsidRPr="001C27DB">
              <w:rPr>
                <w:rFonts w:cs="Arial"/>
                <w:color w:val="000080"/>
                <w:sz w:val="22"/>
                <w:szCs w:val="22"/>
              </w:rPr>
              <w:t>people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and passengers</w:t>
            </w:r>
          </w:p>
          <w:p w:rsidR="00661298" w:rsidRPr="001C27DB" w:rsidRDefault="00661298" w:rsidP="00A711A9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:rsidR="00661298" w:rsidRPr="001C27DB" w:rsidRDefault="00661298" w:rsidP="00A711A9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:rsidR="00661298" w:rsidRPr="001C27DB" w:rsidRDefault="00661298" w:rsidP="00A711A9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:rsidR="00661298" w:rsidRPr="001C27DB" w:rsidRDefault="00661298" w:rsidP="00A711A9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:rsidR="00661298" w:rsidRPr="001C27DB" w:rsidRDefault="00661298" w:rsidP="00A711A9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:rsidR="00661298" w:rsidRPr="001C27DB" w:rsidRDefault="00661298" w:rsidP="00A711A9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:rsidR="00661298" w:rsidRPr="001C27DB" w:rsidRDefault="00661298" w:rsidP="00A711A9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:rsidR="00661298" w:rsidRPr="001C27DB" w:rsidRDefault="00661298" w:rsidP="00A711A9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:rsidR="00661298" w:rsidRPr="001C27DB" w:rsidRDefault="00661298" w:rsidP="00A711A9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:rsidR="00661298" w:rsidRPr="001C27DB" w:rsidRDefault="00661298" w:rsidP="00A711A9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:rsidR="00661298" w:rsidRPr="001C27DB" w:rsidRDefault="00661298" w:rsidP="00A711A9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:rsidR="00661298" w:rsidRDefault="00661298" w:rsidP="00A711A9"/>
          <w:p w:rsidR="0003787E" w:rsidRDefault="0003787E" w:rsidP="0003787E">
            <w:r w:rsidRPr="0047042B">
              <w:t>We also have identified behaviours requi</w:t>
            </w:r>
            <w:r>
              <w:t xml:space="preserve">red to be successful in leading </w:t>
            </w:r>
            <w:proofErr w:type="spellStart"/>
            <w:r w:rsidRPr="0047042B">
              <w:t>Southeastern</w:t>
            </w:r>
            <w:proofErr w:type="spellEnd"/>
            <w:r w:rsidRPr="0047042B">
              <w:t xml:space="preserve">. </w:t>
            </w:r>
          </w:p>
          <w:p w:rsidR="0003787E" w:rsidRPr="0047042B" w:rsidRDefault="0003787E" w:rsidP="0003787E"/>
          <w:p w:rsidR="0003787E" w:rsidRPr="0047042B" w:rsidRDefault="0003787E" w:rsidP="0003787E">
            <w:r w:rsidRPr="0047042B">
              <w:t xml:space="preserve">The Leading </w:t>
            </w:r>
            <w:proofErr w:type="spellStart"/>
            <w:r w:rsidRPr="0047042B">
              <w:t>Southeastern</w:t>
            </w:r>
            <w:proofErr w:type="spellEnd"/>
            <w:r w:rsidRPr="0047042B">
              <w:t xml:space="preserve"> framework details </w:t>
            </w:r>
            <w:r w:rsidRPr="0047042B">
              <w:rPr>
                <w:b/>
                <w:bCs/>
                <w:color w:val="002060"/>
              </w:rPr>
              <w:t>how</w:t>
            </w:r>
            <w:r w:rsidRPr="0047042B">
              <w:t xml:space="preserve"> we should be behaving in order to drive up performance to deliver </w:t>
            </w:r>
            <w:r w:rsidRPr="0047042B">
              <w:rPr>
                <w:b/>
                <w:bCs/>
                <w:color w:val="002060"/>
              </w:rPr>
              <w:t>85</w:t>
            </w:r>
            <w:r w:rsidRPr="0047042B">
              <w:rPr>
                <w:color w:val="002060"/>
              </w:rPr>
              <w:t>.</w:t>
            </w:r>
            <w:r w:rsidRPr="0047042B">
              <w:t xml:space="preserve"> </w:t>
            </w:r>
          </w:p>
          <w:p w:rsidR="0003787E" w:rsidRDefault="0003787E" w:rsidP="0003787E">
            <w:pPr>
              <w:tabs>
                <w:tab w:val="left" w:pos="1065"/>
              </w:tabs>
            </w:pPr>
            <w:r>
              <w:tab/>
            </w:r>
          </w:p>
          <w:p w:rsidR="0003787E" w:rsidRDefault="00510C6F" w:rsidP="00510C6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3568E3" wp14:editId="5805C7A5">
                  <wp:extent cx="2385060" cy="290258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36101" t="9091" r="36251" b="29408"/>
                          <a:stretch/>
                        </pic:blipFill>
                        <pic:spPr bwMode="auto">
                          <a:xfrm>
                            <a:off x="0" y="0"/>
                            <a:ext cx="2452020" cy="298407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10C6F" w:rsidRDefault="00510C6F" w:rsidP="00510C6F">
            <w:pPr>
              <w:jc w:val="center"/>
            </w:pPr>
            <w:bookmarkStart w:id="0" w:name="_GoBack"/>
            <w:bookmarkEnd w:id="0"/>
          </w:p>
          <w:p w:rsidR="0003787E" w:rsidRDefault="0003787E" w:rsidP="0003787E"/>
          <w:p w:rsidR="0003787E" w:rsidRDefault="0003787E" w:rsidP="00A711A9"/>
          <w:p w:rsidR="00661298" w:rsidRDefault="00661298" w:rsidP="00A711A9">
            <w:r>
              <w:t>All shortlisted candidates seeking promotion will be assessed against this framework.</w:t>
            </w:r>
          </w:p>
          <w:p w:rsidR="00661298" w:rsidRDefault="00661298" w:rsidP="00A711A9"/>
          <w:p w:rsidR="00661298" w:rsidRDefault="00661298" w:rsidP="00A711A9">
            <w:pPr>
              <w:rPr>
                <w:b/>
              </w:rPr>
            </w:pPr>
            <w:r w:rsidRPr="009E35DA">
              <w:rPr>
                <w:bCs/>
              </w:rPr>
              <w:t>The job demands the following blend of experience/knowledge, skills and behaviours (all are essential , unless otherwise shown and will be assessed by application and/ or interview/assessment) :</w:t>
            </w:r>
          </w:p>
        </w:tc>
      </w:tr>
      <w:tr w:rsidR="009E3341">
        <w:tc>
          <w:tcPr>
            <w:tcW w:w="709" w:type="dxa"/>
          </w:tcPr>
          <w:p w:rsidR="009E3341" w:rsidRDefault="009E3341" w:rsidP="00661298">
            <w:pPr>
              <w:pStyle w:val="Heading3"/>
              <w:keepNext w:val="0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G1</w:t>
            </w:r>
          </w:p>
        </w:tc>
        <w:tc>
          <w:tcPr>
            <w:tcW w:w="9356" w:type="dxa"/>
            <w:gridSpan w:val="5"/>
          </w:tcPr>
          <w:p w:rsidR="009E3341" w:rsidRPr="00E66B02" w:rsidRDefault="009E3341">
            <w:pPr>
              <w:pStyle w:val="Heading3"/>
              <w:rPr>
                <w:b w:val="0"/>
              </w:rPr>
            </w:pPr>
            <w:r>
              <w:t xml:space="preserve">Experience, Knowledge &amp; Qualifications </w:t>
            </w:r>
            <w:r w:rsidR="00E66B02" w:rsidRPr="00E66B02">
              <w:rPr>
                <w:b w:val="0"/>
              </w:rPr>
              <w:t>(including any specific safety training requirements)</w:t>
            </w:r>
          </w:p>
          <w:p w:rsidR="009E3341" w:rsidRDefault="009E3341">
            <w:pPr>
              <w:rPr>
                <w:bCs/>
              </w:rPr>
            </w:pPr>
          </w:p>
          <w:p w:rsidR="00A5475D" w:rsidRPr="003C081B" w:rsidRDefault="00A5475D" w:rsidP="00A5475D">
            <w:pPr>
              <w:tabs>
                <w:tab w:val="num" w:pos="1134"/>
              </w:tabs>
            </w:pPr>
            <w:r w:rsidRPr="003C081B">
              <w:t>Ability to conduct investigations and develop meaningful recommendations</w:t>
            </w:r>
          </w:p>
          <w:p w:rsidR="00A5475D" w:rsidRPr="003C081B" w:rsidRDefault="00A5475D" w:rsidP="00A5475D">
            <w:pPr>
              <w:tabs>
                <w:tab w:val="num" w:pos="1134"/>
              </w:tabs>
            </w:pPr>
            <w:r w:rsidRPr="003C081B">
              <w:t>Questioning techniques.</w:t>
            </w:r>
          </w:p>
          <w:p w:rsidR="00A5475D" w:rsidRPr="003C081B" w:rsidRDefault="00A5475D" w:rsidP="00A5475D">
            <w:pPr>
              <w:tabs>
                <w:tab w:val="num" w:pos="1134"/>
              </w:tabs>
            </w:pPr>
          </w:p>
          <w:p w:rsidR="00A5475D" w:rsidRPr="003C081B" w:rsidRDefault="00A5475D" w:rsidP="00A5475D">
            <w:pPr>
              <w:tabs>
                <w:tab w:val="num" w:pos="1134"/>
              </w:tabs>
            </w:pPr>
            <w:r w:rsidRPr="003C081B">
              <w:t>Ability to obtain Vocational Qualification in management.</w:t>
            </w:r>
          </w:p>
          <w:p w:rsidR="00A5475D" w:rsidRPr="003C081B" w:rsidRDefault="00A5475D" w:rsidP="00A5475D">
            <w:pPr>
              <w:tabs>
                <w:tab w:val="num" w:pos="1134"/>
              </w:tabs>
            </w:pPr>
          </w:p>
          <w:p w:rsidR="00A5475D" w:rsidRPr="003C081B" w:rsidRDefault="00A5475D" w:rsidP="00A5475D">
            <w:pPr>
              <w:tabs>
                <w:tab w:val="num" w:pos="1134"/>
              </w:tabs>
            </w:pPr>
            <w:r w:rsidRPr="003C081B">
              <w:t>Good level of Computer literacy.</w:t>
            </w:r>
          </w:p>
          <w:p w:rsidR="00A5475D" w:rsidRPr="003C081B" w:rsidRDefault="00A5475D" w:rsidP="00A5475D">
            <w:pPr>
              <w:tabs>
                <w:tab w:val="num" w:pos="1134"/>
              </w:tabs>
              <w:rPr>
                <w:b/>
              </w:rPr>
            </w:pPr>
          </w:p>
          <w:p w:rsidR="001D3BBD" w:rsidRDefault="00A5475D" w:rsidP="001D3BBD">
            <w:r w:rsidRPr="003C081B">
              <w:t>Good knowledge of rostering process.</w:t>
            </w:r>
            <w:r w:rsidR="001D3BBD" w:rsidRPr="003C081B">
              <w:t xml:space="preserve"> </w:t>
            </w:r>
          </w:p>
          <w:p w:rsidR="001D3BBD" w:rsidRDefault="001D3BBD" w:rsidP="001D3BBD"/>
          <w:p w:rsidR="001D3BBD" w:rsidRDefault="001D3BBD" w:rsidP="001D3BBD">
            <w:pPr>
              <w:rPr>
                <w:bCs/>
              </w:rPr>
            </w:pPr>
            <w:r w:rsidRPr="003C081B">
              <w:t>Supervisory or Management Experience</w:t>
            </w:r>
          </w:p>
          <w:p w:rsidR="00A5475D" w:rsidRPr="003C081B" w:rsidRDefault="00A5475D" w:rsidP="00A5475D">
            <w:pPr>
              <w:rPr>
                <w:bCs/>
              </w:rPr>
            </w:pPr>
          </w:p>
          <w:p w:rsidR="00A5475D" w:rsidRPr="00A5475D" w:rsidRDefault="00A5475D">
            <w:pPr>
              <w:rPr>
                <w:b/>
                <w:bCs/>
              </w:rPr>
            </w:pPr>
            <w:r w:rsidRPr="00A5475D">
              <w:rPr>
                <w:b/>
                <w:bCs/>
              </w:rPr>
              <w:t>Desirable</w:t>
            </w:r>
          </w:p>
          <w:p w:rsidR="00A5475D" w:rsidRPr="003C081B" w:rsidRDefault="00A5475D" w:rsidP="00A5475D">
            <w:pPr>
              <w:tabs>
                <w:tab w:val="num" w:pos="1134"/>
              </w:tabs>
            </w:pPr>
            <w:r w:rsidRPr="003C081B">
              <w:t xml:space="preserve">Thorough knowledge of conditions of service applicable to </w:t>
            </w:r>
            <w:r w:rsidR="001D3BBD">
              <w:t>station staff</w:t>
            </w:r>
            <w:r w:rsidRPr="003C081B">
              <w:t xml:space="preserve">. </w:t>
            </w:r>
          </w:p>
          <w:p w:rsidR="00A5475D" w:rsidRPr="003C081B" w:rsidRDefault="00A5475D" w:rsidP="00A5475D">
            <w:pPr>
              <w:tabs>
                <w:tab w:val="num" w:pos="1134"/>
              </w:tabs>
            </w:pPr>
          </w:p>
          <w:p w:rsidR="00A5475D" w:rsidRPr="003C081B" w:rsidRDefault="00A5475D" w:rsidP="00A5475D">
            <w:pPr>
              <w:tabs>
                <w:tab w:val="num" w:pos="1134"/>
              </w:tabs>
            </w:pPr>
            <w:r w:rsidRPr="003C081B">
              <w:t xml:space="preserve">Good knowledge of relevant IRMA functionality. </w:t>
            </w:r>
          </w:p>
          <w:p w:rsidR="00A5475D" w:rsidRPr="003C081B" w:rsidRDefault="00A5475D" w:rsidP="00A5475D">
            <w:pPr>
              <w:tabs>
                <w:tab w:val="num" w:pos="1134"/>
              </w:tabs>
            </w:pPr>
          </w:p>
          <w:p w:rsidR="00A5475D" w:rsidRPr="003C081B" w:rsidRDefault="00A5475D" w:rsidP="00A5475D">
            <w:pPr>
              <w:tabs>
                <w:tab w:val="num" w:pos="1134"/>
              </w:tabs>
            </w:pPr>
            <w:r w:rsidRPr="003C081B">
              <w:t xml:space="preserve">Thorough knowledge of </w:t>
            </w:r>
            <w:r w:rsidR="001D3BBD">
              <w:t xml:space="preserve">Schedule 17, </w:t>
            </w:r>
            <w:proofErr w:type="spellStart"/>
            <w:r w:rsidR="001D3BBD">
              <w:t>Gateline</w:t>
            </w:r>
            <w:proofErr w:type="spellEnd"/>
            <w:r w:rsidR="001D3BBD">
              <w:t xml:space="preserve"> and Train Despatch compliance requirements.</w:t>
            </w:r>
          </w:p>
          <w:p w:rsidR="001D3BBD" w:rsidRDefault="001D3BBD" w:rsidP="00A5475D"/>
          <w:p w:rsidR="009E3341" w:rsidRDefault="009E3341" w:rsidP="001D3BBD">
            <w:pPr>
              <w:rPr>
                <w:b/>
              </w:rPr>
            </w:pPr>
          </w:p>
        </w:tc>
      </w:tr>
      <w:tr w:rsidR="009E3341">
        <w:tc>
          <w:tcPr>
            <w:tcW w:w="709" w:type="dxa"/>
          </w:tcPr>
          <w:p w:rsidR="009E3341" w:rsidRDefault="009E3341" w:rsidP="00661298">
            <w:pPr>
              <w:pStyle w:val="Heading3"/>
              <w:keepNext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G2</w:t>
            </w:r>
          </w:p>
        </w:tc>
        <w:tc>
          <w:tcPr>
            <w:tcW w:w="9356" w:type="dxa"/>
            <w:gridSpan w:val="5"/>
          </w:tcPr>
          <w:p w:rsidR="009E3341" w:rsidRPr="00675296" w:rsidRDefault="009E3341" w:rsidP="00BD4042">
            <w:pPr>
              <w:pStyle w:val="Heading3"/>
              <w:rPr>
                <w:b w:val="0"/>
                <w:bCs/>
              </w:rPr>
            </w:pPr>
            <w:r>
              <w:t xml:space="preserve">Skills </w:t>
            </w:r>
            <w:r w:rsidRPr="00675296">
              <w:rPr>
                <w:b w:val="0"/>
              </w:rPr>
              <w:t>(includ</w:t>
            </w:r>
            <w:r>
              <w:rPr>
                <w:b w:val="0"/>
              </w:rPr>
              <w:t>ing</w:t>
            </w:r>
            <w:r w:rsidRPr="00675296">
              <w:rPr>
                <w:b w:val="0"/>
              </w:rPr>
              <w:t xml:space="preserve"> any </w:t>
            </w:r>
            <w:r>
              <w:rPr>
                <w:b w:val="0"/>
              </w:rPr>
              <w:t xml:space="preserve">specific </w:t>
            </w:r>
            <w:r w:rsidRPr="00675296">
              <w:rPr>
                <w:b w:val="0"/>
              </w:rPr>
              <w:t xml:space="preserve">safety critical competencies) </w:t>
            </w:r>
          </w:p>
          <w:p w:rsidR="009E3341" w:rsidRDefault="009E3341" w:rsidP="00BD4042">
            <w:pPr>
              <w:rPr>
                <w:bCs/>
              </w:rPr>
            </w:pPr>
          </w:p>
          <w:p w:rsidR="00A5475D" w:rsidRPr="003C081B" w:rsidRDefault="00A5475D" w:rsidP="00A5475D">
            <w:pPr>
              <w:tabs>
                <w:tab w:val="num" w:pos="1134"/>
              </w:tabs>
            </w:pPr>
            <w:r w:rsidRPr="003C081B">
              <w:t>Excellent attention to detail</w:t>
            </w:r>
          </w:p>
          <w:p w:rsidR="00A5475D" w:rsidRPr="003C081B" w:rsidRDefault="00A5475D" w:rsidP="00A5475D">
            <w:pPr>
              <w:tabs>
                <w:tab w:val="num" w:pos="1134"/>
              </w:tabs>
            </w:pPr>
            <w:r w:rsidRPr="003C081B">
              <w:t xml:space="preserve"> </w:t>
            </w:r>
          </w:p>
          <w:p w:rsidR="00A5475D" w:rsidRPr="003C081B" w:rsidRDefault="00A5475D" w:rsidP="00A5475D">
            <w:pPr>
              <w:tabs>
                <w:tab w:val="num" w:pos="1134"/>
              </w:tabs>
            </w:pPr>
            <w:r w:rsidRPr="003C081B">
              <w:t>Sound decision making skills</w:t>
            </w:r>
          </w:p>
          <w:p w:rsidR="00A5475D" w:rsidRPr="003C081B" w:rsidRDefault="00A5475D" w:rsidP="00A5475D">
            <w:pPr>
              <w:tabs>
                <w:tab w:val="num" w:pos="1134"/>
              </w:tabs>
            </w:pPr>
          </w:p>
          <w:p w:rsidR="00A5475D" w:rsidRPr="003C081B" w:rsidRDefault="00A5475D" w:rsidP="00A5475D">
            <w:pPr>
              <w:tabs>
                <w:tab w:val="num" w:pos="1134"/>
              </w:tabs>
            </w:pPr>
            <w:r w:rsidRPr="003C081B">
              <w:t>Flexible approach to working</w:t>
            </w:r>
          </w:p>
          <w:p w:rsidR="00A5475D" w:rsidRPr="003C081B" w:rsidRDefault="00A5475D" w:rsidP="00A5475D">
            <w:pPr>
              <w:tabs>
                <w:tab w:val="num" w:pos="1134"/>
              </w:tabs>
            </w:pPr>
          </w:p>
          <w:p w:rsidR="00A5475D" w:rsidRPr="003C081B" w:rsidRDefault="00A5475D" w:rsidP="00A5475D">
            <w:pPr>
              <w:tabs>
                <w:tab w:val="num" w:pos="1134"/>
              </w:tabs>
            </w:pPr>
            <w:r w:rsidRPr="003C081B">
              <w:t>Report and letter writing skills</w:t>
            </w:r>
          </w:p>
          <w:p w:rsidR="00A5475D" w:rsidRPr="003C081B" w:rsidRDefault="00A5475D" w:rsidP="00A5475D">
            <w:pPr>
              <w:tabs>
                <w:tab w:val="num" w:pos="1134"/>
              </w:tabs>
            </w:pPr>
          </w:p>
          <w:p w:rsidR="00A5475D" w:rsidRPr="003C081B" w:rsidRDefault="00A5475D" w:rsidP="00A5475D">
            <w:pPr>
              <w:tabs>
                <w:tab w:val="num" w:pos="1134"/>
              </w:tabs>
            </w:pPr>
            <w:r w:rsidRPr="003C081B">
              <w:t>Customer awareness and focus</w:t>
            </w:r>
          </w:p>
          <w:p w:rsidR="00A5475D" w:rsidRPr="003C081B" w:rsidRDefault="00A5475D" w:rsidP="00A5475D">
            <w:pPr>
              <w:tabs>
                <w:tab w:val="num" w:pos="1134"/>
              </w:tabs>
            </w:pPr>
          </w:p>
          <w:p w:rsidR="00A5475D" w:rsidRPr="003C081B" w:rsidRDefault="00A5475D" w:rsidP="00A5475D">
            <w:pPr>
              <w:tabs>
                <w:tab w:val="num" w:pos="1134"/>
              </w:tabs>
            </w:pPr>
            <w:r w:rsidRPr="003C081B">
              <w:t xml:space="preserve">Planning and organising </w:t>
            </w:r>
          </w:p>
          <w:p w:rsidR="00A5475D" w:rsidRPr="003C081B" w:rsidRDefault="00A5475D" w:rsidP="00A5475D">
            <w:pPr>
              <w:tabs>
                <w:tab w:val="num" w:pos="1134"/>
              </w:tabs>
            </w:pPr>
          </w:p>
          <w:p w:rsidR="00A5475D" w:rsidRPr="003C081B" w:rsidRDefault="00A5475D" w:rsidP="00A5475D">
            <w:pPr>
              <w:tabs>
                <w:tab w:val="num" w:pos="1134"/>
              </w:tabs>
            </w:pPr>
            <w:r w:rsidRPr="003C081B">
              <w:t xml:space="preserve">Excellent team working </w:t>
            </w:r>
          </w:p>
          <w:p w:rsidR="00A5475D" w:rsidRPr="003C081B" w:rsidRDefault="00A5475D" w:rsidP="00A5475D">
            <w:pPr>
              <w:tabs>
                <w:tab w:val="num" w:pos="1134"/>
              </w:tabs>
            </w:pPr>
          </w:p>
          <w:p w:rsidR="00A5475D" w:rsidRPr="003C081B" w:rsidRDefault="00A5475D" w:rsidP="00A5475D">
            <w:pPr>
              <w:tabs>
                <w:tab w:val="num" w:pos="1134"/>
              </w:tabs>
            </w:pPr>
            <w:r w:rsidRPr="003C081B">
              <w:t>Good communication, negotiation, motivational skills</w:t>
            </w:r>
          </w:p>
          <w:p w:rsidR="009E3341" w:rsidRDefault="009E3341" w:rsidP="00BD4042">
            <w:pPr>
              <w:rPr>
                <w:b/>
              </w:rPr>
            </w:pPr>
          </w:p>
        </w:tc>
      </w:tr>
      <w:tr w:rsidR="009E3341">
        <w:tc>
          <w:tcPr>
            <w:tcW w:w="709" w:type="dxa"/>
          </w:tcPr>
          <w:p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G3</w:t>
            </w:r>
          </w:p>
        </w:tc>
        <w:tc>
          <w:tcPr>
            <w:tcW w:w="9356" w:type="dxa"/>
            <w:gridSpan w:val="5"/>
          </w:tcPr>
          <w:p w:rsidR="009E3341" w:rsidRDefault="009E3341" w:rsidP="00A259D2">
            <w:pPr>
              <w:pStyle w:val="Heading3"/>
            </w:pPr>
            <w:r>
              <w:t xml:space="preserve">Behaviours </w:t>
            </w:r>
          </w:p>
          <w:p w:rsidR="009E3341" w:rsidRDefault="009E3341">
            <w:pPr>
              <w:rPr>
                <w:bCs/>
              </w:rPr>
            </w:pPr>
          </w:p>
          <w:p w:rsidR="009E3341" w:rsidRDefault="009E3341">
            <w:pPr>
              <w:rPr>
                <w:bCs/>
              </w:rPr>
            </w:pPr>
          </w:p>
          <w:p w:rsidR="001D3BBD" w:rsidRDefault="001D3BBD">
            <w:pPr>
              <w:rPr>
                <w:b/>
              </w:rPr>
            </w:pPr>
          </w:p>
          <w:p w:rsidR="001D3BBD" w:rsidRDefault="001D3BBD">
            <w:pPr>
              <w:rPr>
                <w:b/>
              </w:rPr>
            </w:pPr>
          </w:p>
          <w:p w:rsidR="001D3BBD" w:rsidRDefault="001D3BBD">
            <w:pPr>
              <w:rPr>
                <w:b/>
              </w:rPr>
            </w:pPr>
          </w:p>
        </w:tc>
      </w:tr>
      <w:tr w:rsidR="009E3341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G4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:rsidR="009E3341" w:rsidRDefault="009E3341">
            <w:pPr>
              <w:rPr>
                <w:b/>
              </w:rPr>
            </w:pPr>
            <w:r>
              <w:rPr>
                <w:b/>
              </w:rPr>
              <w:t>Other</w:t>
            </w:r>
          </w:p>
          <w:p w:rsidR="009E3341" w:rsidRDefault="009E3341">
            <w:pPr>
              <w:rPr>
                <w:b/>
              </w:rPr>
            </w:pPr>
          </w:p>
          <w:p w:rsidR="009E3341" w:rsidRDefault="009E3341">
            <w:pPr>
              <w:rPr>
                <w:b/>
              </w:rPr>
            </w:pPr>
          </w:p>
        </w:tc>
      </w:tr>
      <w:tr w:rsidR="00626E01" w:rsidTr="00786F40">
        <w:tc>
          <w:tcPr>
            <w:tcW w:w="709" w:type="dxa"/>
          </w:tcPr>
          <w:p w:rsidR="00626E01" w:rsidRDefault="00C74506" w:rsidP="00786F40">
            <w:pPr>
              <w:pStyle w:val="Heading3"/>
            </w:pPr>
            <w:r>
              <w:br w:type="page"/>
            </w:r>
            <w:r w:rsidR="00B47F19">
              <w:t>H</w:t>
            </w:r>
          </w:p>
        </w:tc>
        <w:tc>
          <w:tcPr>
            <w:tcW w:w="9356" w:type="dxa"/>
            <w:gridSpan w:val="5"/>
          </w:tcPr>
          <w:p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:rsidR="00626E01" w:rsidRDefault="00626E01" w:rsidP="00786F40">
            <w:pPr>
              <w:rPr>
                <w:b/>
              </w:rPr>
            </w:pPr>
          </w:p>
        </w:tc>
      </w:tr>
      <w:tr w:rsidR="00626E01" w:rsidTr="00786F40">
        <w:tc>
          <w:tcPr>
            <w:tcW w:w="709" w:type="dxa"/>
          </w:tcPr>
          <w:p w:rsidR="00626E01" w:rsidRDefault="00B47F19" w:rsidP="00786F40">
            <w:r>
              <w:t>H</w:t>
            </w:r>
            <w:r w:rsidR="00626E01">
              <w:t>1</w:t>
            </w:r>
          </w:p>
          <w:p w:rsidR="00626E01" w:rsidRDefault="00626E01" w:rsidP="00786F40"/>
        </w:tc>
        <w:tc>
          <w:tcPr>
            <w:tcW w:w="3970" w:type="dxa"/>
            <w:gridSpan w:val="2"/>
          </w:tcPr>
          <w:p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3"/>
          </w:tcPr>
          <w:p w:rsidR="00626E01" w:rsidRDefault="00626E01" w:rsidP="00786F40"/>
        </w:tc>
      </w:tr>
      <w:tr w:rsidR="00626E01" w:rsidTr="00786F40">
        <w:tc>
          <w:tcPr>
            <w:tcW w:w="709" w:type="dxa"/>
          </w:tcPr>
          <w:p w:rsidR="00626E01" w:rsidRDefault="00B47F19" w:rsidP="00786F40">
            <w:r>
              <w:t>H</w:t>
            </w:r>
            <w:r w:rsidR="00626E01">
              <w:t>2</w:t>
            </w:r>
          </w:p>
          <w:p w:rsidR="00626E01" w:rsidRDefault="00626E01" w:rsidP="00786F40"/>
        </w:tc>
        <w:tc>
          <w:tcPr>
            <w:tcW w:w="3970" w:type="dxa"/>
            <w:gridSpan w:val="2"/>
          </w:tcPr>
          <w:p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3"/>
          </w:tcPr>
          <w:p w:rsidR="00626E01" w:rsidRDefault="00626E01" w:rsidP="00786F40"/>
        </w:tc>
      </w:tr>
      <w:tr w:rsidR="00626E01" w:rsidTr="00786F40">
        <w:tc>
          <w:tcPr>
            <w:tcW w:w="709" w:type="dxa"/>
          </w:tcPr>
          <w:p w:rsidR="00626E01" w:rsidRDefault="00B47F19" w:rsidP="00786F40">
            <w:r>
              <w:t>H</w:t>
            </w:r>
            <w:r w:rsidR="00626E01">
              <w:t>3</w:t>
            </w:r>
          </w:p>
          <w:p w:rsidR="00626E01" w:rsidRDefault="00626E01" w:rsidP="00786F40"/>
        </w:tc>
        <w:tc>
          <w:tcPr>
            <w:tcW w:w="3970" w:type="dxa"/>
            <w:gridSpan w:val="2"/>
          </w:tcPr>
          <w:p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86" w:type="dxa"/>
            <w:gridSpan w:val="3"/>
          </w:tcPr>
          <w:p w:rsidR="00626E01" w:rsidRDefault="00626E01" w:rsidP="00786F40"/>
        </w:tc>
      </w:tr>
      <w:tr w:rsidR="00626E01" w:rsidTr="00786F40">
        <w:tc>
          <w:tcPr>
            <w:tcW w:w="709" w:type="dxa"/>
          </w:tcPr>
          <w:p w:rsidR="00626E01" w:rsidRDefault="00B47F19" w:rsidP="00786F40">
            <w:r>
              <w:t>H</w:t>
            </w:r>
            <w:r w:rsidR="00626E01">
              <w:t>4</w:t>
            </w:r>
          </w:p>
        </w:tc>
        <w:tc>
          <w:tcPr>
            <w:tcW w:w="3970" w:type="dxa"/>
            <w:gridSpan w:val="2"/>
          </w:tcPr>
          <w:p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:rsidR="00626E01" w:rsidRDefault="00626E01" w:rsidP="00786F40"/>
        </w:tc>
        <w:tc>
          <w:tcPr>
            <w:tcW w:w="5386" w:type="dxa"/>
            <w:gridSpan w:val="3"/>
          </w:tcPr>
          <w:p w:rsidR="00626E01" w:rsidRDefault="00626E01" w:rsidP="00786F40"/>
        </w:tc>
      </w:tr>
      <w:tr w:rsidR="00626E01" w:rsidTr="00626E01">
        <w:tc>
          <w:tcPr>
            <w:tcW w:w="709" w:type="dxa"/>
            <w:tcBorders>
              <w:bottom w:val="single" w:sz="4" w:space="0" w:color="auto"/>
            </w:tcBorders>
          </w:tcPr>
          <w:p w:rsidR="00626E01" w:rsidRDefault="00B47F19" w:rsidP="00786F40">
            <w:r>
              <w:t>H</w:t>
            </w:r>
            <w:r w:rsidR="00626E01">
              <w:t>5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:rsidR="00626E01" w:rsidRDefault="00626E01" w:rsidP="00786F40"/>
          <w:p w:rsidR="00626E01" w:rsidRDefault="00626E01" w:rsidP="00786F40"/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:rsidR="00626E01" w:rsidRDefault="00626E01" w:rsidP="00786F40"/>
        </w:tc>
      </w:tr>
      <w:tr w:rsidR="00D84FEC">
        <w:tc>
          <w:tcPr>
            <w:tcW w:w="709" w:type="dxa"/>
            <w:tcBorders>
              <w:top w:val="single" w:sz="4" w:space="0" w:color="auto"/>
            </w:tcBorders>
          </w:tcPr>
          <w:p w:rsidR="00D84FEC" w:rsidRDefault="00B47F19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D84FEC">
        <w:tc>
          <w:tcPr>
            <w:tcW w:w="709" w:type="dxa"/>
          </w:tcPr>
          <w:p w:rsidR="00D84FEC" w:rsidRDefault="00B47F19">
            <w:r>
              <w:t>I</w:t>
            </w:r>
            <w:r w:rsidR="00D84FEC">
              <w:t>1</w:t>
            </w:r>
          </w:p>
        </w:tc>
        <w:tc>
          <w:tcPr>
            <w:tcW w:w="3261" w:type="dxa"/>
          </w:tcPr>
          <w:p w:rsidR="00D84FEC" w:rsidRDefault="00D84FEC">
            <w:r>
              <w:t>Prepared By:</w:t>
            </w:r>
          </w:p>
          <w:p w:rsidR="00D84FEC" w:rsidRDefault="00D84FEC"/>
        </w:tc>
        <w:tc>
          <w:tcPr>
            <w:tcW w:w="2126" w:type="dxa"/>
            <w:gridSpan w:val="2"/>
          </w:tcPr>
          <w:p w:rsidR="00D84FEC" w:rsidRDefault="00D84FEC">
            <w:r>
              <w:t>_______________</w:t>
            </w:r>
          </w:p>
        </w:tc>
        <w:tc>
          <w:tcPr>
            <w:tcW w:w="851" w:type="dxa"/>
          </w:tcPr>
          <w:p w:rsidR="00D84FEC" w:rsidRDefault="00D84FEC">
            <w:r>
              <w:t>Date:</w:t>
            </w:r>
          </w:p>
        </w:tc>
        <w:tc>
          <w:tcPr>
            <w:tcW w:w="3118" w:type="dxa"/>
          </w:tcPr>
          <w:p w:rsidR="00D84FEC" w:rsidRDefault="00D84FEC">
            <w:r>
              <w:t>______________</w:t>
            </w:r>
          </w:p>
        </w:tc>
      </w:tr>
      <w:tr w:rsidR="00D84FEC">
        <w:tc>
          <w:tcPr>
            <w:tcW w:w="709" w:type="dxa"/>
          </w:tcPr>
          <w:p w:rsidR="00D84FEC" w:rsidRDefault="00B47F19">
            <w:r>
              <w:t>I</w:t>
            </w:r>
            <w:r w:rsidR="00D84FEC">
              <w:t>2</w:t>
            </w:r>
          </w:p>
        </w:tc>
        <w:tc>
          <w:tcPr>
            <w:tcW w:w="3261" w:type="dxa"/>
          </w:tcPr>
          <w:p w:rsidR="00D84FEC" w:rsidRDefault="00F049B7">
            <w:r>
              <w:t>Approved By (</w:t>
            </w:r>
            <w:r w:rsidR="00D84FEC">
              <w:t>Head of Department</w:t>
            </w:r>
            <w:r>
              <w:t>)</w:t>
            </w:r>
            <w:r w:rsidR="00D84FEC">
              <w:t>:</w:t>
            </w:r>
          </w:p>
          <w:p w:rsidR="00D84FEC" w:rsidRDefault="00D84FEC"/>
        </w:tc>
        <w:tc>
          <w:tcPr>
            <w:tcW w:w="2126" w:type="dxa"/>
            <w:gridSpan w:val="2"/>
          </w:tcPr>
          <w:p w:rsidR="00D84FEC" w:rsidRDefault="00D84FEC">
            <w:r>
              <w:t>_______________</w:t>
            </w:r>
          </w:p>
        </w:tc>
        <w:tc>
          <w:tcPr>
            <w:tcW w:w="851" w:type="dxa"/>
          </w:tcPr>
          <w:p w:rsidR="00D84FEC" w:rsidRDefault="00D84FEC">
            <w:r>
              <w:t>Date:</w:t>
            </w:r>
          </w:p>
        </w:tc>
        <w:tc>
          <w:tcPr>
            <w:tcW w:w="3118" w:type="dxa"/>
          </w:tcPr>
          <w:p w:rsidR="00D84FEC" w:rsidRDefault="00D84FEC">
            <w:r>
              <w:t>______________</w:t>
            </w:r>
          </w:p>
        </w:tc>
      </w:tr>
    </w:tbl>
    <w:p w:rsidR="00661298" w:rsidRDefault="00661298">
      <w:r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:rsidTr="00626E01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 xml:space="preserve"> </w:t>
            </w:r>
            <w:r w:rsidR="00B47F19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:rsidR="00834DE6" w:rsidRPr="00046324" w:rsidRDefault="00B47F19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 xml:space="preserve">) receives a copy </w:t>
            </w:r>
            <w:proofErr w:type="gramStart"/>
            <w:r w:rsidRPr="00046324">
              <w:rPr>
                <w:rFonts w:cs="Arial"/>
                <w:szCs w:val="22"/>
              </w:rPr>
              <w:t>of,  and</w:t>
            </w:r>
            <w:proofErr w:type="gramEnd"/>
            <w:r w:rsidRPr="00046324">
              <w:rPr>
                <w:rFonts w:cs="Arial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834DE6" w:rsidRPr="00046324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:rsidR="00D84FEC" w:rsidRDefault="00D84FEC" w:rsidP="00834DE6"/>
    <w:sectPr w:rsidR="00D84FEC" w:rsidSect="00EF3C9E">
      <w:headerReference w:type="even" r:id="rId8"/>
      <w:headerReference w:type="default" r:id="rId9"/>
      <w:footerReference w:type="default" r:id="rId10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58B" w:rsidRDefault="0072158B">
      <w:r>
        <w:separator/>
      </w:r>
    </w:p>
  </w:endnote>
  <w:endnote w:type="continuationSeparator" w:id="0">
    <w:p w:rsidR="0072158B" w:rsidRDefault="0072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C9E" w:rsidRPr="00EF3C9E" w:rsidRDefault="00EF3C9E">
    <w:pPr>
      <w:pStyle w:val="Footer"/>
      <w:rPr>
        <w:sz w:val="16"/>
        <w:szCs w:val="16"/>
      </w:rPr>
    </w:pPr>
    <w:r w:rsidRPr="00EF3C9E">
      <w:rPr>
        <w:sz w:val="16"/>
        <w:szCs w:val="16"/>
      </w:rPr>
      <w:t>Issue 1</w:t>
    </w:r>
    <w:r w:rsidRPr="00EF3C9E">
      <w:rPr>
        <w:sz w:val="16"/>
        <w:szCs w:val="16"/>
      </w:rPr>
      <w:ptab w:relativeTo="margin" w:alignment="center" w:leader="none"/>
    </w:r>
    <w:r w:rsidR="00B74BDD" w:rsidRPr="00EF3C9E">
      <w:rPr>
        <w:sz w:val="16"/>
        <w:szCs w:val="16"/>
      </w:rPr>
      <w:fldChar w:fldCharType="begin"/>
    </w:r>
    <w:r w:rsidRPr="00EF3C9E">
      <w:rPr>
        <w:sz w:val="16"/>
        <w:szCs w:val="16"/>
      </w:rPr>
      <w:instrText xml:space="preserve"> PAGE   \* MERGEFORMAT </w:instrText>
    </w:r>
    <w:r w:rsidR="00B74BDD" w:rsidRPr="00EF3C9E">
      <w:rPr>
        <w:sz w:val="16"/>
        <w:szCs w:val="16"/>
      </w:rPr>
      <w:fldChar w:fldCharType="separate"/>
    </w:r>
    <w:r w:rsidR="00BD17E6">
      <w:rPr>
        <w:noProof/>
        <w:sz w:val="16"/>
        <w:szCs w:val="16"/>
      </w:rPr>
      <w:t>5</w:t>
    </w:r>
    <w:r w:rsidR="00B74BDD" w:rsidRPr="00EF3C9E">
      <w:rPr>
        <w:sz w:val="16"/>
        <w:szCs w:val="16"/>
      </w:rPr>
      <w:fldChar w:fldCharType="end"/>
    </w:r>
    <w:r w:rsidRPr="00EF3C9E">
      <w:rPr>
        <w:sz w:val="16"/>
        <w:szCs w:val="16"/>
      </w:rPr>
      <w:t xml:space="preserve"> of </w:t>
    </w:r>
    <w:r w:rsidR="00510C6F">
      <w:fldChar w:fldCharType="begin"/>
    </w:r>
    <w:r w:rsidR="00510C6F">
      <w:instrText xml:space="preserve"> NUMPAGES   \* MERGEFORMAT </w:instrText>
    </w:r>
    <w:r w:rsidR="00510C6F">
      <w:fldChar w:fldCharType="separate"/>
    </w:r>
    <w:r w:rsidR="00BD17E6" w:rsidRPr="00BD17E6">
      <w:rPr>
        <w:noProof/>
        <w:sz w:val="16"/>
        <w:szCs w:val="16"/>
      </w:rPr>
      <w:t>6</w:t>
    </w:r>
    <w:r w:rsidR="00510C6F">
      <w:rPr>
        <w:noProof/>
        <w:sz w:val="16"/>
        <w:szCs w:val="16"/>
      </w:rPr>
      <w:fldChar w:fldCharType="end"/>
    </w:r>
  </w:p>
  <w:p w:rsidR="00EF3C9E" w:rsidRPr="00EF3C9E" w:rsidRDefault="00EF3C9E">
    <w:pPr>
      <w:pStyle w:val="Footer"/>
      <w:rPr>
        <w:sz w:val="16"/>
        <w:szCs w:val="16"/>
      </w:rPr>
    </w:pPr>
    <w:r w:rsidRPr="00EF3C9E">
      <w:rPr>
        <w:sz w:val="16"/>
        <w:szCs w:val="16"/>
      </w:rPr>
      <w:t>May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58B" w:rsidRDefault="0072158B">
      <w:r>
        <w:separator/>
      </w:r>
    </w:p>
  </w:footnote>
  <w:footnote w:type="continuationSeparator" w:id="0">
    <w:p w:rsidR="0072158B" w:rsidRDefault="00721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341" w:rsidRDefault="00B74BD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E334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3341" w:rsidRDefault="009E33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341" w:rsidRDefault="004B0C5F">
    <w:pPr>
      <w:pStyle w:val="Header"/>
    </w:pPr>
    <w:r w:rsidRPr="004B0C5F">
      <w:rPr>
        <w:noProof/>
        <w:lang w:eastAsia="en-GB"/>
      </w:rPr>
      <w:drawing>
        <wp:inline distT="0" distB="0" distL="0" distR="0">
          <wp:extent cx="2318095" cy="352425"/>
          <wp:effectExtent l="19050" t="0" r="6005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368801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3341" w:rsidRDefault="009E3341">
    <w:pPr>
      <w:pStyle w:val="Header"/>
    </w:pPr>
  </w:p>
  <w:p w:rsidR="009E3341" w:rsidRDefault="009E3341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:rsidR="009E3341" w:rsidRDefault="009E33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92D18"/>
    <w:multiLevelType w:val="hybridMultilevel"/>
    <w:tmpl w:val="67FA683E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346"/>
    <w:rsid w:val="0003787E"/>
    <w:rsid w:val="00087457"/>
    <w:rsid w:val="000C3F12"/>
    <w:rsid w:val="001410FA"/>
    <w:rsid w:val="00160C22"/>
    <w:rsid w:val="001D3BBD"/>
    <w:rsid w:val="001F19A9"/>
    <w:rsid w:val="00224449"/>
    <w:rsid w:val="00251073"/>
    <w:rsid w:val="00276134"/>
    <w:rsid w:val="00294BFB"/>
    <w:rsid w:val="002A7F2C"/>
    <w:rsid w:val="00354126"/>
    <w:rsid w:val="00373A9A"/>
    <w:rsid w:val="00375EBF"/>
    <w:rsid w:val="004006DA"/>
    <w:rsid w:val="00404993"/>
    <w:rsid w:val="00440313"/>
    <w:rsid w:val="00451996"/>
    <w:rsid w:val="004540EB"/>
    <w:rsid w:val="004B0C5F"/>
    <w:rsid w:val="004B5597"/>
    <w:rsid w:val="004E589D"/>
    <w:rsid w:val="004E6D38"/>
    <w:rsid w:val="00510C6F"/>
    <w:rsid w:val="005576E8"/>
    <w:rsid w:val="005903EA"/>
    <w:rsid w:val="005924F4"/>
    <w:rsid w:val="005C31BB"/>
    <w:rsid w:val="005D57B8"/>
    <w:rsid w:val="006132AF"/>
    <w:rsid w:val="00626E01"/>
    <w:rsid w:val="00640548"/>
    <w:rsid w:val="00661298"/>
    <w:rsid w:val="00675296"/>
    <w:rsid w:val="006B0608"/>
    <w:rsid w:val="006D118E"/>
    <w:rsid w:val="0072158B"/>
    <w:rsid w:val="00745F30"/>
    <w:rsid w:val="007749BB"/>
    <w:rsid w:val="00786F40"/>
    <w:rsid w:val="0079548B"/>
    <w:rsid w:val="008224EE"/>
    <w:rsid w:val="00834DE6"/>
    <w:rsid w:val="008C1C4E"/>
    <w:rsid w:val="0099458E"/>
    <w:rsid w:val="009E14D2"/>
    <w:rsid w:val="009E3341"/>
    <w:rsid w:val="00A24231"/>
    <w:rsid w:val="00A259D2"/>
    <w:rsid w:val="00A5475D"/>
    <w:rsid w:val="00A96708"/>
    <w:rsid w:val="00B1706A"/>
    <w:rsid w:val="00B47F19"/>
    <w:rsid w:val="00B74BDD"/>
    <w:rsid w:val="00BA0F90"/>
    <w:rsid w:val="00BD17E6"/>
    <w:rsid w:val="00BD4042"/>
    <w:rsid w:val="00C74506"/>
    <w:rsid w:val="00D324EA"/>
    <w:rsid w:val="00D64F34"/>
    <w:rsid w:val="00D702FF"/>
    <w:rsid w:val="00D8318A"/>
    <w:rsid w:val="00D84FEC"/>
    <w:rsid w:val="00DD0735"/>
    <w:rsid w:val="00DD5ED1"/>
    <w:rsid w:val="00DD771F"/>
    <w:rsid w:val="00DF2346"/>
    <w:rsid w:val="00E66B02"/>
    <w:rsid w:val="00EA76B9"/>
    <w:rsid w:val="00EE0867"/>
    <w:rsid w:val="00EF3C9E"/>
    <w:rsid w:val="00F0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EA05EA1"/>
  <w15:docId w15:val="{7F0F3158-81E6-416A-A02C-3FA69C96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51996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451996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451996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51996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51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1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1996"/>
  </w:style>
  <w:style w:type="paragraph" w:customStyle="1" w:styleId="Default">
    <w:name w:val="Default"/>
    <w:rsid w:val="00451996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A5475D"/>
    <w:pPr>
      <w:autoSpaceDE w:val="0"/>
      <w:autoSpaceDN w:val="0"/>
      <w:adjustRightInd w:val="0"/>
      <w:spacing w:after="120"/>
      <w:ind w:left="360"/>
    </w:pPr>
    <w:rPr>
      <w:rFonts w:cs="Arial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5475D"/>
    <w:rPr>
      <w:rFonts w:ascii="Arial" w:hAnsi="Arial" w:cs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5475D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661298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Miller, Leanne</cp:lastModifiedBy>
  <cp:revision>3</cp:revision>
  <cp:lastPrinted>2015-01-22T11:44:00Z</cp:lastPrinted>
  <dcterms:created xsi:type="dcterms:W3CDTF">2017-04-03T14:06:00Z</dcterms:created>
  <dcterms:modified xsi:type="dcterms:W3CDTF">2019-07-30T12:10:00Z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